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8" w:rsidRDefault="00555AB8" w:rsidP="00555AB8">
      <w:pPr>
        <w:pStyle w:val="2"/>
        <w:ind w:left="-567"/>
        <w:jc w:val="center"/>
        <w:rPr>
          <w:sz w:val="24"/>
        </w:rPr>
      </w:pPr>
    </w:p>
    <w:p w:rsidR="00555AB8" w:rsidRPr="00A8326C" w:rsidRDefault="00555AB8" w:rsidP="00555AB8">
      <w:pPr>
        <w:jc w:val="center"/>
        <w:rPr>
          <w:b/>
          <w:bCs/>
        </w:rPr>
      </w:pPr>
      <w:r w:rsidRPr="00A8326C">
        <w:rPr>
          <w:b/>
          <w:bCs/>
        </w:rPr>
        <w:t>ТЕРРИТОРИАЛЬНАЯ  ИЗБИРАТЕЛЬНАЯ  КОМИССИЯ</w:t>
      </w:r>
    </w:p>
    <w:p w:rsidR="00555AB8" w:rsidRPr="00A8326C" w:rsidRDefault="00555AB8" w:rsidP="00555AB8">
      <w:pPr>
        <w:pBdr>
          <w:bottom w:val="single" w:sz="12" w:space="0" w:color="auto"/>
        </w:pBdr>
        <w:jc w:val="center"/>
        <w:rPr>
          <w:b/>
          <w:bCs/>
        </w:rPr>
      </w:pPr>
      <w:r w:rsidRPr="00A8326C">
        <w:rPr>
          <w:b/>
          <w:bCs/>
        </w:rPr>
        <w:t>КРАСНОЯРСК</w:t>
      </w:r>
      <w:r>
        <w:rPr>
          <w:b/>
          <w:bCs/>
        </w:rPr>
        <w:t>ОГО</w:t>
      </w:r>
      <w:r w:rsidRPr="00A8326C">
        <w:rPr>
          <w:b/>
          <w:bCs/>
        </w:rPr>
        <w:t xml:space="preserve">РАЙОНА  </w:t>
      </w:r>
    </w:p>
    <w:p w:rsidR="00555AB8" w:rsidRPr="00A8326C" w:rsidRDefault="00555AB8" w:rsidP="00555AB8">
      <w:pPr>
        <w:pBdr>
          <w:bottom w:val="single" w:sz="12" w:space="0" w:color="auto"/>
        </w:pBdr>
        <w:jc w:val="center"/>
        <w:rPr>
          <w:b/>
          <w:bCs/>
        </w:rPr>
      </w:pPr>
      <w:r w:rsidRPr="00A8326C">
        <w:rPr>
          <w:b/>
          <w:bCs/>
        </w:rPr>
        <w:t>САМАРСКОЙ ОБЛАСТИ</w:t>
      </w:r>
    </w:p>
    <w:p w:rsidR="00555AB8" w:rsidRPr="00A8326C" w:rsidRDefault="00555AB8" w:rsidP="00555AB8">
      <w:pPr>
        <w:pBdr>
          <w:bottom w:val="single" w:sz="12" w:space="0" w:color="auto"/>
        </w:pBdr>
        <w:jc w:val="center"/>
        <w:rPr>
          <w:b/>
          <w:bCs/>
        </w:rPr>
      </w:pPr>
    </w:p>
    <w:p w:rsidR="00555AB8" w:rsidRPr="007F3E2F" w:rsidRDefault="00555AB8" w:rsidP="00555AB8">
      <w:pPr>
        <w:jc w:val="center"/>
        <w:rPr>
          <w:bCs/>
          <w:sz w:val="24"/>
          <w:szCs w:val="24"/>
        </w:rPr>
      </w:pPr>
      <w:r w:rsidRPr="007F3E2F">
        <w:rPr>
          <w:bCs/>
          <w:sz w:val="24"/>
          <w:szCs w:val="24"/>
        </w:rPr>
        <w:t>446370, Самарская область, Красноярский район, с. Красный Яр, ул. Полевая,  5-А</w:t>
      </w:r>
    </w:p>
    <w:p w:rsidR="00555AB8" w:rsidRPr="006F54EC" w:rsidRDefault="00555AB8" w:rsidP="00555AB8">
      <w:pPr>
        <w:pStyle w:val="1"/>
        <w:jc w:val="center"/>
        <w:rPr>
          <w:rFonts w:ascii="Times New Roman" w:hAnsi="Times New Roman" w:cs="Times New Roman"/>
          <w:color w:val="auto"/>
        </w:rPr>
      </w:pPr>
      <w:r w:rsidRPr="006F54EC">
        <w:rPr>
          <w:rFonts w:ascii="Times New Roman" w:hAnsi="Times New Roman" w:cs="Times New Roman"/>
          <w:color w:val="auto"/>
        </w:rPr>
        <w:t>Р Е Ш Е Н И Е</w:t>
      </w:r>
    </w:p>
    <w:p w:rsidR="00555AB8" w:rsidRPr="006F54EC" w:rsidRDefault="00555AB8" w:rsidP="00555AB8">
      <w:pPr>
        <w:jc w:val="center"/>
        <w:rPr>
          <w:b/>
          <w:bCs/>
        </w:rPr>
      </w:pPr>
    </w:p>
    <w:p w:rsidR="00555AB8" w:rsidRDefault="00555AB8" w:rsidP="00555AB8">
      <w:pPr>
        <w:rPr>
          <w:bCs/>
        </w:rPr>
      </w:pPr>
      <w:r>
        <w:rPr>
          <w:bCs/>
        </w:rPr>
        <w:t>о</w:t>
      </w:r>
      <w:r w:rsidRPr="00BD187C">
        <w:rPr>
          <w:bCs/>
        </w:rPr>
        <w:t>т</w:t>
      </w:r>
      <w:r>
        <w:rPr>
          <w:bCs/>
        </w:rPr>
        <w:t xml:space="preserve"> </w:t>
      </w:r>
      <w:r w:rsidRPr="00CC4EE1">
        <w:rPr>
          <w:bCs/>
        </w:rPr>
        <w:t>27</w:t>
      </w:r>
      <w:r w:rsidRPr="00BD187C">
        <w:rPr>
          <w:bCs/>
        </w:rPr>
        <w:t>.0</w:t>
      </w:r>
      <w:r w:rsidRPr="00CC4EE1">
        <w:rPr>
          <w:bCs/>
        </w:rPr>
        <w:t>6</w:t>
      </w:r>
      <w:r w:rsidRPr="00BD187C">
        <w:rPr>
          <w:bCs/>
        </w:rPr>
        <w:t>.20</w:t>
      </w:r>
      <w:r>
        <w:rPr>
          <w:bCs/>
        </w:rPr>
        <w:t>20</w:t>
      </w:r>
      <w:r w:rsidRPr="00BD187C">
        <w:rPr>
          <w:bCs/>
        </w:rPr>
        <w:t xml:space="preserve"> года                                                                   </w:t>
      </w:r>
      <w:r>
        <w:rPr>
          <w:bCs/>
        </w:rPr>
        <w:t xml:space="preserve">                    №</w:t>
      </w:r>
      <w:r w:rsidRPr="00A0773B">
        <w:rPr>
          <w:bCs/>
        </w:rPr>
        <w:t>843</w:t>
      </w:r>
    </w:p>
    <w:p w:rsidR="00555AB8" w:rsidRDefault="00555AB8" w:rsidP="00555AB8"/>
    <w:p w:rsidR="00555AB8" w:rsidRPr="00F7159A" w:rsidRDefault="00555AB8" w:rsidP="00555AB8">
      <w:pPr>
        <w:jc w:val="center"/>
      </w:pPr>
    </w:p>
    <w:p w:rsidR="00555AB8" w:rsidRDefault="00555AB8" w:rsidP="00555AB8">
      <w:pPr>
        <w:autoSpaceDE w:val="0"/>
        <w:autoSpaceDN w:val="0"/>
        <w:adjustRightInd w:val="0"/>
        <w:jc w:val="center"/>
        <w:rPr>
          <w:b/>
        </w:rPr>
      </w:pPr>
      <w:r w:rsidRPr="00466C60">
        <w:rPr>
          <w:b/>
        </w:rPr>
        <w:t>О</w:t>
      </w:r>
      <w:r>
        <w:rPr>
          <w:b/>
        </w:rPr>
        <w:t>б утверждении образца</w:t>
      </w:r>
      <w:r>
        <w:rPr>
          <w:rFonts w:eastAsiaTheme="minorHAnsi"/>
          <w:b/>
          <w:bCs/>
          <w:lang w:eastAsia="en-US"/>
        </w:rPr>
        <w:t xml:space="preserve">заполнения подписного листа </w:t>
      </w:r>
      <w:r w:rsidRPr="003A25B4">
        <w:rPr>
          <w:rFonts w:eastAsiaTheme="minorHAnsi"/>
          <w:b/>
          <w:bCs/>
          <w:lang w:eastAsia="en-US"/>
        </w:rPr>
        <w:t>д</w:t>
      </w:r>
      <w:r w:rsidRPr="003A25B4">
        <w:rPr>
          <w:rFonts w:eastAsiaTheme="minorHAnsi"/>
          <w:b/>
          <w:bCs/>
          <w:iCs/>
          <w:lang w:eastAsia="en-US"/>
        </w:rPr>
        <w:t xml:space="preserve">ля сбора подписей избирателей в поддержку выдвижения (самовыдвижения) кандидатов в депутаты </w:t>
      </w:r>
      <w:r>
        <w:rPr>
          <w:rFonts w:eastAsiaTheme="minorHAnsi"/>
          <w:b/>
          <w:bCs/>
          <w:iCs/>
          <w:lang w:eastAsia="en-US"/>
        </w:rPr>
        <w:t>Собрания представителей городского поселения Новосемейкино, Собрания представителей городского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w:t>
      </w:r>
      <w:r w:rsidRPr="00A0773B">
        <w:rPr>
          <w:rFonts w:eastAsiaTheme="minorHAnsi"/>
          <w:b/>
          <w:bCs/>
          <w:iCs/>
          <w:lang w:eastAsia="en-US"/>
        </w:rPr>
        <w:t xml:space="preserve"> </w:t>
      </w:r>
      <w:r>
        <w:rPr>
          <w:rFonts w:eastAsiaTheme="minorHAnsi"/>
          <w:b/>
          <w:bCs/>
          <w:iCs/>
          <w:lang w:eastAsia="en-US"/>
        </w:rPr>
        <w:t>Бинарадка, сельского поселения Шилан муниципального района Красноярский</w:t>
      </w:r>
      <w:r>
        <w:rPr>
          <w:b/>
        </w:rPr>
        <w:t xml:space="preserve"> Самарской области</w:t>
      </w:r>
      <w:r w:rsidRPr="00466C60">
        <w:rPr>
          <w:b/>
        </w:rPr>
        <w:t xml:space="preserve">на выборах депутатов </w:t>
      </w:r>
      <w:r>
        <w:rPr>
          <w:b/>
        </w:rPr>
        <w:t>представительных органов городски и сельских поселений муниципального района Красноярский Самарской области</w:t>
      </w:r>
    </w:p>
    <w:p w:rsidR="00555AB8" w:rsidRPr="00466C60" w:rsidRDefault="00555AB8" w:rsidP="00555AB8">
      <w:pPr>
        <w:pStyle w:val="a3"/>
        <w:widowControl/>
        <w:suppressAutoHyphens/>
        <w:autoSpaceDE/>
        <w:autoSpaceDN/>
        <w:spacing w:after="0"/>
        <w:rPr>
          <w:b/>
        </w:rPr>
      </w:pPr>
    </w:p>
    <w:p w:rsidR="00555AB8" w:rsidRDefault="00555AB8" w:rsidP="00555AB8">
      <w:pPr>
        <w:ind w:firstLine="720"/>
        <w:jc w:val="both"/>
        <w:rPr>
          <w:b/>
          <w:sz w:val="25"/>
          <w:szCs w:val="25"/>
        </w:rPr>
      </w:pPr>
      <w:r>
        <w:t>В соответствии с пунктом 8</w:t>
      </w:r>
      <w:r w:rsidRPr="00B22513">
        <w:rPr>
          <w:vertAlign w:val="superscript"/>
        </w:rPr>
        <w:t>1</w:t>
      </w:r>
      <w:r w:rsidRPr="00FF001C">
        <w:t xml:space="preserve"> стать</w:t>
      </w:r>
      <w:r>
        <w:t>и 37</w:t>
      </w:r>
      <w:r w:rsidRPr="00FF001C">
        <w:t xml:space="preserve"> Федерального закона</w:t>
      </w:r>
      <w:r>
        <w:t xml:space="preserve"> от 12 июня 2002 года № 67-ФЗ</w:t>
      </w:r>
      <w:r w:rsidRPr="00FF001C">
        <w:t xml:space="preserve"> «Об основных гарантиях избирательных прав и права на участие в референдуме граждан Российской Федерации</w:t>
      </w:r>
      <w:r w:rsidRPr="00637613">
        <w:t xml:space="preserve">избирательная комиссия </w:t>
      </w:r>
      <w:r>
        <w:t xml:space="preserve">Красноярского района </w:t>
      </w:r>
      <w:r w:rsidRPr="00637613">
        <w:t xml:space="preserve">Самарской области </w:t>
      </w:r>
      <w:r w:rsidRPr="00152058">
        <w:rPr>
          <w:sz w:val="25"/>
          <w:szCs w:val="25"/>
        </w:rPr>
        <w:t>РЕШИЛА:</w:t>
      </w:r>
    </w:p>
    <w:p w:rsidR="00555AB8" w:rsidRPr="003A25B4" w:rsidRDefault="00555AB8" w:rsidP="00555AB8">
      <w:pPr>
        <w:autoSpaceDE w:val="0"/>
        <w:autoSpaceDN w:val="0"/>
        <w:adjustRightInd w:val="0"/>
        <w:jc w:val="both"/>
      </w:pPr>
      <w:r>
        <w:tab/>
      </w:r>
      <w:r w:rsidRPr="003A25B4">
        <w:t xml:space="preserve">1.Утвердить </w:t>
      </w:r>
      <w:r>
        <w:t>образец</w:t>
      </w:r>
      <w:r w:rsidRPr="003A25B4">
        <w:rPr>
          <w:rFonts w:eastAsiaTheme="minorHAnsi"/>
          <w:bCs/>
          <w:lang w:eastAsia="en-US"/>
        </w:rPr>
        <w:t xml:space="preserve"> заполнения подписного листа д</w:t>
      </w:r>
      <w:r w:rsidRPr="003A25B4">
        <w:rPr>
          <w:rFonts w:eastAsiaTheme="minorHAnsi"/>
          <w:bCs/>
          <w:iCs/>
          <w:lang w:eastAsia="en-US"/>
        </w:rPr>
        <w:t xml:space="preserve">ля сбора подписей избирателей в поддержку выдвижения (самовыдвижения) кандидатов в депутаты </w:t>
      </w:r>
      <w:r w:rsidRPr="007F3E2F">
        <w:rPr>
          <w:rFonts w:eastAsiaTheme="minorHAnsi"/>
          <w:bCs/>
          <w:iCs/>
          <w:lang w:eastAsia="en-US"/>
        </w:rPr>
        <w:t>Собрания представителей городского поселения Новосемейкино, Собрания представителей городского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7F3E2F">
        <w:t xml:space="preserve"> Самарской области</w:t>
      </w:r>
      <w:r w:rsidRPr="003A25B4">
        <w:t xml:space="preserve">Самарской областина выборах депутатов </w:t>
      </w:r>
      <w:r>
        <w:t xml:space="preserve">представительных органов городских и сельских поселений муниципального района Красноярский Самаркой области </w:t>
      </w:r>
      <w:r w:rsidRPr="003A25B4">
        <w:t>согласно приложению к настоящему решению.</w:t>
      </w:r>
    </w:p>
    <w:p w:rsidR="00555AB8" w:rsidRDefault="00555AB8" w:rsidP="00555AB8">
      <w:pPr>
        <w:jc w:val="both"/>
      </w:pPr>
      <w:r>
        <w:lastRenderedPageBreak/>
        <w:tab/>
        <w:t xml:space="preserve">2. Разместить настоящее решение в информационно-телекоммуникационной сети «Интернет». </w:t>
      </w:r>
    </w:p>
    <w:p w:rsidR="00555AB8" w:rsidRPr="00D84348" w:rsidRDefault="00555AB8" w:rsidP="00555AB8">
      <w:pPr>
        <w:pStyle w:val="-1"/>
        <w:suppressAutoHyphens/>
        <w:spacing w:line="240" w:lineRule="auto"/>
      </w:pPr>
    </w:p>
    <w:p w:rsidR="00555AB8" w:rsidRDefault="00555AB8" w:rsidP="00555AB8">
      <w:pPr>
        <w:pStyle w:val="a3"/>
        <w:widowControl/>
        <w:suppressAutoHyphens/>
        <w:autoSpaceDE/>
        <w:autoSpaceDN/>
        <w:spacing w:after="0"/>
        <w:jc w:val="left"/>
      </w:pPr>
    </w:p>
    <w:p w:rsidR="00555AB8" w:rsidRPr="007F3E2F" w:rsidRDefault="00555AB8" w:rsidP="00555AB8">
      <w:pPr>
        <w:pStyle w:val="a3"/>
        <w:widowControl/>
        <w:suppressAutoHyphens/>
        <w:autoSpaceDE/>
        <w:autoSpaceDN/>
        <w:spacing w:after="0"/>
        <w:jc w:val="left"/>
        <w:rPr>
          <w:b/>
        </w:rPr>
      </w:pPr>
      <w:r w:rsidRPr="007F3E2F">
        <w:rPr>
          <w:b/>
        </w:rPr>
        <w:t xml:space="preserve">Председатель комиссии </w:t>
      </w:r>
      <w:r>
        <w:rPr>
          <w:b/>
        </w:rPr>
        <w:tab/>
      </w:r>
      <w:r>
        <w:rPr>
          <w:b/>
        </w:rPr>
        <w:tab/>
      </w:r>
      <w:r>
        <w:rPr>
          <w:b/>
        </w:rPr>
        <w:tab/>
      </w:r>
      <w:r>
        <w:rPr>
          <w:b/>
        </w:rPr>
        <w:tab/>
      </w:r>
      <w:r>
        <w:rPr>
          <w:b/>
        </w:rPr>
        <w:tab/>
      </w:r>
      <w:r>
        <w:rPr>
          <w:b/>
        </w:rPr>
        <w:tab/>
        <w:t>А.В.Воробьев</w:t>
      </w:r>
    </w:p>
    <w:p w:rsidR="00555AB8" w:rsidRPr="007F3E2F" w:rsidRDefault="00555AB8" w:rsidP="00555AB8">
      <w:pPr>
        <w:pStyle w:val="-1"/>
        <w:suppressAutoHyphens/>
        <w:spacing w:line="240" w:lineRule="auto"/>
        <w:rPr>
          <w:b/>
        </w:rPr>
      </w:pPr>
    </w:p>
    <w:p w:rsidR="00555AB8" w:rsidRPr="007F3E2F" w:rsidRDefault="00555AB8" w:rsidP="00555AB8">
      <w:pPr>
        <w:pStyle w:val="-1"/>
        <w:suppressAutoHyphens/>
        <w:spacing w:line="240" w:lineRule="auto"/>
        <w:ind w:firstLine="0"/>
        <w:rPr>
          <w:b/>
        </w:rPr>
      </w:pPr>
      <w:r w:rsidRPr="007F3E2F">
        <w:rPr>
          <w:b/>
        </w:rPr>
        <w:t>Секретарь комиссии</w:t>
      </w:r>
      <w:r>
        <w:rPr>
          <w:b/>
        </w:rPr>
        <w:tab/>
      </w:r>
      <w:r>
        <w:rPr>
          <w:b/>
        </w:rPr>
        <w:tab/>
      </w:r>
      <w:r>
        <w:rPr>
          <w:b/>
        </w:rPr>
        <w:tab/>
      </w:r>
      <w:r>
        <w:rPr>
          <w:b/>
        </w:rPr>
        <w:tab/>
      </w:r>
      <w:r>
        <w:rPr>
          <w:b/>
        </w:rPr>
        <w:tab/>
      </w:r>
      <w:r>
        <w:rPr>
          <w:b/>
        </w:rPr>
        <w:tab/>
      </w:r>
      <w:r>
        <w:rPr>
          <w:b/>
        </w:rPr>
        <w:tab/>
        <w:t>М.В.Курташкина</w:t>
      </w:r>
    </w:p>
    <w:p w:rsidR="00555AB8" w:rsidRDefault="00555AB8" w:rsidP="00555AB8">
      <w:pPr>
        <w:ind w:left="4500"/>
        <w:outlineLvl w:val="0"/>
        <w:rPr>
          <w:sz w:val="24"/>
          <w:szCs w:val="24"/>
        </w:rPr>
      </w:pPr>
    </w:p>
    <w:p w:rsidR="00555AB8" w:rsidRDefault="00555AB8" w:rsidP="00555AB8">
      <w:pPr>
        <w:ind w:left="4500"/>
        <w:outlineLvl w:val="0"/>
        <w:rPr>
          <w:sz w:val="24"/>
          <w:szCs w:val="24"/>
        </w:rPr>
      </w:pPr>
    </w:p>
    <w:p w:rsidR="00555AB8" w:rsidRDefault="00555AB8" w:rsidP="00555AB8">
      <w:pPr>
        <w:ind w:left="4500"/>
        <w:outlineLvl w:val="0"/>
        <w:rPr>
          <w:sz w:val="24"/>
          <w:szCs w:val="24"/>
        </w:rPr>
      </w:pPr>
    </w:p>
    <w:p w:rsidR="00555AB8" w:rsidRDefault="00555AB8" w:rsidP="00555AB8">
      <w:pPr>
        <w:ind w:left="4500"/>
        <w:outlineLvl w:val="0"/>
        <w:rPr>
          <w:sz w:val="24"/>
          <w:szCs w:val="24"/>
        </w:rPr>
      </w:pPr>
    </w:p>
    <w:p w:rsidR="00555AB8" w:rsidRDefault="00555AB8" w:rsidP="00555AB8">
      <w:pPr>
        <w:ind w:left="4500"/>
        <w:outlineLvl w:val="0"/>
        <w:rPr>
          <w:sz w:val="24"/>
          <w:szCs w:val="24"/>
        </w:rPr>
      </w:pPr>
    </w:p>
    <w:p w:rsidR="00555AB8" w:rsidRDefault="00555AB8" w:rsidP="00555AB8">
      <w:pPr>
        <w:ind w:left="4500"/>
        <w:outlineLvl w:val="0"/>
        <w:rPr>
          <w:sz w:val="24"/>
          <w:szCs w:val="24"/>
        </w:rPr>
      </w:pPr>
    </w:p>
    <w:p w:rsidR="00555AB8" w:rsidRDefault="00555AB8" w:rsidP="00555AB8">
      <w:pPr>
        <w:ind w:left="4500"/>
        <w:outlineLvl w:val="0"/>
        <w:rPr>
          <w:sz w:val="24"/>
          <w:szCs w:val="24"/>
        </w:rPr>
      </w:pPr>
    </w:p>
    <w:p w:rsidR="00555AB8" w:rsidRDefault="00555AB8" w:rsidP="00555AB8">
      <w:pPr>
        <w:ind w:left="4500"/>
        <w:outlineLvl w:val="0"/>
        <w:rPr>
          <w:sz w:val="24"/>
          <w:szCs w:val="24"/>
        </w:rPr>
      </w:pPr>
    </w:p>
    <w:p w:rsidR="00555AB8" w:rsidRDefault="00555AB8" w:rsidP="00555AB8">
      <w:pPr>
        <w:ind w:left="4500"/>
        <w:outlineLvl w:val="0"/>
        <w:rPr>
          <w:sz w:val="24"/>
          <w:szCs w:val="24"/>
        </w:rPr>
      </w:pPr>
    </w:p>
    <w:p w:rsidR="00555AB8" w:rsidRDefault="00555AB8" w:rsidP="00555AB8">
      <w:pPr>
        <w:ind w:left="4500"/>
        <w:outlineLvl w:val="0"/>
        <w:rPr>
          <w:sz w:val="24"/>
          <w:szCs w:val="24"/>
        </w:rPr>
        <w:sectPr w:rsidR="00555AB8" w:rsidSect="00BE1404">
          <w:headerReference w:type="default" r:id="rId6"/>
          <w:pgSz w:w="11906" w:h="16838"/>
          <w:pgMar w:top="1134" w:right="850" w:bottom="1134" w:left="1701" w:header="708" w:footer="708" w:gutter="0"/>
          <w:cols w:space="708"/>
          <w:titlePg/>
          <w:docGrid w:linePitch="381"/>
        </w:sectPr>
      </w:pPr>
      <w:bookmarkStart w:id="0" w:name="_GoBack"/>
      <w:bookmarkEnd w:id="0"/>
    </w:p>
    <w:p w:rsidR="00555AB8" w:rsidRPr="00A0773B" w:rsidRDefault="00555AB8" w:rsidP="00555AB8">
      <w:pPr>
        <w:ind w:left="10065"/>
        <w:jc w:val="center"/>
        <w:rPr>
          <w:bCs/>
          <w:sz w:val="20"/>
          <w:szCs w:val="20"/>
        </w:rPr>
      </w:pPr>
      <w:r w:rsidRPr="00A0773B">
        <w:rPr>
          <w:sz w:val="20"/>
          <w:szCs w:val="20"/>
        </w:rPr>
        <w:lastRenderedPageBreak/>
        <w:t>УТВЕРЖДЕН</w:t>
      </w:r>
    </w:p>
    <w:p w:rsidR="00555AB8" w:rsidRPr="00A0773B" w:rsidRDefault="00555AB8" w:rsidP="00555AB8">
      <w:pPr>
        <w:ind w:left="10065"/>
        <w:jc w:val="center"/>
        <w:rPr>
          <w:bCs/>
          <w:sz w:val="20"/>
          <w:szCs w:val="20"/>
        </w:rPr>
      </w:pPr>
      <w:r w:rsidRPr="00A0773B">
        <w:rPr>
          <w:bCs/>
          <w:sz w:val="20"/>
          <w:szCs w:val="20"/>
        </w:rPr>
        <w:t>решением</w:t>
      </w:r>
      <w:r w:rsidRPr="00A0773B">
        <w:rPr>
          <w:sz w:val="20"/>
          <w:szCs w:val="20"/>
        </w:rPr>
        <w:t xml:space="preserve"> территориальной избирательной комиссии Красноярского района Самарской области с полномочиями избирательных комиссий 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муниципального района Красноярский Самарской области от «27» 06 2020 года № 843</w:t>
      </w:r>
    </w:p>
    <w:p w:rsidR="00555AB8" w:rsidRDefault="00555AB8" w:rsidP="00555AB8">
      <w:pPr>
        <w:jc w:val="center"/>
        <w:rPr>
          <w:b/>
          <w:bCs/>
          <w:caps/>
          <w:sz w:val="22"/>
          <w:szCs w:val="22"/>
        </w:rPr>
      </w:pPr>
    </w:p>
    <w:p w:rsidR="00555AB8" w:rsidRPr="00A0773B" w:rsidRDefault="00555AB8" w:rsidP="00555AB8">
      <w:pPr>
        <w:jc w:val="center"/>
        <w:rPr>
          <w:b/>
          <w:sz w:val="24"/>
          <w:szCs w:val="24"/>
        </w:rPr>
      </w:pPr>
      <w:r w:rsidRPr="00A0773B">
        <w:rPr>
          <w:b/>
          <w:bCs/>
          <w:caps/>
          <w:sz w:val="24"/>
          <w:szCs w:val="24"/>
        </w:rPr>
        <w:t>подписной лисТ</w:t>
      </w:r>
    </w:p>
    <w:p w:rsidR="00555AB8" w:rsidRPr="00A0773B" w:rsidRDefault="00555AB8" w:rsidP="00555AB8">
      <w:pPr>
        <w:ind w:left="2211" w:right="-30"/>
        <w:jc w:val="center"/>
        <w:rPr>
          <w:b/>
          <w:sz w:val="24"/>
          <w:szCs w:val="24"/>
        </w:rPr>
      </w:pPr>
      <w:r w:rsidRPr="00A0773B">
        <w:rPr>
          <w:b/>
          <w:sz w:val="24"/>
          <w:szCs w:val="24"/>
        </w:rPr>
        <w:t xml:space="preserve">Выборы депутатов Собрания представителей </w:t>
      </w:r>
      <w:r w:rsidRPr="00407230">
        <w:rPr>
          <w:b/>
          <w:sz w:val="24"/>
          <w:szCs w:val="24"/>
        </w:rPr>
        <w:t>____________________</w:t>
      </w:r>
      <w:r w:rsidRPr="00A0773B">
        <w:rPr>
          <w:b/>
          <w:sz w:val="24"/>
          <w:szCs w:val="24"/>
        </w:rPr>
        <w:t xml:space="preserve"> поселения </w:t>
      </w:r>
      <w:r w:rsidRPr="00407230">
        <w:rPr>
          <w:b/>
          <w:sz w:val="24"/>
          <w:szCs w:val="24"/>
        </w:rPr>
        <w:t>_______________________</w:t>
      </w:r>
      <w:r w:rsidRPr="00A0773B">
        <w:rPr>
          <w:b/>
          <w:sz w:val="24"/>
          <w:szCs w:val="24"/>
        </w:rPr>
        <w:t xml:space="preserve"> муниципального района Красноярский Самарской области</w:t>
      </w:r>
    </w:p>
    <w:p w:rsidR="00555AB8" w:rsidRPr="00A0773B" w:rsidRDefault="00555AB8" w:rsidP="00555AB8">
      <w:pPr>
        <w:pBdr>
          <w:top w:val="single" w:sz="4" w:space="1" w:color="auto"/>
        </w:pBdr>
        <w:ind w:left="3929" w:right="2211"/>
        <w:jc w:val="center"/>
        <w:rPr>
          <w:sz w:val="20"/>
          <w:szCs w:val="20"/>
        </w:rPr>
      </w:pPr>
      <w:r w:rsidRPr="00A0773B">
        <w:rPr>
          <w:sz w:val="20"/>
          <w:szCs w:val="20"/>
        </w:rPr>
        <w:t>(наименование представительного органа муниципального образования в соответствии с уставом муниципального образования)</w:t>
      </w:r>
      <w:r w:rsidRPr="00A0773B">
        <w:rPr>
          <w:rStyle w:val="a6"/>
          <w:sz w:val="20"/>
          <w:szCs w:val="20"/>
        </w:rPr>
        <w:footnoteReference w:id="2"/>
      </w:r>
    </w:p>
    <w:tbl>
      <w:tblPr>
        <w:tblW w:w="0" w:type="auto"/>
        <w:jc w:val="center"/>
        <w:tblLayout w:type="fixed"/>
        <w:tblCellMar>
          <w:left w:w="28" w:type="dxa"/>
          <w:right w:w="28" w:type="dxa"/>
        </w:tblCellMar>
        <w:tblLook w:val="0000"/>
      </w:tblPr>
      <w:tblGrid>
        <w:gridCol w:w="187"/>
        <w:gridCol w:w="397"/>
        <w:gridCol w:w="227"/>
        <w:gridCol w:w="1701"/>
        <w:gridCol w:w="1278"/>
      </w:tblGrid>
      <w:tr w:rsidR="00555AB8" w:rsidRPr="00A0773B" w:rsidTr="00EB3806">
        <w:trPr>
          <w:cantSplit/>
          <w:jc w:val="center"/>
        </w:trPr>
        <w:tc>
          <w:tcPr>
            <w:tcW w:w="187" w:type="dxa"/>
            <w:tcBorders>
              <w:top w:val="nil"/>
              <w:left w:val="nil"/>
              <w:bottom w:val="nil"/>
              <w:right w:val="nil"/>
            </w:tcBorders>
            <w:vAlign w:val="bottom"/>
          </w:tcPr>
          <w:p w:rsidR="00555AB8" w:rsidRPr="00A0773B" w:rsidRDefault="00555AB8" w:rsidP="00EB3806">
            <w:pPr>
              <w:jc w:val="right"/>
              <w:rPr>
                <w:sz w:val="20"/>
                <w:szCs w:val="20"/>
              </w:rPr>
            </w:pPr>
            <w:r w:rsidRPr="00A0773B">
              <w:rPr>
                <w:sz w:val="20"/>
                <w:szCs w:val="20"/>
              </w:rPr>
              <w:t>«</w:t>
            </w:r>
          </w:p>
        </w:tc>
        <w:tc>
          <w:tcPr>
            <w:tcW w:w="397" w:type="dxa"/>
            <w:tcBorders>
              <w:top w:val="nil"/>
              <w:left w:val="nil"/>
              <w:bottom w:val="single" w:sz="4" w:space="0" w:color="auto"/>
              <w:right w:val="nil"/>
            </w:tcBorders>
            <w:vAlign w:val="bottom"/>
          </w:tcPr>
          <w:p w:rsidR="00555AB8" w:rsidRPr="00A0773B" w:rsidRDefault="00555AB8" w:rsidP="00EB3806">
            <w:pPr>
              <w:jc w:val="center"/>
              <w:rPr>
                <w:b/>
                <w:sz w:val="20"/>
                <w:szCs w:val="20"/>
              </w:rPr>
            </w:pPr>
            <w:r w:rsidRPr="00A0773B">
              <w:rPr>
                <w:b/>
                <w:sz w:val="20"/>
                <w:szCs w:val="20"/>
              </w:rPr>
              <w:t>13</w:t>
            </w:r>
          </w:p>
        </w:tc>
        <w:tc>
          <w:tcPr>
            <w:tcW w:w="227" w:type="dxa"/>
            <w:tcBorders>
              <w:top w:val="nil"/>
              <w:left w:val="nil"/>
              <w:bottom w:val="nil"/>
              <w:right w:val="nil"/>
            </w:tcBorders>
            <w:vAlign w:val="bottom"/>
          </w:tcPr>
          <w:p w:rsidR="00555AB8" w:rsidRPr="00A0773B" w:rsidRDefault="00555AB8" w:rsidP="00EB3806">
            <w:pPr>
              <w:rPr>
                <w:sz w:val="20"/>
                <w:szCs w:val="20"/>
              </w:rPr>
            </w:pPr>
            <w:r w:rsidRPr="00A0773B">
              <w:rPr>
                <w:sz w:val="20"/>
                <w:szCs w:val="20"/>
              </w:rPr>
              <w:t>»</w:t>
            </w:r>
          </w:p>
        </w:tc>
        <w:tc>
          <w:tcPr>
            <w:tcW w:w="1701" w:type="dxa"/>
            <w:tcBorders>
              <w:top w:val="nil"/>
              <w:left w:val="nil"/>
              <w:bottom w:val="single" w:sz="4" w:space="0" w:color="auto"/>
              <w:right w:val="nil"/>
            </w:tcBorders>
            <w:vAlign w:val="bottom"/>
          </w:tcPr>
          <w:p w:rsidR="00555AB8" w:rsidRPr="00A0773B" w:rsidRDefault="00555AB8" w:rsidP="00EB3806">
            <w:pPr>
              <w:jc w:val="center"/>
              <w:rPr>
                <w:b/>
                <w:sz w:val="20"/>
                <w:szCs w:val="20"/>
              </w:rPr>
            </w:pPr>
            <w:r w:rsidRPr="00A0773B">
              <w:rPr>
                <w:b/>
                <w:sz w:val="20"/>
                <w:szCs w:val="20"/>
              </w:rPr>
              <w:t>сентября</w:t>
            </w:r>
          </w:p>
        </w:tc>
        <w:tc>
          <w:tcPr>
            <w:tcW w:w="1278" w:type="dxa"/>
            <w:tcBorders>
              <w:top w:val="nil"/>
              <w:left w:val="nil"/>
              <w:bottom w:val="nil"/>
              <w:right w:val="nil"/>
            </w:tcBorders>
            <w:vAlign w:val="bottom"/>
          </w:tcPr>
          <w:p w:rsidR="00555AB8" w:rsidRPr="00A0773B" w:rsidRDefault="00555AB8" w:rsidP="00EB3806">
            <w:pPr>
              <w:ind w:left="57"/>
              <w:rPr>
                <w:b/>
                <w:sz w:val="20"/>
                <w:szCs w:val="20"/>
              </w:rPr>
            </w:pPr>
            <w:r w:rsidRPr="00A0773B">
              <w:rPr>
                <w:b/>
                <w:sz w:val="20"/>
                <w:szCs w:val="20"/>
              </w:rPr>
              <w:t>2020 года</w:t>
            </w:r>
          </w:p>
        </w:tc>
      </w:tr>
    </w:tbl>
    <w:p w:rsidR="00555AB8" w:rsidRPr="00A0773B" w:rsidRDefault="00555AB8" w:rsidP="00555AB8">
      <w:pPr>
        <w:ind w:left="5812" w:right="6349"/>
        <w:jc w:val="center"/>
        <w:rPr>
          <w:sz w:val="20"/>
          <w:szCs w:val="20"/>
        </w:rPr>
      </w:pPr>
      <w:r w:rsidRPr="00A0773B">
        <w:rPr>
          <w:sz w:val="20"/>
          <w:szCs w:val="20"/>
        </w:rPr>
        <w:t>(дата голосования)</w:t>
      </w:r>
    </w:p>
    <w:p w:rsidR="00555AB8" w:rsidRPr="00A0773B" w:rsidRDefault="00555AB8" w:rsidP="00555AB8">
      <w:pPr>
        <w:ind w:firstLine="567"/>
        <w:jc w:val="both"/>
        <w:rPr>
          <w:sz w:val="20"/>
          <w:szCs w:val="20"/>
        </w:rPr>
      </w:pPr>
      <w:r w:rsidRPr="00A0773B">
        <w:rPr>
          <w:sz w:val="20"/>
          <w:szCs w:val="20"/>
        </w:rPr>
        <w:t xml:space="preserve">Мы, нижеподписавшиеся, поддерживаем  </w:t>
      </w:r>
    </w:p>
    <w:p w:rsidR="00555AB8" w:rsidRPr="00A0773B" w:rsidRDefault="00555AB8" w:rsidP="00555AB8">
      <w:pPr>
        <w:pBdr>
          <w:top w:val="single" w:sz="4" w:space="1" w:color="auto"/>
        </w:pBdr>
        <w:ind w:left="4196"/>
        <w:jc w:val="center"/>
        <w:rPr>
          <w:sz w:val="20"/>
          <w:szCs w:val="20"/>
        </w:rPr>
      </w:pPr>
      <w:r w:rsidRPr="00A0773B">
        <w:rPr>
          <w:sz w:val="20"/>
          <w:szCs w:val="20"/>
        </w:rPr>
        <w:t>(самовыдвижение или выдвижение от избирательного объединения с указанием наименования избирательного объединения)</w:t>
      </w:r>
    </w:p>
    <w:tbl>
      <w:tblPr>
        <w:tblW w:w="15272" w:type="dxa"/>
        <w:tblLayout w:type="fixed"/>
        <w:tblCellMar>
          <w:left w:w="28" w:type="dxa"/>
          <w:right w:w="28" w:type="dxa"/>
        </w:tblCellMar>
        <w:tblLook w:val="0000"/>
      </w:tblPr>
      <w:tblGrid>
        <w:gridCol w:w="2240"/>
        <w:gridCol w:w="4167"/>
        <w:gridCol w:w="1179"/>
        <w:gridCol w:w="749"/>
        <w:gridCol w:w="1661"/>
        <w:gridCol w:w="890"/>
        <w:gridCol w:w="4310"/>
        <w:gridCol w:w="76"/>
      </w:tblGrid>
      <w:tr w:rsidR="00555AB8" w:rsidRPr="00A0773B" w:rsidTr="00EB3806">
        <w:trPr>
          <w:cantSplit/>
        </w:trPr>
        <w:tc>
          <w:tcPr>
            <w:tcW w:w="2240" w:type="dxa"/>
            <w:tcBorders>
              <w:top w:val="nil"/>
              <w:left w:val="nil"/>
              <w:bottom w:val="nil"/>
              <w:right w:val="nil"/>
            </w:tcBorders>
            <w:vAlign w:val="bottom"/>
          </w:tcPr>
          <w:p w:rsidR="00555AB8" w:rsidRPr="00A0773B" w:rsidRDefault="00555AB8" w:rsidP="00EB3806">
            <w:pPr>
              <w:rPr>
                <w:sz w:val="20"/>
                <w:szCs w:val="20"/>
              </w:rPr>
            </w:pPr>
            <w:r w:rsidRPr="00A0773B">
              <w:rPr>
                <w:sz w:val="20"/>
                <w:szCs w:val="20"/>
              </w:rPr>
              <w:t>кандидата в депутаты по</w:t>
            </w:r>
          </w:p>
        </w:tc>
        <w:tc>
          <w:tcPr>
            <w:tcW w:w="4167" w:type="dxa"/>
            <w:tcBorders>
              <w:top w:val="nil"/>
              <w:left w:val="nil"/>
              <w:bottom w:val="single" w:sz="4" w:space="0" w:color="auto"/>
              <w:right w:val="nil"/>
            </w:tcBorders>
            <w:vAlign w:val="bottom"/>
          </w:tcPr>
          <w:p w:rsidR="00555AB8" w:rsidRPr="00407230" w:rsidRDefault="00555AB8" w:rsidP="00EB3806">
            <w:pPr>
              <w:jc w:val="center"/>
              <w:rPr>
                <w:sz w:val="20"/>
                <w:szCs w:val="20"/>
                <w:lang w:val="en-US"/>
              </w:rPr>
            </w:pPr>
            <w:r w:rsidRPr="00A0773B">
              <w:rPr>
                <w:sz w:val="20"/>
                <w:szCs w:val="20"/>
              </w:rPr>
              <w:t xml:space="preserve">одномандатному избирательному округу № </w:t>
            </w:r>
          </w:p>
        </w:tc>
        <w:tc>
          <w:tcPr>
            <w:tcW w:w="1928" w:type="dxa"/>
            <w:gridSpan w:val="2"/>
            <w:tcBorders>
              <w:top w:val="nil"/>
              <w:left w:val="nil"/>
              <w:bottom w:val="nil"/>
              <w:right w:val="nil"/>
            </w:tcBorders>
            <w:vAlign w:val="bottom"/>
          </w:tcPr>
          <w:p w:rsidR="00555AB8" w:rsidRPr="00A0773B" w:rsidRDefault="00555AB8" w:rsidP="00EB3806">
            <w:pPr>
              <w:jc w:val="center"/>
              <w:rPr>
                <w:sz w:val="20"/>
                <w:szCs w:val="20"/>
              </w:rPr>
            </w:pPr>
            <w:r w:rsidRPr="00A0773B">
              <w:rPr>
                <w:sz w:val="20"/>
                <w:szCs w:val="20"/>
              </w:rPr>
              <w:t>гражданина</w:t>
            </w:r>
          </w:p>
        </w:tc>
        <w:tc>
          <w:tcPr>
            <w:tcW w:w="1661" w:type="dxa"/>
            <w:tcBorders>
              <w:top w:val="nil"/>
              <w:left w:val="nil"/>
              <w:bottom w:val="single" w:sz="4" w:space="0" w:color="auto"/>
              <w:right w:val="nil"/>
            </w:tcBorders>
            <w:vAlign w:val="bottom"/>
          </w:tcPr>
          <w:p w:rsidR="00555AB8" w:rsidRPr="00A0773B" w:rsidRDefault="00555AB8" w:rsidP="00EB3806">
            <w:pPr>
              <w:jc w:val="center"/>
              <w:rPr>
                <w:sz w:val="20"/>
                <w:szCs w:val="20"/>
              </w:rPr>
            </w:pPr>
          </w:p>
        </w:tc>
        <w:tc>
          <w:tcPr>
            <w:tcW w:w="890" w:type="dxa"/>
            <w:tcBorders>
              <w:top w:val="nil"/>
              <w:left w:val="nil"/>
              <w:bottom w:val="nil"/>
              <w:right w:val="nil"/>
            </w:tcBorders>
            <w:vAlign w:val="bottom"/>
          </w:tcPr>
          <w:p w:rsidR="00555AB8" w:rsidRPr="00A0773B" w:rsidRDefault="00555AB8" w:rsidP="00EB3806">
            <w:pPr>
              <w:jc w:val="center"/>
              <w:rPr>
                <w:sz w:val="20"/>
                <w:szCs w:val="20"/>
              </w:rPr>
            </w:pPr>
          </w:p>
        </w:tc>
        <w:tc>
          <w:tcPr>
            <w:tcW w:w="4310" w:type="dxa"/>
            <w:tcBorders>
              <w:top w:val="nil"/>
              <w:left w:val="nil"/>
              <w:bottom w:val="single" w:sz="4" w:space="0" w:color="auto"/>
              <w:right w:val="nil"/>
            </w:tcBorders>
            <w:vAlign w:val="bottom"/>
          </w:tcPr>
          <w:p w:rsidR="00555AB8" w:rsidRPr="00A0773B" w:rsidRDefault="00555AB8" w:rsidP="00EB3806">
            <w:pPr>
              <w:jc w:val="center"/>
              <w:rPr>
                <w:sz w:val="20"/>
                <w:szCs w:val="20"/>
              </w:rPr>
            </w:pPr>
          </w:p>
        </w:tc>
        <w:tc>
          <w:tcPr>
            <w:tcW w:w="76" w:type="dxa"/>
            <w:tcBorders>
              <w:top w:val="nil"/>
              <w:left w:val="nil"/>
              <w:bottom w:val="nil"/>
              <w:right w:val="nil"/>
            </w:tcBorders>
            <w:vAlign w:val="bottom"/>
          </w:tcPr>
          <w:p w:rsidR="00555AB8" w:rsidRPr="00A0773B" w:rsidRDefault="00555AB8" w:rsidP="00EB3806">
            <w:pPr>
              <w:rPr>
                <w:sz w:val="20"/>
                <w:szCs w:val="20"/>
              </w:rPr>
            </w:pPr>
            <w:r w:rsidRPr="00A0773B">
              <w:rPr>
                <w:sz w:val="20"/>
                <w:szCs w:val="20"/>
              </w:rPr>
              <w:t>,</w:t>
            </w:r>
          </w:p>
        </w:tc>
      </w:tr>
      <w:tr w:rsidR="00555AB8" w:rsidRPr="00A0773B" w:rsidTr="00EB3806">
        <w:trPr>
          <w:cantSplit/>
        </w:trPr>
        <w:tc>
          <w:tcPr>
            <w:tcW w:w="2240" w:type="dxa"/>
            <w:tcBorders>
              <w:top w:val="nil"/>
              <w:left w:val="nil"/>
              <w:bottom w:val="nil"/>
              <w:right w:val="nil"/>
            </w:tcBorders>
          </w:tcPr>
          <w:p w:rsidR="00555AB8" w:rsidRPr="00A0773B" w:rsidRDefault="00555AB8" w:rsidP="00EB3806">
            <w:pPr>
              <w:jc w:val="center"/>
              <w:rPr>
                <w:sz w:val="20"/>
                <w:szCs w:val="20"/>
              </w:rPr>
            </w:pPr>
          </w:p>
        </w:tc>
        <w:tc>
          <w:tcPr>
            <w:tcW w:w="4167" w:type="dxa"/>
            <w:tcBorders>
              <w:top w:val="nil"/>
              <w:left w:val="nil"/>
              <w:bottom w:val="nil"/>
              <w:right w:val="nil"/>
            </w:tcBorders>
          </w:tcPr>
          <w:p w:rsidR="00555AB8" w:rsidRPr="00A0773B" w:rsidRDefault="00555AB8" w:rsidP="00EB3806">
            <w:pPr>
              <w:rPr>
                <w:sz w:val="20"/>
                <w:szCs w:val="20"/>
              </w:rPr>
            </w:pPr>
            <w:r w:rsidRPr="00A0773B">
              <w:rPr>
                <w:sz w:val="20"/>
                <w:szCs w:val="20"/>
              </w:rPr>
              <w:t>(наименование или номер избирательного округа)</w:t>
            </w:r>
          </w:p>
        </w:tc>
        <w:tc>
          <w:tcPr>
            <w:tcW w:w="1179" w:type="dxa"/>
            <w:tcBorders>
              <w:top w:val="nil"/>
              <w:left w:val="nil"/>
              <w:bottom w:val="nil"/>
              <w:right w:val="nil"/>
            </w:tcBorders>
          </w:tcPr>
          <w:p w:rsidR="00555AB8" w:rsidRPr="00A0773B" w:rsidRDefault="00555AB8" w:rsidP="00EB3806">
            <w:pPr>
              <w:jc w:val="center"/>
              <w:rPr>
                <w:sz w:val="20"/>
                <w:szCs w:val="20"/>
              </w:rPr>
            </w:pPr>
          </w:p>
        </w:tc>
        <w:tc>
          <w:tcPr>
            <w:tcW w:w="2410" w:type="dxa"/>
            <w:gridSpan w:val="2"/>
            <w:tcBorders>
              <w:top w:val="nil"/>
              <w:left w:val="nil"/>
              <w:bottom w:val="nil"/>
              <w:right w:val="nil"/>
            </w:tcBorders>
          </w:tcPr>
          <w:p w:rsidR="00555AB8" w:rsidRPr="00A0773B" w:rsidRDefault="00555AB8" w:rsidP="00EB3806">
            <w:pPr>
              <w:jc w:val="center"/>
              <w:rPr>
                <w:sz w:val="20"/>
                <w:szCs w:val="20"/>
              </w:rPr>
            </w:pPr>
            <w:r w:rsidRPr="00A0773B">
              <w:rPr>
                <w:sz w:val="20"/>
                <w:szCs w:val="20"/>
              </w:rPr>
              <w:t xml:space="preserve">                   (гражданство)</w:t>
            </w:r>
          </w:p>
        </w:tc>
        <w:tc>
          <w:tcPr>
            <w:tcW w:w="890" w:type="dxa"/>
            <w:tcBorders>
              <w:top w:val="nil"/>
              <w:left w:val="nil"/>
              <w:bottom w:val="nil"/>
              <w:right w:val="nil"/>
            </w:tcBorders>
          </w:tcPr>
          <w:p w:rsidR="00555AB8" w:rsidRPr="00A0773B" w:rsidRDefault="00555AB8" w:rsidP="00EB3806">
            <w:pPr>
              <w:jc w:val="center"/>
              <w:rPr>
                <w:sz w:val="20"/>
                <w:szCs w:val="20"/>
              </w:rPr>
            </w:pPr>
          </w:p>
        </w:tc>
        <w:tc>
          <w:tcPr>
            <w:tcW w:w="4310" w:type="dxa"/>
            <w:tcBorders>
              <w:top w:val="nil"/>
              <w:left w:val="nil"/>
              <w:bottom w:val="nil"/>
              <w:right w:val="nil"/>
            </w:tcBorders>
          </w:tcPr>
          <w:p w:rsidR="00555AB8" w:rsidRPr="00A0773B" w:rsidRDefault="00555AB8" w:rsidP="00EB3806">
            <w:pPr>
              <w:jc w:val="center"/>
              <w:rPr>
                <w:sz w:val="20"/>
                <w:szCs w:val="20"/>
              </w:rPr>
            </w:pPr>
            <w:r w:rsidRPr="00A0773B">
              <w:rPr>
                <w:sz w:val="20"/>
                <w:szCs w:val="20"/>
              </w:rPr>
              <w:t>(фамилия, имя, отчество)</w:t>
            </w:r>
          </w:p>
        </w:tc>
        <w:tc>
          <w:tcPr>
            <w:tcW w:w="76" w:type="dxa"/>
            <w:tcBorders>
              <w:top w:val="nil"/>
              <w:left w:val="nil"/>
              <w:bottom w:val="nil"/>
              <w:right w:val="nil"/>
            </w:tcBorders>
          </w:tcPr>
          <w:p w:rsidR="00555AB8" w:rsidRPr="00A0773B" w:rsidRDefault="00555AB8" w:rsidP="00EB3806">
            <w:pPr>
              <w:jc w:val="center"/>
              <w:rPr>
                <w:sz w:val="20"/>
                <w:szCs w:val="20"/>
              </w:rPr>
            </w:pPr>
          </w:p>
        </w:tc>
      </w:tr>
    </w:tbl>
    <w:p w:rsidR="00555AB8" w:rsidRPr="00A0773B" w:rsidRDefault="00555AB8" w:rsidP="00555AB8">
      <w:pPr>
        <w:tabs>
          <w:tab w:val="right" w:pos="15168"/>
        </w:tabs>
        <w:rPr>
          <w:sz w:val="20"/>
          <w:szCs w:val="20"/>
        </w:rPr>
      </w:pPr>
    </w:p>
    <w:tbl>
      <w:tblPr>
        <w:tblW w:w="0" w:type="auto"/>
        <w:tblLayout w:type="fixed"/>
        <w:tblCellMar>
          <w:left w:w="28" w:type="dxa"/>
          <w:right w:w="28" w:type="dxa"/>
        </w:tblCellMar>
        <w:tblLook w:val="0000"/>
      </w:tblPr>
      <w:tblGrid>
        <w:gridCol w:w="1219"/>
        <w:gridCol w:w="2580"/>
        <w:gridCol w:w="1361"/>
        <w:gridCol w:w="9923"/>
        <w:gridCol w:w="170"/>
      </w:tblGrid>
      <w:tr w:rsidR="00555AB8" w:rsidRPr="00A0773B" w:rsidTr="00EB3806">
        <w:trPr>
          <w:cantSplit/>
        </w:trPr>
        <w:tc>
          <w:tcPr>
            <w:tcW w:w="1219" w:type="dxa"/>
            <w:tcBorders>
              <w:top w:val="nil"/>
              <w:left w:val="nil"/>
              <w:bottom w:val="nil"/>
              <w:right w:val="nil"/>
            </w:tcBorders>
            <w:vAlign w:val="bottom"/>
          </w:tcPr>
          <w:p w:rsidR="00555AB8" w:rsidRPr="00A0773B" w:rsidRDefault="00555AB8" w:rsidP="00EB3806">
            <w:pPr>
              <w:rPr>
                <w:sz w:val="20"/>
                <w:szCs w:val="20"/>
              </w:rPr>
            </w:pPr>
            <w:r w:rsidRPr="00A0773B">
              <w:rPr>
                <w:sz w:val="20"/>
                <w:szCs w:val="20"/>
              </w:rPr>
              <w:t>родившегося</w:t>
            </w:r>
          </w:p>
        </w:tc>
        <w:tc>
          <w:tcPr>
            <w:tcW w:w="2580" w:type="dxa"/>
            <w:tcBorders>
              <w:top w:val="nil"/>
              <w:left w:val="nil"/>
              <w:bottom w:val="single" w:sz="4" w:space="0" w:color="auto"/>
              <w:right w:val="nil"/>
            </w:tcBorders>
            <w:vAlign w:val="bottom"/>
          </w:tcPr>
          <w:p w:rsidR="00555AB8" w:rsidRPr="00A0773B" w:rsidRDefault="00555AB8" w:rsidP="00EB3806">
            <w:pPr>
              <w:jc w:val="center"/>
              <w:rPr>
                <w:sz w:val="20"/>
                <w:szCs w:val="20"/>
              </w:rPr>
            </w:pPr>
          </w:p>
        </w:tc>
        <w:tc>
          <w:tcPr>
            <w:tcW w:w="1361" w:type="dxa"/>
            <w:tcBorders>
              <w:top w:val="nil"/>
              <w:left w:val="nil"/>
              <w:bottom w:val="nil"/>
              <w:right w:val="nil"/>
            </w:tcBorders>
            <w:vAlign w:val="bottom"/>
          </w:tcPr>
          <w:p w:rsidR="00555AB8" w:rsidRPr="00A0773B" w:rsidRDefault="00555AB8" w:rsidP="00EB3806">
            <w:pPr>
              <w:rPr>
                <w:sz w:val="20"/>
                <w:szCs w:val="20"/>
              </w:rPr>
            </w:pPr>
            <w:r w:rsidRPr="00A0773B">
              <w:rPr>
                <w:sz w:val="20"/>
                <w:szCs w:val="20"/>
              </w:rPr>
              <w:t>, работающего</w:t>
            </w:r>
          </w:p>
        </w:tc>
        <w:tc>
          <w:tcPr>
            <w:tcW w:w="9923" w:type="dxa"/>
            <w:tcBorders>
              <w:top w:val="nil"/>
              <w:left w:val="nil"/>
              <w:bottom w:val="single" w:sz="4" w:space="0" w:color="auto"/>
              <w:right w:val="nil"/>
            </w:tcBorders>
            <w:vAlign w:val="bottom"/>
          </w:tcPr>
          <w:p w:rsidR="00555AB8" w:rsidRPr="00A0773B" w:rsidRDefault="00555AB8" w:rsidP="00EB3806">
            <w:pPr>
              <w:jc w:val="center"/>
              <w:rPr>
                <w:sz w:val="20"/>
                <w:szCs w:val="20"/>
              </w:rPr>
            </w:pPr>
          </w:p>
        </w:tc>
        <w:tc>
          <w:tcPr>
            <w:tcW w:w="170" w:type="dxa"/>
            <w:tcBorders>
              <w:top w:val="nil"/>
              <w:left w:val="nil"/>
              <w:bottom w:val="nil"/>
              <w:right w:val="nil"/>
            </w:tcBorders>
            <w:vAlign w:val="bottom"/>
          </w:tcPr>
          <w:p w:rsidR="00555AB8" w:rsidRPr="00A0773B" w:rsidRDefault="00555AB8" w:rsidP="00EB3806">
            <w:pPr>
              <w:rPr>
                <w:sz w:val="20"/>
                <w:szCs w:val="20"/>
              </w:rPr>
            </w:pPr>
            <w:r w:rsidRPr="00A0773B">
              <w:rPr>
                <w:sz w:val="20"/>
                <w:szCs w:val="20"/>
              </w:rPr>
              <w:t>,</w:t>
            </w:r>
          </w:p>
        </w:tc>
      </w:tr>
      <w:tr w:rsidR="00555AB8" w:rsidRPr="00A0773B" w:rsidTr="00EB3806">
        <w:trPr>
          <w:cantSplit/>
        </w:trPr>
        <w:tc>
          <w:tcPr>
            <w:tcW w:w="1219" w:type="dxa"/>
            <w:tcBorders>
              <w:top w:val="nil"/>
              <w:left w:val="nil"/>
              <w:bottom w:val="nil"/>
              <w:right w:val="nil"/>
            </w:tcBorders>
          </w:tcPr>
          <w:p w:rsidR="00555AB8" w:rsidRPr="00A0773B" w:rsidRDefault="00555AB8" w:rsidP="00EB3806">
            <w:pPr>
              <w:jc w:val="center"/>
              <w:rPr>
                <w:sz w:val="20"/>
                <w:szCs w:val="20"/>
              </w:rPr>
            </w:pPr>
          </w:p>
        </w:tc>
        <w:tc>
          <w:tcPr>
            <w:tcW w:w="2580" w:type="dxa"/>
            <w:tcBorders>
              <w:top w:val="nil"/>
              <w:left w:val="nil"/>
              <w:bottom w:val="nil"/>
              <w:right w:val="nil"/>
            </w:tcBorders>
          </w:tcPr>
          <w:p w:rsidR="00555AB8" w:rsidRPr="00A0773B" w:rsidRDefault="00555AB8" w:rsidP="00EB3806">
            <w:pPr>
              <w:jc w:val="center"/>
              <w:rPr>
                <w:sz w:val="20"/>
                <w:szCs w:val="20"/>
              </w:rPr>
            </w:pPr>
            <w:r w:rsidRPr="00A0773B">
              <w:rPr>
                <w:sz w:val="20"/>
                <w:szCs w:val="20"/>
              </w:rPr>
              <w:t>(дата рождения)</w:t>
            </w:r>
          </w:p>
        </w:tc>
        <w:tc>
          <w:tcPr>
            <w:tcW w:w="1361" w:type="dxa"/>
            <w:tcBorders>
              <w:top w:val="nil"/>
              <w:left w:val="nil"/>
              <w:bottom w:val="nil"/>
              <w:right w:val="nil"/>
            </w:tcBorders>
          </w:tcPr>
          <w:p w:rsidR="00555AB8" w:rsidRPr="00A0773B" w:rsidRDefault="00555AB8" w:rsidP="00EB3806">
            <w:pPr>
              <w:jc w:val="center"/>
              <w:rPr>
                <w:sz w:val="20"/>
                <w:szCs w:val="20"/>
              </w:rPr>
            </w:pPr>
          </w:p>
        </w:tc>
        <w:tc>
          <w:tcPr>
            <w:tcW w:w="9923" w:type="dxa"/>
            <w:tcBorders>
              <w:top w:val="nil"/>
              <w:left w:val="nil"/>
              <w:bottom w:val="nil"/>
              <w:right w:val="nil"/>
            </w:tcBorders>
          </w:tcPr>
          <w:p w:rsidR="00555AB8" w:rsidRPr="00A0773B" w:rsidRDefault="00555AB8" w:rsidP="00EB3806">
            <w:pPr>
              <w:jc w:val="center"/>
              <w:rPr>
                <w:sz w:val="20"/>
                <w:szCs w:val="20"/>
              </w:rPr>
            </w:pPr>
            <w:r w:rsidRPr="00A0773B">
              <w:rPr>
                <w:sz w:val="20"/>
                <w:szCs w:val="20"/>
              </w:rPr>
              <w:t>(место работы, занимаемая должность или род занятий; если кандидат является депутатом и осуществляет свои полномочия</w:t>
            </w:r>
            <w:r w:rsidRPr="00A0773B">
              <w:rPr>
                <w:sz w:val="20"/>
                <w:szCs w:val="20"/>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555AB8" w:rsidRPr="00A0773B" w:rsidRDefault="00555AB8" w:rsidP="00EB3806">
            <w:pPr>
              <w:jc w:val="center"/>
              <w:rPr>
                <w:sz w:val="20"/>
                <w:szCs w:val="20"/>
              </w:rPr>
            </w:pPr>
          </w:p>
        </w:tc>
      </w:tr>
    </w:tbl>
    <w:p w:rsidR="00555AB8" w:rsidRPr="00A0773B" w:rsidRDefault="00555AB8" w:rsidP="00555AB8">
      <w:pPr>
        <w:tabs>
          <w:tab w:val="right" w:pos="15139"/>
        </w:tabs>
        <w:rPr>
          <w:sz w:val="20"/>
          <w:szCs w:val="20"/>
        </w:rPr>
      </w:pPr>
      <w:r w:rsidRPr="00A0773B">
        <w:rPr>
          <w:sz w:val="20"/>
          <w:szCs w:val="20"/>
        </w:rPr>
        <w:t xml:space="preserve">проживающего  </w:t>
      </w:r>
      <w:r w:rsidRPr="00A0773B">
        <w:rPr>
          <w:sz w:val="20"/>
          <w:szCs w:val="20"/>
        </w:rPr>
        <w:tab/>
        <w:t>.</w:t>
      </w:r>
    </w:p>
    <w:p w:rsidR="00555AB8" w:rsidRPr="00A0773B" w:rsidRDefault="00555AB8" w:rsidP="00555AB8">
      <w:pPr>
        <w:pBdr>
          <w:top w:val="single" w:sz="4" w:space="1" w:color="auto"/>
        </w:pBdr>
        <w:ind w:left="1400" w:right="113"/>
        <w:jc w:val="center"/>
        <w:rPr>
          <w:sz w:val="20"/>
          <w:szCs w:val="20"/>
        </w:rPr>
      </w:pPr>
      <w:r w:rsidRPr="00A0773B">
        <w:rPr>
          <w:sz w:val="20"/>
          <w:szCs w:val="20"/>
        </w:rPr>
        <w:t>(наименование субъекта Российской Федерации, района, города, иного населенного пункта, где находится место жительства)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3119"/>
        <w:gridCol w:w="2211"/>
        <w:gridCol w:w="2977"/>
        <w:gridCol w:w="2977"/>
        <w:gridCol w:w="1701"/>
        <w:gridCol w:w="1701"/>
      </w:tblGrid>
      <w:tr w:rsidR="00555AB8" w:rsidRPr="00A0773B" w:rsidTr="00EB3806">
        <w:tc>
          <w:tcPr>
            <w:tcW w:w="510" w:type="dxa"/>
          </w:tcPr>
          <w:p w:rsidR="00555AB8" w:rsidRPr="00A0773B" w:rsidRDefault="00555AB8" w:rsidP="00EB3806">
            <w:pPr>
              <w:jc w:val="center"/>
              <w:rPr>
                <w:sz w:val="20"/>
                <w:szCs w:val="20"/>
              </w:rPr>
            </w:pPr>
            <w:r w:rsidRPr="00A0773B">
              <w:rPr>
                <w:sz w:val="20"/>
                <w:szCs w:val="20"/>
              </w:rPr>
              <w:t>№ п/п</w:t>
            </w:r>
          </w:p>
        </w:tc>
        <w:tc>
          <w:tcPr>
            <w:tcW w:w="3119" w:type="dxa"/>
          </w:tcPr>
          <w:p w:rsidR="00555AB8" w:rsidRPr="00A0773B" w:rsidRDefault="00555AB8" w:rsidP="00EB3806">
            <w:pPr>
              <w:jc w:val="center"/>
              <w:rPr>
                <w:sz w:val="20"/>
                <w:szCs w:val="20"/>
              </w:rPr>
            </w:pPr>
            <w:r w:rsidRPr="00A0773B">
              <w:rPr>
                <w:sz w:val="20"/>
                <w:szCs w:val="20"/>
              </w:rPr>
              <w:t>Фамилия, имя, отчество</w:t>
            </w:r>
          </w:p>
        </w:tc>
        <w:tc>
          <w:tcPr>
            <w:tcW w:w="2211" w:type="dxa"/>
          </w:tcPr>
          <w:p w:rsidR="00555AB8" w:rsidRPr="00A0773B" w:rsidRDefault="00555AB8" w:rsidP="00EB3806">
            <w:pPr>
              <w:jc w:val="center"/>
              <w:rPr>
                <w:sz w:val="20"/>
                <w:szCs w:val="20"/>
              </w:rPr>
            </w:pPr>
            <w:r w:rsidRPr="00A0773B">
              <w:rPr>
                <w:sz w:val="20"/>
                <w:szCs w:val="20"/>
              </w:rPr>
              <w:t>Год рождения</w:t>
            </w:r>
            <w:r w:rsidRPr="00A0773B">
              <w:rPr>
                <w:sz w:val="20"/>
                <w:szCs w:val="20"/>
              </w:rPr>
              <w:br/>
              <w:t xml:space="preserve">(в возрасте 18 лет – дополнительно число </w:t>
            </w:r>
            <w:r w:rsidRPr="00A0773B">
              <w:rPr>
                <w:sz w:val="20"/>
                <w:szCs w:val="20"/>
              </w:rPr>
              <w:lastRenderedPageBreak/>
              <w:t>и месяц рожде</w:t>
            </w:r>
            <w:r w:rsidRPr="00A0773B">
              <w:rPr>
                <w:sz w:val="20"/>
                <w:szCs w:val="20"/>
              </w:rPr>
              <w:softHyphen/>
              <w:t>ния)</w:t>
            </w:r>
          </w:p>
        </w:tc>
        <w:tc>
          <w:tcPr>
            <w:tcW w:w="2977" w:type="dxa"/>
          </w:tcPr>
          <w:p w:rsidR="00555AB8" w:rsidRPr="00A0773B" w:rsidRDefault="00555AB8" w:rsidP="00EB3806">
            <w:pPr>
              <w:jc w:val="center"/>
              <w:rPr>
                <w:sz w:val="20"/>
                <w:szCs w:val="20"/>
              </w:rPr>
            </w:pPr>
            <w:r w:rsidRPr="00A0773B">
              <w:rPr>
                <w:sz w:val="20"/>
                <w:szCs w:val="20"/>
              </w:rPr>
              <w:lastRenderedPageBreak/>
              <w:t>Адрес места жительства </w:t>
            </w:r>
            <w:r w:rsidRPr="00A0773B">
              <w:rPr>
                <w:rStyle w:val="a6"/>
                <w:sz w:val="20"/>
                <w:szCs w:val="20"/>
              </w:rPr>
              <w:footnoteReference w:id="3"/>
            </w:r>
          </w:p>
        </w:tc>
        <w:tc>
          <w:tcPr>
            <w:tcW w:w="2977" w:type="dxa"/>
          </w:tcPr>
          <w:p w:rsidR="00555AB8" w:rsidRPr="00A0773B" w:rsidRDefault="00555AB8" w:rsidP="00EB3806">
            <w:pPr>
              <w:jc w:val="center"/>
              <w:rPr>
                <w:sz w:val="20"/>
                <w:szCs w:val="20"/>
              </w:rPr>
            </w:pPr>
            <w:r w:rsidRPr="00A0773B">
              <w:rPr>
                <w:sz w:val="20"/>
                <w:szCs w:val="20"/>
              </w:rPr>
              <w:t>Серия и номер паспорта или документа, заменяю</w:t>
            </w:r>
            <w:r w:rsidRPr="00A0773B">
              <w:rPr>
                <w:sz w:val="20"/>
                <w:szCs w:val="20"/>
              </w:rPr>
              <w:softHyphen/>
              <w:t>щего паспорт гражда</w:t>
            </w:r>
            <w:r w:rsidRPr="00A0773B">
              <w:rPr>
                <w:sz w:val="20"/>
                <w:szCs w:val="20"/>
              </w:rPr>
              <w:softHyphen/>
              <w:t>нина</w:t>
            </w:r>
          </w:p>
        </w:tc>
        <w:tc>
          <w:tcPr>
            <w:tcW w:w="1701" w:type="dxa"/>
          </w:tcPr>
          <w:p w:rsidR="00555AB8" w:rsidRPr="00A0773B" w:rsidRDefault="00555AB8" w:rsidP="00EB3806">
            <w:pPr>
              <w:jc w:val="center"/>
              <w:rPr>
                <w:sz w:val="20"/>
                <w:szCs w:val="20"/>
              </w:rPr>
            </w:pPr>
            <w:r w:rsidRPr="00A0773B">
              <w:rPr>
                <w:sz w:val="20"/>
                <w:szCs w:val="20"/>
              </w:rPr>
              <w:t>Дата внесения подписи</w:t>
            </w:r>
          </w:p>
        </w:tc>
        <w:tc>
          <w:tcPr>
            <w:tcW w:w="1701" w:type="dxa"/>
          </w:tcPr>
          <w:p w:rsidR="00555AB8" w:rsidRPr="00A0773B" w:rsidRDefault="00555AB8" w:rsidP="00EB3806">
            <w:pPr>
              <w:jc w:val="center"/>
              <w:rPr>
                <w:sz w:val="20"/>
                <w:szCs w:val="20"/>
              </w:rPr>
            </w:pPr>
            <w:r w:rsidRPr="00A0773B">
              <w:rPr>
                <w:sz w:val="20"/>
                <w:szCs w:val="20"/>
              </w:rPr>
              <w:t>Подпись</w:t>
            </w: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lastRenderedPageBreak/>
              <w:t>1</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t>2</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t>3</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t>4</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t>5</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t>6</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t>7</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t>8</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t>9</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t>10</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t>11</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t>12</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t>13</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r w:rsidR="00555AB8" w:rsidRPr="00A0773B" w:rsidTr="00EB3806">
        <w:tc>
          <w:tcPr>
            <w:tcW w:w="510" w:type="dxa"/>
            <w:vAlign w:val="bottom"/>
          </w:tcPr>
          <w:p w:rsidR="00555AB8" w:rsidRPr="00A0773B" w:rsidRDefault="00555AB8" w:rsidP="00EB3806">
            <w:pPr>
              <w:jc w:val="center"/>
              <w:rPr>
                <w:sz w:val="20"/>
                <w:szCs w:val="20"/>
              </w:rPr>
            </w:pPr>
            <w:r w:rsidRPr="00A0773B">
              <w:rPr>
                <w:sz w:val="20"/>
                <w:szCs w:val="20"/>
              </w:rPr>
              <w:t>14</w:t>
            </w:r>
          </w:p>
        </w:tc>
        <w:tc>
          <w:tcPr>
            <w:tcW w:w="3119" w:type="dxa"/>
            <w:vAlign w:val="bottom"/>
          </w:tcPr>
          <w:p w:rsidR="00555AB8" w:rsidRPr="00A0773B" w:rsidRDefault="00555AB8" w:rsidP="00EB3806">
            <w:pPr>
              <w:rPr>
                <w:sz w:val="20"/>
                <w:szCs w:val="20"/>
              </w:rPr>
            </w:pPr>
          </w:p>
        </w:tc>
        <w:tc>
          <w:tcPr>
            <w:tcW w:w="2211" w:type="dxa"/>
            <w:vAlign w:val="bottom"/>
          </w:tcPr>
          <w:p w:rsidR="00555AB8" w:rsidRPr="00A0773B" w:rsidRDefault="00555AB8" w:rsidP="00EB3806">
            <w:pPr>
              <w:jc w:val="center"/>
              <w:rPr>
                <w:sz w:val="20"/>
                <w:szCs w:val="20"/>
              </w:rPr>
            </w:pPr>
          </w:p>
        </w:tc>
        <w:tc>
          <w:tcPr>
            <w:tcW w:w="2977" w:type="dxa"/>
            <w:vAlign w:val="bottom"/>
          </w:tcPr>
          <w:p w:rsidR="00555AB8" w:rsidRPr="00A0773B" w:rsidRDefault="00555AB8" w:rsidP="00EB3806">
            <w:pPr>
              <w:rPr>
                <w:sz w:val="20"/>
                <w:szCs w:val="20"/>
              </w:rPr>
            </w:pPr>
          </w:p>
        </w:tc>
        <w:tc>
          <w:tcPr>
            <w:tcW w:w="2977"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c>
          <w:tcPr>
            <w:tcW w:w="1701" w:type="dxa"/>
            <w:vAlign w:val="bottom"/>
          </w:tcPr>
          <w:p w:rsidR="00555AB8" w:rsidRPr="00A0773B" w:rsidRDefault="00555AB8" w:rsidP="00EB3806">
            <w:pPr>
              <w:jc w:val="center"/>
              <w:rPr>
                <w:sz w:val="20"/>
                <w:szCs w:val="20"/>
              </w:rPr>
            </w:pPr>
          </w:p>
        </w:tc>
      </w:tr>
    </w:tbl>
    <w:p w:rsidR="00555AB8" w:rsidRPr="00A0773B" w:rsidRDefault="00555AB8" w:rsidP="00555AB8">
      <w:pPr>
        <w:rPr>
          <w:sz w:val="20"/>
          <w:szCs w:val="20"/>
        </w:rPr>
      </w:pPr>
      <w:r w:rsidRPr="00A0773B">
        <w:rPr>
          <w:sz w:val="20"/>
          <w:szCs w:val="20"/>
        </w:rPr>
        <w:t xml:space="preserve">Подписной лист удостоверяю:  </w:t>
      </w:r>
    </w:p>
    <w:p w:rsidR="00555AB8" w:rsidRPr="00A0773B" w:rsidRDefault="00555AB8" w:rsidP="00555AB8">
      <w:pPr>
        <w:pBdr>
          <w:top w:val="single" w:sz="4" w:space="1" w:color="auto"/>
        </w:pBdr>
        <w:ind w:left="2705"/>
        <w:jc w:val="center"/>
        <w:rPr>
          <w:sz w:val="20"/>
          <w:szCs w:val="20"/>
        </w:rPr>
      </w:pPr>
      <w:r w:rsidRPr="00A0773B">
        <w:rPr>
          <w:sz w:val="20"/>
          <w:szCs w:val="20"/>
        </w:rPr>
        <w:t>(фамилия, имя, отчество, дата рождения, адрес места жительства</w:t>
      </w:r>
      <w:r w:rsidRPr="00A0773B">
        <w:rPr>
          <w:sz w:val="20"/>
          <w:szCs w:val="20"/>
          <w:vertAlign w:val="superscript"/>
        </w:rPr>
        <w:t>2</w:t>
      </w:r>
      <w:r w:rsidRPr="00A0773B">
        <w:rPr>
          <w:sz w:val="20"/>
          <w:szCs w:val="20"/>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555AB8" w:rsidRPr="00A0773B" w:rsidRDefault="00555AB8" w:rsidP="00555AB8">
      <w:pPr>
        <w:rPr>
          <w:sz w:val="20"/>
          <w:szCs w:val="20"/>
        </w:rPr>
      </w:pPr>
      <w:r w:rsidRPr="00A0773B">
        <w:rPr>
          <w:sz w:val="20"/>
          <w:szCs w:val="20"/>
        </w:rPr>
        <w:t xml:space="preserve">Кандидат  </w:t>
      </w:r>
    </w:p>
    <w:p w:rsidR="00555AB8" w:rsidRPr="00A0773B" w:rsidRDefault="00555AB8" w:rsidP="00555AB8">
      <w:pPr>
        <w:pBdr>
          <w:top w:val="single" w:sz="4" w:space="1" w:color="auto"/>
        </w:pBdr>
        <w:spacing w:after="240"/>
        <w:ind w:left="907"/>
        <w:jc w:val="center"/>
        <w:rPr>
          <w:sz w:val="20"/>
          <w:szCs w:val="20"/>
        </w:rPr>
      </w:pPr>
      <w:r w:rsidRPr="00A0773B">
        <w:rPr>
          <w:sz w:val="20"/>
          <w:szCs w:val="20"/>
        </w:rPr>
        <w:t>(фамилия, имя, отчество, подпись и дата ее внесения)</w:t>
      </w:r>
    </w:p>
    <w:p w:rsidR="00555AB8" w:rsidRPr="00F73EA3" w:rsidRDefault="00555AB8" w:rsidP="00555AB8">
      <w:pPr>
        <w:ind w:firstLine="567"/>
        <w:jc w:val="both"/>
        <w:rPr>
          <w:sz w:val="16"/>
          <w:szCs w:val="16"/>
        </w:rPr>
      </w:pPr>
      <w:r>
        <w:rPr>
          <w:b/>
          <w:bCs/>
          <w:sz w:val="16"/>
          <w:szCs w:val="16"/>
        </w:rPr>
        <w:t>Примечание</w:t>
      </w:r>
      <w:r>
        <w:rPr>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w:t>
      </w:r>
      <w:r w:rsidRPr="002D0121">
        <w:rPr>
          <w:sz w:val="16"/>
          <w:szCs w:val="16"/>
        </w:rPr>
        <w:t>Подписной лист изготавливается для заполнения только с одной стороны и должен содержать пять строк для проставления подписей избирателей.</w:t>
      </w:r>
    </w:p>
    <w:p w:rsidR="00555AB8" w:rsidRDefault="00555AB8" w:rsidP="00555AB8">
      <w:pPr>
        <w:autoSpaceDE w:val="0"/>
        <w:autoSpaceDN w:val="0"/>
        <w:ind w:left="10065"/>
        <w:jc w:val="center"/>
      </w:pPr>
    </w:p>
    <w:p w:rsidR="00CB48A5" w:rsidRDefault="00CB48A5"/>
    <w:sectPr w:rsidR="00CB48A5" w:rsidSect="00B762B7">
      <w:pgSz w:w="16840" w:h="11907" w:orient="landscape" w:code="9"/>
      <w:pgMar w:top="1134" w:right="851" w:bottom="567" w:left="851"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CB2" w:rsidRDefault="00076CB2" w:rsidP="00555AB8">
      <w:r>
        <w:separator/>
      </w:r>
    </w:p>
  </w:endnote>
  <w:endnote w:type="continuationSeparator" w:id="1">
    <w:p w:rsidR="00076CB2" w:rsidRDefault="00076CB2" w:rsidP="00555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CB2" w:rsidRDefault="00076CB2" w:rsidP="00555AB8">
      <w:r>
        <w:separator/>
      </w:r>
    </w:p>
  </w:footnote>
  <w:footnote w:type="continuationSeparator" w:id="1">
    <w:p w:rsidR="00076CB2" w:rsidRDefault="00076CB2" w:rsidP="00555AB8">
      <w:r>
        <w:continuationSeparator/>
      </w:r>
    </w:p>
  </w:footnote>
  <w:footnote w:id="2">
    <w:p w:rsidR="00555AB8" w:rsidRDefault="00555AB8" w:rsidP="00555AB8">
      <w:pPr>
        <w:pStyle w:val="a7"/>
        <w:ind w:firstLine="567"/>
      </w:pPr>
      <w:r>
        <w:rPr>
          <w:rStyle w:val="a6"/>
          <w:sz w:val="16"/>
          <w:szCs w:val="16"/>
        </w:rPr>
        <w:footnoteRef/>
      </w:r>
      <w:r>
        <w:rPr>
          <w:sz w:val="16"/>
          <w:szCs w:val="16"/>
        </w:rPr>
        <w:t> Текст подстрочников, а также примечание и сноски в изготовленном подписном листе могут не воспроизводиться.</w:t>
      </w:r>
    </w:p>
  </w:footnote>
  <w:footnote w:id="3">
    <w:p w:rsidR="00555AB8" w:rsidRDefault="00555AB8" w:rsidP="00555AB8">
      <w:pPr>
        <w:pStyle w:val="a7"/>
        <w:ind w:firstLine="567"/>
      </w:pPr>
      <w:r>
        <w:rPr>
          <w:rStyle w:val="a6"/>
          <w:sz w:val="16"/>
          <w:szCs w:val="16"/>
        </w:rPr>
        <w:footnoteRef/>
      </w:r>
      <w:r>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677923"/>
      <w:docPartObj>
        <w:docPartGallery w:val="Page Numbers (Top of Page)"/>
        <w:docPartUnique/>
      </w:docPartObj>
    </w:sdtPr>
    <w:sdtContent>
      <w:p w:rsidR="00555AB8" w:rsidRDefault="00555AB8">
        <w:pPr>
          <w:pStyle w:val="a4"/>
          <w:jc w:val="center"/>
        </w:pPr>
        <w:fldSimple w:instr=" PAGE   \* MERGEFORMAT ">
          <w:r>
            <w:rPr>
              <w:noProof/>
            </w:rPr>
            <w:t>4</w:t>
          </w:r>
        </w:fldSimple>
      </w:p>
    </w:sdtContent>
  </w:sdt>
  <w:p w:rsidR="00555AB8" w:rsidRDefault="00555AB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555AB8"/>
    <w:rsid w:val="00076CB2"/>
    <w:rsid w:val="00555AB8"/>
    <w:rsid w:val="00CB48A5"/>
    <w:rsid w:val="00E44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AB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555AB8"/>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qFormat/>
    <w:rsid w:val="00555AB8"/>
    <w:pPr>
      <w:keepNext/>
      <w:autoSpaceDE w:val="0"/>
      <w:autoSpaceDN w:val="0"/>
      <w:adjustRightInd w:val="0"/>
      <w:jc w:val="both"/>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A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55AB8"/>
    <w:rPr>
      <w:rFonts w:ascii="Times New Roman" w:eastAsia="Times New Roman" w:hAnsi="Times New Roman" w:cs="Times New Roman"/>
      <w:sz w:val="28"/>
      <w:szCs w:val="24"/>
      <w:lang w:eastAsia="ru-RU"/>
    </w:rPr>
  </w:style>
  <w:style w:type="paragraph" w:customStyle="1" w:styleId="a3">
    <w:name w:val="Содерж"/>
    <w:basedOn w:val="a"/>
    <w:rsid w:val="00555AB8"/>
    <w:pPr>
      <w:widowControl w:val="0"/>
      <w:autoSpaceDE w:val="0"/>
      <w:autoSpaceDN w:val="0"/>
      <w:spacing w:after="120"/>
      <w:jc w:val="center"/>
    </w:pPr>
  </w:style>
  <w:style w:type="paragraph" w:customStyle="1" w:styleId="-1">
    <w:name w:val="Т-1"/>
    <w:aliases w:val="5,Текст 14-1,Стиль12-1,Текст14-1,текст14"/>
    <w:basedOn w:val="a"/>
    <w:rsid w:val="00555AB8"/>
    <w:pPr>
      <w:spacing w:line="360" w:lineRule="auto"/>
      <w:ind w:firstLine="720"/>
      <w:jc w:val="both"/>
    </w:pPr>
  </w:style>
  <w:style w:type="paragraph" w:styleId="a4">
    <w:name w:val="header"/>
    <w:basedOn w:val="a"/>
    <w:link w:val="a5"/>
    <w:uiPriority w:val="99"/>
    <w:unhideWhenUsed/>
    <w:rsid w:val="00555AB8"/>
    <w:pPr>
      <w:tabs>
        <w:tab w:val="center" w:pos="4677"/>
        <w:tab w:val="right" w:pos="9355"/>
      </w:tabs>
    </w:pPr>
  </w:style>
  <w:style w:type="character" w:customStyle="1" w:styleId="a5">
    <w:name w:val="Верхний колонтитул Знак"/>
    <w:basedOn w:val="a0"/>
    <w:link w:val="a4"/>
    <w:uiPriority w:val="99"/>
    <w:rsid w:val="00555AB8"/>
    <w:rPr>
      <w:rFonts w:ascii="Times New Roman" w:eastAsia="Times New Roman" w:hAnsi="Times New Roman" w:cs="Times New Roman"/>
      <w:sz w:val="28"/>
      <w:szCs w:val="28"/>
      <w:lang w:eastAsia="ru-RU"/>
    </w:rPr>
  </w:style>
  <w:style w:type="character" w:styleId="a6">
    <w:name w:val="footnote reference"/>
    <w:basedOn w:val="a0"/>
    <w:uiPriority w:val="99"/>
    <w:rsid w:val="00555AB8"/>
    <w:rPr>
      <w:rFonts w:cs="Times New Roman"/>
      <w:vertAlign w:val="superscript"/>
    </w:rPr>
  </w:style>
  <w:style w:type="paragraph" w:styleId="a7">
    <w:name w:val="footnote text"/>
    <w:basedOn w:val="a"/>
    <w:link w:val="a8"/>
    <w:uiPriority w:val="99"/>
    <w:rsid w:val="00555AB8"/>
    <w:pPr>
      <w:jc w:val="both"/>
    </w:pPr>
    <w:rPr>
      <w:sz w:val="20"/>
      <w:szCs w:val="20"/>
    </w:rPr>
  </w:style>
  <w:style w:type="character" w:customStyle="1" w:styleId="a8">
    <w:name w:val="Текст сноски Знак"/>
    <w:basedOn w:val="a0"/>
    <w:link w:val="a7"/>
    <w:uiPriority w:val="99"/>
    <w:rsid w:val="00555AB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4891</Characters>
  <Application>Microsoft Office Word</Application>
  <DocSecurity>0</DocSecurity>
  <Lines>40</Lines>
  <Paragraphs>11</Paragraphs>
  <ScaleCrop>false</ScaleCrop>
  <Company>Reanimator Extreme Edition</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Красноярская ТИК</dc:creator>
  <cp:lastModifiedBy>Красноярская ТИК</cp:lastModifiedBy>
  <cp:revision>1</cp:revision>
  <dcterms:created xsi:type="dcterms:W3CDTF">2020-07-21T09:10:00Z</dcterms:created>
  <dcterms:modified xsi:type="dcterms:W3CDTF">2020-07-21T09:11:00Z</dcterms:modified>
</cp:coreProperties>
</file>