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C06D83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Заключение о результатах публичных слушаний </w:t>
      </w:r>
      <w:r w:rsidR="002D22B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в </w:t>
      </w:r>
      <w:r w:rsidR="00D60A6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сельском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поселении </w:t>
      </w:r>
      <w:r w:rsidR="001C793F" w:rsidRPr="00C06D83">
        <w:rPr>
          <w:rFonts w:ascii="Times New Roman" w:hAnsi="Times New Roman"/>
          <w:b/>
          <w:noProof/>
          <w:sz w:val="24"/>
          <w:szCs w:val="24"/>
        </w:rPr>
        <w:t>Новый Буян</w:t>
      </w:r>
      <w:r w:rsidR="003A268A" w:rsidRPr="00C06D8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545FFF" w:rsidRPr="00C06D83">
        <w:rPr>
          <w:rFonts w:ascii="Times New Roman" w:hAnsi="Times New Roman"/>
          <w:b/>
          <w:noProof/>
          <w:sz w:val="24"/>
          <w:szCs w:val="24"/>
        </w:rPr>
        <w:t>Красноярский</w:t>
      </w:r>
      <w:r w:rsidR="00C029C1" w:rsidRPr="00C06D8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по проекту 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решения </w:t>
      </w:r>
      <w:r w:rsidR="006D22D0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Собрания представителей </w:t>
      </w:r>
      <w:r w:rsidR="00D60A6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сельского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поселения </w:t>
      </w:r>
      <w:r w:rsidR="001C793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Новый Буян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муниципального района </w:t>
      </w:r>
      <w:r w:rsidR="00545FF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Красноярский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Самарской области </w:t>
      </w:r>
      <w:r w:rsidR="006D22D0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«О</w:t>
      </w:r>
      <w:r w:rsidR="000339EB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 утверждении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Правил благоустройства территории </w:t>
      </w:r>
      <w:r w:rsidR="00357F4B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="00D60A6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сельского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поселения </w:t>
      </w:r>
      <w:r w:rsidR="001C793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Новый Буян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муниципального района </w:t>
      </w:r>
      <w:r w:rsidR="00545FFF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Красноярский</w:t>
      </w:r>
      <w:r w:rsidR="00C029C1"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Самарской области»</w:t>
      </w:r>
    </w:p>
    <w:p w:rsidR="002D22B1" w:rsidRPr="00C06D83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267C4B" w:rsidRPr="00C06D83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Дата оформления заключения о результатах публичных слушаний -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25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</w:t>
      </w:r>
      <w:r w:rsidR="00545FF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</w:t>
      </w:r>
      <w:r w:rsidR="00545FF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20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</w:p>
    <w:p w:rsidR="00267C4B" w:rsidRPr="00C06D83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решения Собрания представителей 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сельского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поселения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Новый Буян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</w:t>
      </w:r>
      <w:r w:rsidR="00545FF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Красноярский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Самарской области «О</w:t>
      </w:r>
      <w:r w:rsidR="000339E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 утверждении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Правил благоустройства территории 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сельского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поселения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Новый Буян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</w:t>
      </w:r>
      <w:r w:rsidR="00545FF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Красноярский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Самарской области»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(дале</w:t>
      </w:r>
      <w:r w:rsidR="00C029C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е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соответственно – Проект</w:t>
      </w:r>
      <w:r w:rsidR="00752858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решения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и Правила).</w:t>
      </w:r>
    </w:p>
    <w:p w:rsidR="00291346" w:rsidRPr="00C06D83" w:rsidRDefault="00291346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Основание проведения публичных слушаний — постановление Главы 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сельского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поселения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Новый Буян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от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21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.05.2020 №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32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Новый Буян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 «Об утверждении Правил благоустройства территории сельского поселения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Новый Буян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Красноярский Самарской области»», опубликованное в газете «Красноярский вестник» от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23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.05.2020 </w:t>
      </w:r>
      <w:r w:rsidR="00E90788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br/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№ 2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(26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</w:t>
      </w:r>
      <w:r w:rsidR="00D60A6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)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  <w:proofErr w:type="gramEnd"/>
    </w:p>
    <w:p w:rsidR="000339EB" w:rsidRPr="00C06D83" w:rsidRDefault="000339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Срок проведения публичных слушаний – с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.05.2020 по 2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7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.06.2020.</w:t>
      </w:r>
    </w:p>
    <w:p w:rsidR="00E90788" w:rsidRPr="00C06D83" w:rsidRDefault="00267C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В публичных слушаниях приняли участие </w:t>
      </w:r>
      <w:r w:rsidR="00717D7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9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человек</w:t>
      </w:r>
      <w:r w:rsidR="00E90788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в том числе: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>в селе Новый Буян 7 июня 2020 в 18.00 по адресу: Самарская область, Красноярский район, село Новый Буян, ул. Красноармейская, д. 19А;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>в поселке Горьковском 8 июня 2020 года в 17.00, по адресу: Самарская область, Красноярский район, пос. Горьковский, ул. Яблоневая, д. 7;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>в поселке Рига 8 июня 2020 года в 18.00, по адресу: Самарская область, Красноярский район, пос. Рига, ул. Вишневая, д. 1;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>в поселке Дубовая Роща 9 июня 2020 года в 16.00, по адресу: Самарская область, Красноярский район, пос. Дубовая роща, ул. Дачная, д. 22;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 xml:space="preserve">в селе Михайловка 9 июня 2020 года в 17.00, по адресу: Самарская область, Красноярский район, </w:t>
      </w:r>
      <w:proofErr w:type="gramStart"/>
      <w:r w:rsidRPr="00C06D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6D83">
        <w:rPr>
          <w:rFonts w:ascii="Times New Roman" w:hAnsi="Times New Roman" w:cs="Times New Roman"/>
          <w:sz w:val="24"/>
          <w:szCs w:val="24"/>
        </w:rPr>
        <w:t xml:space="preserve">. Михайловка, ул. Степная, 28; 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C06D83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C06D83">
        <w:rPr>
          <w:rFonts w:ascii="Times New Roman" w:hAnsi="Times New Roman" w:cs="Times New Roman"/>
          <w:sz w:val="24"/>
          <w:szCs w:val="24"/>
        </w:rPr>
        <w:t xml:space="preserve"> 9 июня 2020 года в 18.00, по адресу: Самарская область, Красноярский район, д. </w:t>
      </w:r>
      <w:proofErr w:type="spellStart"/>
      <w:r w:rsidRPr="00C06D83">
        <w:rPr>
          <w:rFonts w:ascii="Times New Roman" w:hAnsi="Times New Roman" w:cs="Times New Roman"/>
          <w:sz w:val="24"/>
          <w:szCs w:val="24"/>
        </w:rPr>
        <w:t>Новоурайкино</w:t>
      </w:r>
      <w:proofErr w:type="spellEnd"/>
      <w:r w:rsidRPr="00C06D83">
        <w:rPr>
          <w:rFonts w:ascii="Times New Roman" w:hAnsi="Times New Roman" w:cs="Times New Roman"/>
          <w:sz w:val="24"/>
          <w:szCs w:val="24"/>
        </w:rPr>
        <w:t>, ул. Центральная, 54А;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lastRenderedPageBreak/>
        <w:t>в деревне Николаевка 10 июня 2020 года в 18.00, по адресу: Самарская область, Красноярский район, д. Николаевка, ул. Сиреневая, д. 8А;</w:t>
      </w:r>
    </w:p>
    <w:p w:rsidR="001C793F" w:rsidRPr="00C06D83" w:rsidRDefault="001C793F" w:rsidP="001C793F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06D83">
        <w:rPr>
          <w:rFonts w:ascii="Times New Roman" w:hAnsi="Times New Roman" w:cs="Times New Roman"/>
          <w:sz w:val="24"/>
          <w:szCs w:val="24"/>
        </w:rPr>
        <w:t>в деревне Сергеевка 11 июня 2020 года в 18.00, по адресу: Самарская область, Красноярский район, д. Сергеевка, ул. Нижняя, д. 1.</w:t>
      </w:r>
    </w:p>
    <w:p w:rsidR="00267C4B" w:rsidRPr="00C06D83" w:rsidRDefault="00267C4B" w:rsidP="001C793F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Реквизиты протокола публичных слушаний, на основании которого подготовлено заключение о результатах публичных слушаний – б/</w:t>
      </w:r>
      <w:proofErr w:type="spellStart"/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</w:t>
      </w:r>
      <w:proofErr w:type="spellEnd"/>
      <w:proofErr w:type="gram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от </w:t>
      </w:r>
      <w:r w:rsidR="00372FA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9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  <w:r w:rsidR="00874718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</w:t>
      </w:r>
      <w:r w:rsidR="00372FA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</w:t>
      </w:r>
      <w:r w:rsidR="00372FA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20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267C4B" w:rsidRPr="00C06D83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5.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Предложения и замечания по </w:t>
      </w:r>
      <w:r w:rsidR="00923389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Проекту</w:t>
      </w:r>
      <w:r w:rsidR="001236B2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решения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C06D83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C06D83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6.1.</w:t>
      </w:r>
      <w:r w:rsidR="00357F4B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Содержание внесенных предложений и замечаний:</w:t>
      </w:r>
    </w:p>
    <w:p w:rsidR="00972922" w:rsidRPr="00C06D83" w:rsidRDefault="00972922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57F4B" w:rsidRPr="00C06D83" w:rsidRDefault="005A3340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</w:t>
      </w:r>
      <w:r w:rsidR="00357F4B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редлагаю внести следующие изменения в Правила: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1) в абзаце седьмом подпункта 13 пункта 3.4 слова «10 метров» заменить словами «5 метров»;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2) в подпункте 3.11.7 пункта 3.11. после слова «акт» дополнить словами «произвольной формы»;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3) в пункте 4.6 слова «устанавливается </w:t>
      </w:r>
      <w:proofErr w:type="gram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круглосуточный</w:t>
      </w:r>
      <w:proofErr w:type="gramEnd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4) в пункте 4.12: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абзац второй исключить; 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 абзаце третьем слова «12 часов» заменить словом «суток»;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5) второе предложение подпункта 4 пункта 4.13 исключить;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6) в пункте 4.14: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абзац четвертый после слов «в водоемы» дополнить словами «, водоотводные и водопропускные сооружения»;</w:t>
      </w:r>
    </w:p>
    <w:p w:rsidR="007E3C2D" w:rsidRPr="00C06D83" w:rsidRDefault="007E3C2D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7) пункт 4.15 дополнить следующим предложением: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</w:t>
      </w:r>
      <w:bookmarkStart w:id="0" w:name="_Hlk42684327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</w:t>
      </w:r>
      <w:proofErr w:type="gram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  <w:bookmarkEnd w:id="0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357F4B" w:rsidRPr="00C06D83" w:rsidRDefault="00357F4B" w:rsidP="00564645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8) подпункт 1 пункта 5.7 изложить в следующей редакции: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proofErr w:type="gram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  <w:proofErr w:type="gramEnd"/>
    </w:p>
    <w:p w:rsidR="00357F4B" w:rsidRPr="00C06D83" w:rsidRDefault="00564645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9</w:t>
      </w:r>
      <w:r w:rsidR="00357F4B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абзац второй пункта 5.9 исключить;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0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абзац третий пункта 5.11 исключить;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в абзаце втором пункта 6.1 слова «при превышении растительностью 15 сантиметров от поверхности земли» исключить;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пункт 7.1 изложить в следующей редакции: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«7.1. </w:t>
      </w:r>
      <w:bookmarkStart w:id="1" w:name="_Hlk42690229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Собственники и (или) иные законные владельцы зданий, строений, сооружений</w:t>
      </w:r>
      <w:r w:rsidRPr="00C06D8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Pr="00C06D8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содержаться в чистоте и в исправном техническом состоянии.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  <w:bookmarkEnd w:id="1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пункт 7.3 дополнить абзацем следующего содержания: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«</w:t>
      </w:r>
      <w:bookmarkStart w:id="2" w:name="_Hlk42690304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Домовые знаки на зданиях, сооружениях должны содержаться в исправном состоянии</w:t>
      </w:r>
      <w:proofErr w:type="gram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  <w:bookmarkEnd w:id="2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) абзац третий пункта 7.4 дополнить словами </w:t>
      </w:r>
      <w:bookmarkStart w:id="3" w:name="_Hlk42690370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«, отвод </w:t>
      </w:r>
      <w:proofErr w:type="gram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воды</w:t>
      </w:r>
      <w:proofErr w:type="gramEnd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из которых осуществляется в </w:t>
      </w:r>
      <w:proofErr w:type="spellStart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ливне-приемники</w:t>
      </w:r>
      <w:proofErr w:type="spellEnd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3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5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пункт 7.5 после слова «сооружений» дополнить словом «, строений»;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6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абзац</w:t>
      </w:r>
      <w:r w:rsidR="00D12EEC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ы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пятнадцатый</w:t>
      </w:r>
      <w:r w:rsidR="00D12EEC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 семнадцатый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пункта 7.15 исключить;</w:t>
      </w:r>
    </w:p>
    <w:p w:rsidR="00357F4B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7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в подпункте 3 пункта 8.23 слова «землёй или строительными материалами» заменить словами «</w:t>
      </w:r>
      <w:bookmarkStart w:id="4" w:name="_Hlk42690755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землёй, строительными материалами, мусором</w:t>
      </w:r>
      <w:bookmarkEnd w:id="4"/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»;</w:t>
      </w:r>
    </w:p>
    <w:p w:rsidR="002D2B69" w:rsidRPr="00C06D83" w:rsidRDefault="00357F4B" w:rsidP="00357F4B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</w:t>
      </w:r>
      <w:r w:rsidR="00564645"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8</w:t>
      </w:r>
      <w:r w:rsidRPr="00C06D8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исключить;</w:t>
      </w:r>
    </w:p>
    <w:p w:rsidR="00972922" w:rsidRPr="00C06D83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C06D83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6.2.</w:t>
      </w:r>
      <w:r w:rsidR="0013618A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2A6507" w:rsidRPr="00C06D83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вопросы:</w:t>
      </w:r>
    </w:p>
    <w:p w:rsidR="002A6507" w:rsidRPr="00C06D83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:rsidR="002A6507" w:rsidRPr="00C06D83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:rsidR="002A6507" w:rsidRPr="00C06D83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A6507" w:rsidRPr="00C06D83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A6507" w:rsidRPr="00C06D83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D54E76" w:rsidRPr="00C06D83" w:rsidRDefault="00D54E76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 xml:space="preserve">Предлагаемые изменения не противоречат положениям законодательства Российской Федерации и могут являться предметом </w:t>
      </w:r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регулирования правил благоустройства территории муниципального образования</w:t>
      </w:r>
      <w:proofErr w:type="gram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D54E76" w:rsidRPr="00C06D83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Кроме того, статья 4.23 Закона Самарской области от 01.11.2007 </w:t>
      </w:r>
      <w:r w:rsidR="007E57DD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br/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№ 115-ГД «Об административных правонарушениях на территории Самарской области» предполагает, что 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невыполнение этих требований и обязанности осуществляется привлечение к административной ответственности.</w:t>
      </w:r>
    </w:p>
    <w:p w:rsidR="00D54E76" w:rsidRPr="00C06D83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 связи с этим Правила могут быть дополнены требованиями к фасадам и сроком удаления рисунков и надписей с них.</w:t>
      </w:r>
    </w:p>
    <w:p w:rsidR="002A6507" w:rsidRPr="00C06D83" w:rsidRDefault="002A6507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267C4B" w:rsidRPr="00C06D83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6.3.</w:t>
      </w:r>
      <w:r w:rsidR="0013618A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Выводы по результатам публичных слушаний:</w:t>
      </w:r>
    </w:p>
    <w:p w:rsidR="00972922" w:rsidRPr="00C06D83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рекомендуется принять 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Проект</w:t>
      </w:r>
      <w:r w:rsidR="002855F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решения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рассмотренный на публичных слушаниях, с учетом предложени</w:t>
      </w:r>
      <w:r w:rsidR="00D54E76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я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указанн</w:t>
      </w:r>
      <w:r w:rsidR="00D54E76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ого</w:t>
      </w:r>
      <w:r w:rsidR="002D22B1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в пункте 6.1 настоящего заключения.</w:t>
      </w:r>
    </w:p>
    <w:p w:rsidR="002D22B1" w:rsidRPr="00C06D83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9B484A" w:rsidRPr="00C06D83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Глава </w:t>
      </w:r>
    </w:p>
    <w:p w:rsidR="009B484A" w:rsidRPr="00C06D83" w:rsidRDefault="00D60A6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сельского</w:t>
      </w:r>
      <w:r w:rsidR="009B484A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поселения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Новый Буян</w:t>
      </w:r>
    </w:p>
    <w:p w:rsidR="009B484A" w:rsidRPr="00C06D83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муниципального района</w:t>
      </w:r>
    </w:p>
    <w:p w:rsidR="009B484A" w:rsidRPr="00C06D83" w:rsidRDefault="00545FF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Красноярский</w:t>
      </w:r>
    </w:p>
    <w:p w:rsidR="009B484A" w:rsidRPr="00C06D83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Самарской области                                                       </w:t>
      </w:r>
      <w:r w:rsidR="0013618A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                  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9F6209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1C793F"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Е.Г. Тихонова</w:t>
      </w:r>
    </w:p>
    <w:p w:rsidR="002D22B1" w:rsidRPr="00C06D83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sectPr w:rsidR="002D22B1" w:rsidRPr="00C06D83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6E" w:rsidRDefault="00EB736E" w:rsidP="00590366">
      <w:pPr>
        <w:spacing w:after="0" w:line="240" w:lineRule="auto"/>
      </w:pPr>
      <w:r>
        <w:separator/>
      </w:r>
    </w:p>
  </w:endnote>
  <w:endnote w:type="continuationSeparator" w:id="0">
    <w:p w:rsidR="00EB736E" w:rsidRDefault="00EB736E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6E" w:rsidRDefault="00EB736E" w:rsidP="00590366">
      <w:pPr>
        <w:spacing w:after="0" w:line="240" w:lineRule="auto"/>
      </w:pPr>
      <w:r>
        <w:separator/>
      </w:r>
    </w:p>
  </w:footnote>
  <w:footnote w:type="continuationSeparator" w:id="0">
    <w:p w:rsidR="00EB736E" w:rsidRDefault="00EB736E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F76DA9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F76DA9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C06D83">
      <w:rPr>
        <w:rStyle w:val="ad"/>
        <w:rFonts w:ascii="Times New Roman" w:hAnsi="Times New Roman" w:cs="Times New Roman"/>
        <w:noProof/>
      </w:rPr>
      <w:t>3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C793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17D7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3C2D"/>
    <w:rsid w:val="007E41FD"/>
    <w:rsid w:val="007E57D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6D83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2EEC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0788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B736E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76DA9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C3D1E-B6B5-41CE-82F7-CDDFBE36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25</cp:revision>
  <cp:lastPrinted>2019-04-23T06:46:00Z</cp:lastPrinted>
  <dcterms:created xsi:type="dcterms:W3CDTF">2020-06-11T08:51:00Z</dcterms:created>
  <dcterms:modified xsi:type="dcterms:W3CDTF">2020-06-24T09:33:00Z</dcterms:modified>
</cp:coreProperties>
</file>