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6A" w:rsidRDefault="002C236A" w:rsidP="002C236A">
      <w:r>
        <w:t>В целях оказания имущественной поддержки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субъектам малого и среднего предпринимательства предоставлено право преимущественного выкупа арендуемых ими государственных и муниципальных объектов недвижимого имущества.</w:t>
      </w:r>
    </w:p>
    <w:p w:rsidR="002C236A" w:rsidRDefault="002C236A" w:rsidP="002C236A">
      <w:r>
        <w:t xml:space="preserve">Федеральный закон от 22 июля 2008 года №159 "Об особенностях отчуждения недвижимого имущества, находящегося в </w:t>
      </w:r>
      <w:proofErr w:type="gramStart"/>
      <w:r>
        <w:t>государственной  собственности</w:t>
      </w:r>
      <w:proofErr w:type="gramEnd"/>
      <w: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372EB5" w:rsidRDefault="00372EB5">
      <w:bookmarkStart w:id="0" w:name="_GoBack"/>
      <w:bookmarkEnd w:id="0"/>
    </w:p>
    <w:sectPr w:rsidR="0037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B5"/>
    <w:rsid w:val="002C236A"/>
    <w:rsid w:val="003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C12F-8C3E-4759-8E5B-4D47A934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Марьянов</dc:creator>
  <cp:keywords/>
  <dc:description/>
  <cp:lastModifiedBy>Марьянов</cp:lastModifiedBy>
  <cp:revision>2</cp:revision>
  <dcterms:created xsi:type="dcterms:W3CDTF">2019-04-12T05:29:00Z</dcterms:created>
  <dcterms:modified xsi:type="dcterms:W3CDTF">2019-04-12T05:29:00Z</dcterms:modified>
</cp:coreProperties>
</file>