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A678" w14:textId="77777777" w:rsidR="006F741E" w:rsidRDefault="006F741E" w:rsidP="006F741E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05D33D" wp14:editId="4585B256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90E3B" w14:textId="77777777" w:rsidR="006F741E" w:rsidRDefault="006F741E" w:rsidP="006F7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053AF99" w14:textId="1B298306" w:rsidR="006F741E" w:rsidRDefault="006F741E" w:rsidP="006F7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FE318F">
        <w:rPr>
          <w:b/>
          <w:sz w:val="28"/>
          <w:szCs w:val="28"/>
        </w:rPr>
        <w:t>СВЕТЛОЕ ПОЛЕ</w:t>
      </w:r>
    </w:p>
    <w:p w14:paraId="758442F7" w14:textId="77777777" w:rsidR="006F741E" w:rsidRDefault="006F741E" w:rsidP="006F7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6E09FB62" w14:textId="77777777" w:rsidR="006F741E" w:rsidRDefault="006F741E" w:rsidP="006F7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0FFDCFF9" w14:textId="77777777" w:rsidR="006F741E" w:rsidRDefault="006F741E" w:rsidP="006F741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7203031" w14:textId="77777777" w:rsidR="006F741E" w:rsidRDefault="006F741E" w:rsidP="006F741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8E58C23" w14:textId="77777777" w:rsidR="006F741E" w:rsidRPr="0060606B" w:rsidRDefault="006F741E" w:rsidP="006F741E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293DE75E" w14:textId="77777777" w:rsidR="006F741E" w:rsidRPr="0060606B" w:rsidRDefault="006F741E" w:rsidP="006F741E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</w:p>
    <w:p w14:paraId="46E1D405" w14:textId="03EADAB9" w:rsidR="006F741E" w:rsidRPr="0060606B" w:rsidRDefault="006F741E" w:rsidP="006F741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от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FE318F">
        <w:rPr>
          <w:b/>
          <w:bCs/>
          <w:color w:val="000000" w:themeColor="text1"/>
          <w:sz w:val="28"/>
          <w:szCs w:val="28"/>
        </w:rPr>
        <w:t>1</w:t>
      </w:r>
      <w:r w:rsidR="00855D53">
        <w:rPr>
          <w:b/>
          <w:bCs/>
          <w:color w:val="000000" w:themeColor="text1"/>
          <w:sz w:val="28"/>
          <w:szCs w:val="28"/>
        </w:rPr>
        <w:t>5</w:t>
      </w:r>
      <w:r w:rsidR="00FE318F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FE318F">
        <w:rPr>
          <w:b/>
          <w:bCs/>
          <w:color w:val="000000" w:themeColor="text1"/>
          <w:sz w:val="28"/>
          <w:szCs w:val="28"/>
        </w:rPr>
        <w:t xml:space="preserve">декабря </w:t>
      </w:r>
      <w:r>
        <w:rPr>
          <w:b/>
          <w:bCs/>
          <w:color w:val="000000" w:themeColor="text1"/>
          <w:sz w:val="28"/>
          <w:szCs w:val="28"/>
        </w:rPr>
        <w:t xml:space="preserve"> 2021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года № </w:t>
      </w:r>
      <w:r w:rsidR="00855D53">
        <w:rPr>
          <w:b/>
          <w:bCs/>
          <w:color w:val="000000" w:themeColor="text1"/>
          <w:sz w:val="28"/>
          <w:szCs w:val="28"/>
        </w:rPr>
        <w:t>140</w:t>
      </w:r>
    </w:p>
    <w:p w14:paraId="608F999C" w14:textId="77777777" w:rsidR="006F741E" w:rsidRPr="0060606B" w:rsidRDefault="006F741E" w:rsidP="006F741E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004CEB1" w14:textId="0BDAF948" w:rsidR="006F741E" w:rsidRPr="002235FA" w:rsidRDefault="006F741E" w:rsidP="006F741E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b/>
          <w:bCs/>
          <w:color w:val="000000" w:themeColor="text1"/>
          <w:sz w:val="28"/>
          <w:szCs w:val="28"/>
        </w:rPr>
        <w:t>контрол</w:t>
      </w:r>
      <w:r>
        <w:rPr>
          <w:b/>
          <w:bCs/>
          <w:color w:val="000000" w:themeColor="text1"/>
          <w:sz w:val="28"/>
          <w:szCs w:val="28"/>
        </w:rPr>
        <w:t>я</w:t>
      </w:r>
      <w:r w:rsidRPr="007B3919">
        <w:rPr>
          <w:b/>
          <w:bCs/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04BAF"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color w:val="000000" w:themeColor="text1"/>
          <w:sz w:val="28"/>
          <w:szCs w:val="28"/>
        </w:rPr>
        <w:t>сельском поселении</w:t>
      </w:r>
      <w:r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FE318F">
        <w:rPr>
          <w:b/>
          <w:bCs/>
          <w:color w:val="000000" w:themeColor="text1"/>
          <w:sz w:val="28"/>
          <w:szCs w:val="28"/>
        </w:rPr>
        <w:t xml:space="preserve">Светлое Поле </w:t>
      </w:r>
      <w:r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Pr="00D04BA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2022 год</w:t>
      </w:r>
      <w:r>
        <w:rPr>
          <w:rStyle w:val="a5"/>
          <w:b/>
          <w:bCs/>
          <w:color w:val="000000" w:themeColor="text1"/>
          <w:sz w:val="28"/>
          <w:szCs w:val="28"/>
        </w:rPr>
        <w:footnoteReference w:id="1"/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</w:p>
    <w:p w14:paraId="537A07AF" w14:textId="77777777" w:rsidR="006F741E" w:rsidRPr="0060606B" w:rsidRDefault="006F741E" w:rsidP="006F741E">
      <w:pPr>
        <w:rPr>
          <w:color w:val="000000" w:themeColor="text1"/>
          <w:sz w:val="28"/>
          <w:szCs w:val="28"/>
        </w:rPr>
      </w:pPr>
    </w:p>
    <w:p w14:paraId="0B85A4F0" w14:textId="3008B06D" w:rsidR="006F741E" w:rsidRPr="001B6EAF" w:rsidRDefault="006F741E" w:rsidP="006F7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FE318F">
        <w:rPr>
          <w:color w:val="000000" w:themeColor="text1"/>
          <w:sz w:val="28"/>
          <w:szCs w:val="28"/>
        </w:rPr>
        <w:t xml:space="preserve">Светлое Поле </w:t>
      </w:r>
      <w:r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21153CCB" w14:textId="77777777" w:rsidR="006F741E" w:rsidRPr="0060606B" w:rsidRDefault="006F741E" w:rsidP="006F741E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46C9F4AA" w14:textId="2CC52C0D" w:rsidR="006F741E" w:rsidRPr="002235FA" w:rsidRDefault="006F741E" w:rsidP="006F741E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D04BAF">
        <w:rPr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7B3919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</w:t>
      </w:r>
      <w:r w:rsidRPr="007B3919">
        <w:rPr>
          <w:color w:val="000000" w:themeColor="text1"/>
          <w:sz w:val="28"/>
          <w:szCs w:val="28"/>
        </w:rPr>
        <w:lastRenderedPageBreak/>
        <w:t xml:space="preserve">строительству, реконструкции и (или) модернизации объектов теплоснабжения </w:t>
      </w:r>
      <w:r w:rsidRPr="00D04BA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ельском поселении</w:t>
      </w:r>
      <w:r w:rsidRPr="00267C74">
        <w:rPr>
          <w:color w:val="000000" w:themeColor="text1"/>
          <w:sz w:val="28"/>
          <w:szCs w:val="28"/>
        </w:rPr>
        <w:t xml:space="preserve"> </w:t>
      </w:r>
      <w:r w:rsidR="00FE318F">
        <w:rPr>
          <w:color w:val="000000" w:themeColor="text1"/>
          <w:sz w:val="28"/>
          <w:szCs w:val="28"/>
        </w:rPr>
        <w:t>Светлое Поле</w:t>
      </w:r>
      <w:r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D04BA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4CBBEB15" w14:textId="77777777" w:rsidR="006F741E" w:rsidRPr="0060606B" w:rsidRDefault="006F741E" w:rsidP="006F741E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FE318F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Pr="0060606B">
        <w:rPr>
          <w:color w:val="000000" w:themeColor="text1"/>
          <w:sz w:val="28"/>
          <w:szCs w:val="28"/>
        </w:rPr>
        <w:t xml:space="preserve">. </w:t>
      </w:r>
    </w:p>
    <w:p w14:paraId="60366FDA" w14:textId="50ED8333" w:rsidR="006F741E" w:rsidRPr="004B79DB" w:rsidRDefault="006F741E" w:rsidP="006F741E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</w:t>
      </w:r>
      <w:r w:rsidRPr="004B79DB">
        <w:rPr>
          <w:color w:val="000000" w:themeColor="text1"/>
          <w:sz w:val="28"/>
          <w:szCs w:val="28"/>
        </w:rPr>
        <w:t>настоящего Постановления 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FE318F">
        <w:rPr>
          <w:color w:val="000000" w:themeColor="text1"/>
          <w:sz w:val="28"/>
          <w:szCs w:val="28"/>
        </w:rPr>
        <w:t>Светлое Поле</w:t>
      </w:r>
      <w:r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4B79DB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236DD544" w14:textId="42CF1152" w:rsidR="006F741E" w:rsidRDefault="006F741E" w:rsidP="006F741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1CD84FCE" w14:textId="317A6395" w:rsidR="00FE318F" w:rsidRDefault="00FE318F" w:rsidP="006F741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3F4B2B7D" w14:textId="77777777" w:rsidR="00FE318F" w:rsidRPr="004B79DB" w:rsidRDefault="00FE318F" w:rsidP="006F741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79B47BA" w14:textId="5A253EBC" w:rsidR="006F741E" w:rsidRPr="006928D7" w:rsidRDefault="006F741E" w:rsidP="006F741E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FE318F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FE318F">
        <w:rPr>
          <w:bCs/>
          <w:color w:val="000000" w:themeColor="text1"/>
          <w:sz w:val="28"/>
          <w:szCs w:val="28"/>
        </w:rPr>
        <w:t>Светлое Поле</w:t>
      </w:r>
    </w:p>
    <w:p w14:paraId="2B1B82FD" w14:textId="77777777" w:rsidR="006F741E" w:rsidRPr="006928D7" w:rsidRDefault="006F741E" w:rsidP="006F741E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597CE446" w14:textId="5747914F" w:rsidR="006F741E" w:rsidRDefault="006F741E" w:rsidP="006F741E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</w:t>
      </w:r>
      <w:proofErr w:type="spellStart"/>
      <w:r w:rsidR="00FE318F">
        <w:rPr>
          <w:bCs/>
          <w:color w:val="000000" w:themeColor="text1"/>
          <w:sz w:val="28"/>
          <w:szCs w:val="28"/>
        </w:rPr>
        <w:t>И.А.Старков</w:t>
      </w:r>
      <w:proofErr w:type="spellEnd"/>
      <w:r w:rsidRPr="006928D7">
        <w:rPr>
          <w:bCs/>
          <w:color w:val="000000" w:themeColor="text1"/>
          <w:sz w:val="28"/>
          <w:szCs w:val="28"/>
        </w:rPr>
        <w:t xml:space="preserve">   </w:t>
      </w:r>
    </w:p>
    <w:p w14:paraId="274E2C65" w14:textId="77777777" w:rsidR="006F741E" w:rsidRPr="0060606B" w:rsidRDefault="006F741E" w:rsidP="006F741E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D09E5CC" w14:textId="77777777" w:rsidR="006F741E" w:rsidRPr="0060606B" w:rsidRDefault="006F741E" w:rsidP="006F741E">
      <w:pPr>
        <w:rPr>
          <w:color w:val="000000" w:themeColor="text1"/>
        </w:rPr>
      </w:pPr>
    </w:p>
    <w:p w14:paraId="7FC1AB68" w14:textId="77777777" w:rsidR="006F741E" w:rsidRPr="0060606B" w:rsidRDefault="006F741E" w:rsidP="006F74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43D9AEFD" w14:textId="77777777" w:rsidR="006F741E" w:rsidRDefault="006F741E" w:rsidP="006F741E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111B03A5" w14:textId="54B1E3A8" w:rsidR="006F741E" w:rsidRPr="0060606B" w:rsidRDefault="006F741E" w:rsidP="006F741E">
      <w:pPr>
        <w:ind w:left="4536"/>
        <w:jc w:val="center"/>
        <w:rPr>
          <w:color w:val="000000" w:themeColor="text1"/>
        </w:rPr>
      </w:pP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FE318F">
        <w:rPr>
          <w:color w:val="000000" w:themeColor="text1"/>
          <w:sz w:val="28"/>
          <w:szCs w:val="28"/>
        </w:rPr>
        <w:t xml:space="preserve">Светлое Поле </w:t>
      </w:r>
      <w:r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54677B5A" w14:textId="2C121135" w:rsidR="006F741E" w:rsidRPr="0060606B" w:rsidRDefault="006F741E" w:rsidP="006F74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FE318F">
        <w:rPr>
          <w:color w:val="000000" w:themeColor="text1"/>
          <w:sz w:val="28"/>
          <w:szCs w:val="28"/>
        </w:rPr>
        <w:t>1</w:t>
      </w:r>
      <w:r w:rsidR="00855D5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.1</w:t>
      </w:r>
      <w:r w:rsidR="00FE318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Pr="0060606B">
        <w:rPr>
          <w:color w:val="000000" w:themeColor="text1"/>
          <w:sz w:val="28"/>
          <w:szCs w:val="28"/>
        </w:rPr>
        <w:t xml:space="preserve"> 2021 № </w:t>
      </w:r>
      <w:r w:rsidR="00855D53">
        <w:rPr>
          <w:color w:val="000000" w:themeColor="text1"/>
          <w:sz w:val="28"/>
          <w:szCs w:val="28"/>
        </w:rPr>
        <w:t>140</w:t>
      </w:r>
    </w:p>
    <w:p w14:paraId="20F3FE32" w14:textId="77777777" w:rsidR="006F741E" w:rsidRPr="0060606B" w:rsidRDefault="006F741E" w:rsidP="006F741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B6B771D" w14:textId="77777777" w:rsidR="006F741E" w:rsidRPr="0060606B" w:rsidRDefault="006F741E" w:rsidP="006F741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4C58127" w14:textId="7D2F44AF" w:rsidR="006F741E" w:rsidRPr="00D55604" w:rsidRDefault="006F741E" w:rsidP="006F741E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b/>
          <w:bCs/>
          <w:color w:val="000000" w:themeColor="text1"/>
          <w:sz w:val="28"/>
          <w:szCs w:val="28"/>
        </w:rPr>
        <w:t>контрол</w:t>
      </w:r>
      <w:r>
        <w:rPr>
          <w:b/>
          <w:bCs/>
          <w:color w:val="000000" w:themeColor="text1"/>
          <w:sz w:val="28"/>
          <w:szCs w:val="28"/>
        </w:rPr>
        <w:t>я</w:t>
      </w:r>
      <w:r w:rsidRPr="007B391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br/>
      </w:r>
      <w:r w:rsidRPr="007B3919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b/>
          <w:bCs/>
          <w:color w:val="000000" w:themeColor="text1"/>
          <w:sz w:val="28"/>
          <w:szCs w:val="28"/>
        </w:rPr>
        <w:br/>
      </w:r>
      <w:r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Pr="00D04BAF">
        <w:rPr>
          <w:b/>
          <w:bCs/>
          <w:color w:val="000000" w:themeColor="text1"/>
          <w:sz w:val="28"/>
          <w:szCs w:val="28"/>
        </w:rPr>
        <w:t xml:space="preserve"> в</w:t>
      </w:r>
      <w:r>
        <w:rPr>
          <w:b/>
          <w:bCs/>
          <w:color w:val="000000" w:themeColor="text1"/>
          <w:sz w:val="28"/>
          <w:szCs w:val="28"/>
        </w:rPr>
        <w:t xml:space="preserve"> сельском поселении</w:t>
      </w:r>
      <w:r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FE318F">
        <w:rPr>
          <w:b/>
          <w:bCs/>
          <w:color w:val="000000" w:themeColor="text1"/>
          <w:sz w:val="28"/>
          <w:szCs w:val="28"/>
        </w:rPr>
        <w:t xml:space="preserve">Светлое </w:t>
      </w:r>
      <w:proofErr w:type="gramStart"/>
      <w:r w:rsidR="00FE318F">
        <w:rPr>
          <w:b/>
          <w:bCs/>
          <w:color w:val="000000" w:themeColor="text1"/>
          <w:sz w:val="28"/>
          <w:szCs w:val="28"/>
        </w:rPr>
        <w:t xml:space="preserve">Поле </w:t>
      </w:r>
      <w:r w:rsidRPr="00267C74">
        <w:rPr>
          <w:b/>
          <w:bCs/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267C74">
        <w:rPr>
          <w:b/>
          <w:bCs/>
          <w:color w:val="000000" w:themeColor="text1"/>
          <w:sz w:val="28"/>
          <w:szCs w:val="28"/>
        </w:rPr>
        <w:t xml:space="preserve"> района Красноярский Самарской области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>
        <w:rPr>
          <w:b/>
          <w:bCs/>
          <w:color w:val="000000" w:themeColor="text1"/>
          <w:sz w:val="28"/>
          <w:szCs w:val="28"/>
        </w:rPr>
        <w:br/>
      </w: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57F8AB67" w14:textId="77777777" w:rsidR="006F741E" w:rsidRPr="0060606B" w:rsidRDefault="006F741E" w:rsidP="006F741E">
      <w:pPr>
        <w:shd w:val="clear" w:color="auto" w:fill="FFFFFF"/>
        <w:rPr>
          <w:color w:val="000000" w:themeColor="text1"/>
          <w:sz w:val="28"/>
          <w:szCs w:val="28"/>
        </w:rPr>
      </w:pPr>
    </w:p>
    <w:p w14:paraId="79D48088" w14:textId="77777777" w:rsidR="006F741E" w:rsidRPr="00DB63F7" w:rsidRDefault="006F741E" w:rsidP="006F741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853D3BF" w14:textId="77777777" w:rsidR="006F741E" w:rsidRDefault="006F741E" w:rsidP="006F741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72EF276B" w14:textId="77777777" w:rsidR="006F741E" w:rsidRPr="000C41D0" w:rsidRDefault="006F741E" w:rsidP="006F741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14:paraId="5BC81653" w14:textId="47C63AF9" w:rsidR="006F741E" w:rsidRDefault="006F741E" w:rsidP="006F741E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 сельском поселении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18F">
        <w:rPr>
          <w:rFonts w:ascii="Times New Roman" w:hAnsi="Times New Roman" w:cs="Times New Roman"/>
          <w:color w:val="000000"/>
          <w:sz w:val="28"/>
          <w:szCs w:val="28"/>
        </w:rPr>
        <w:t xml:space="preserve">Светлое Поле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Красноярский Самарской области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1" w:name="_Hlk82522405"/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18F">
        <w:rPr>
          <w:rFonts w:ascii="Times New Roman" w:hAnsi="Times New Roman" w:cs="Times New Roman"/>
          <w:color w:val="000000"/>
          <w:sz w:val="28"/>
          <w:szCs w:val="28"/>
        </w:rPr>
        <w:t xml:space="preserve">Светлое Поле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 Самарской области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 w:rsidRPr="00D55604">
        <w:rPr>
          <w:color w:val="000000"/>
          <w:sz w:val="28"/>
          <w:szCs w:val="28"/>
        </w:rPr>
        <w:t>.</w:t>
      </w:r>
    </w:p>
    <w:p w14:paraId="260D6211" w14:textId="77777777" w:rsidR="006F741E" w:rsidRDefault="006F741E" w:rsidP="006F7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Pr="004343B0">
        <w:rPr>
          <w:color w:val="000000" w:themeColor="text1"/>
          <w:sz w:val="28"/>
          <w:szCs w:val="28"/>
        </w:rPr>
        <w:t xml:space="preserve">контроль за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43B">
        <w:rPr>
          <w:color w:val="000000" w:themeColor="text1"/>
          <w:sz w:val="28"/>
          <w:szCs w:val="28"/>
        </w:rPr>
        <w:t>на системной основе</w:t>
      </w:r>
      <w:r w:rsidRPr="001538D3">
        <w:rPr>
          <w:color w:val="000000" w:themeColor="text1"/>
          <w:sz w:val="28"/>
          <w:szCs w:val="28"/>
        </w:rPr>
        <w:t xml:space="preserve"> не осуществлялся.</w:t>
      </w:r>
      <w:r w:rsidRPr="001538D3">
        <w:rPr>
          <w:rStyle w:val="a5"/>
          <w:color w:val="000000" w:themeColor="text1"/>
          <w:sz w:val="28"/>
          <w:szCs w:val="28"/>
        </w:rPr>
        <w:footnoteReference w:id="2"/>
      </w:r>
      <w:r>
        <w:rPr>
          <w:color w:val="000000" w:themeColor="text1"/>
          <w:sz w:val="28"/>
          <w:szCs w:val="28"/>
        </w:rPr>
        <w:t xml:space="preserve"> </w:t>
      </w:r>
    </w:p>
    <w:p w14:paraId="6A77FFF0" w14:textId="77777777" w:rsidR="006F741E" w:rsidRDefault="006F741E" w:rsidP="006F741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18A28B42" w14:textId="430DC38F" w:rsidR="006F741E" w:rsidRPr="004B79DB" w:rsidRDefault="006F741E" w:rsidP="006F741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FE318F">
        <w:rPr>
          <w:color w:val="000000" w:themeColor="text1"/>
          <w:sz w:val="28"/>
          <w:szCs w:val="28"/>
        </w:rPr>
        <w:t xml:space="preserve">Светлое Поле </w:t>
      </w:r>
      <w:r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</w:t>
      </w:r>
      <w:proofErr w:type="gramStart"/>
      <w:r w:rsidRPr="00267C74">
        <w:rPr>
          <w:color w:val="000000" w:themeColor="text1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4B79DB">
        <w:rPr>
          <w:i/>
          <w:iCs/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>(</w:t>
      </w:r>
      <w:proofErr w:type="gramEnd"/>
      <w:r w:rsidRPr="004B79DB">
        <w:rPr>
          <w:color w:val="000000"/>
          <w:sz w:val="28"/>
          <w:szCs w:val="28"/>
        </w:rPr>
        <w:t xml:space="preserve">далее также </w:t>
      </w:r>
      <w:r w:rsidRPr="004B79DB">
        <w:rPr>
          <w:color w:val="000000"/>
          <w:sz w:val="28"/>
          <w:szCs w:val="28"/>
        </w:rPr>
        <w:lastRenderedPageBreak/>
        <w:t xml:space="preserve">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  <w:r w:rsidRPr="004B79DB">
        <w:rPr>
          <w:rStyle w:val="a5"/>
          <w:color w:val="000000" w:themeColor="text1"/>
          <w:sz w:val="28"/>
          <w:szCs w:val="28"/>
        </w:rPr>
        <w:footnoteReference w:id="3"/>
      </w:r>
    </w:p>
    <w:p w14:paraId="2EC51A20" w14:textId="77777777" w:rsidR="006F741E" w:rsidRDefault="006F741E" w:rsidP="006F741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5A880B79" w14:textId="77777777" w:rsidR="006F741E" w:rsidRPr="00804C91" w:rsidRDefault="006F741E" w:rsidP="006F74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2D1699" w14:textId="77777777" w:rsidR="006F741E" w:rsidRPr="00804C91" w:rsidRDefault="006F741E" w:rsidP="006F741E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4CC8A5CD" w14:textId="33677871" w:rsidR="006F741E" w:rsidRDefault="006F741E" w:rsidP="006F74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bookmarkStart w:id="3" w:name="_Hlk82527047"/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18F">
        <w:rPr>
          <w:rFonts w:ascii="Times New Roman" w:hAnsi="Times New Roman" w:cs="Times New Roman"/>
          <w:color w:val="000000"/>
          <w:sz w:val="28"/>
          <w:szCs w:val="28"/>
        </w:rPr>
        <w:t xml:space="preserve">Светлое Поле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Красноярский Самарской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8D887B" w14:textId="246F8B94" w:rsidR="006F741E" w:rsidRDefault="006F741E" w:rsidP="006F74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4" w:name="_Hlk82523068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4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5" w:name="_Hlk82526380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5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возникновение чрезвычайных ситуаций природного и техногенного характера на территории </w:t>
      </w:r>
      <w:r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FE318F" w:rsidRPr="00FE318F">
        <w:rPr>
          <w:rFonts w:ascii="Times New Roman" w:hAnsi="Times New Roman" w:cs="Times New Roman"/>
          <w:color w:val="000000" w:themeColor="text1"/>
          <w:sz w:val="28"/>
          <w:szCs w:val="28"/>
        </w:rPr>
        <w:t>Светлое Поле</w:t>
      </w:r>
      <w:r w:rsidR="00FE318F">
        <w:rPr>
          <w:color w:val="000000" w:themeColor="text1"/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Красноярский Самарской области</w:t>
      </w:r>
      <w:r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B9BCCF" w14:textId="77777777" w:rsidR="006F741E" w:rsidRDefault="006F741E" w:rsidP="006F74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088D4125" w14:textId="77777777" w:rsidR="006F741E" w:rsidRPr="00DB63F7" w:rsidRDefault="006F741E" w:rsidP="006F741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>2. Цели и задачи реализации программы профилактики</w:t>
      </w:r>
    </w:p>
    <w:p w14:paraId="2E08EA4E" w14:textId="77777777" w:rsidR="006F741E" w:rsidRPr="0076056A" w:rsidRDefault="006F741E" w:rsidP="006F741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7117F37" w14:textId="77777777" w:rsidR="006F741E" w:rsidRPr="0076056A" w:rsidRDefault="006F741E" w:rsidP="006F741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654A2264" w14:textId="77777777" w:rsidR="006F741E" w:rsidRPr="0076056A" w:rsidRDefault="006F741E" w:rsidP="006F741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816461E" w14:textId="77777777" w:rsidR="006F741E" w:rsidRPr="0076056A" w:rsidRDefault="006F741E" w:rsidP="006F741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398CED67" w14:textId="77777777" w:rsidR="006F741E" w:rsidRDefault="006F741E" w:rsidP="006F741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6E7C4F99" w14:textId="77777777" w:rsidR="006F741E" w:rsidRDefault="006F741E" w:rsidP="006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32068FDA" w14:textId="77777777" w:rsidR="006F741E" w:rsidRDefault="006F741E" w:rsidP="006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40C96DFF" w14:textId="77777777" w:rsidR="006F741E" w:rsidRDefault="006F741E" w:rsidP="006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0A8D9446" w14:textId="77777777" w:rsidR="006F741E" w:rsidRPr="0076056A" w:rsidRDefault="006F741E" w:rsidP="006F741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747E0397" w14:textId="77777777" w:rsidR="006F741E" w:rsidRPr="00DB63F7" w:rsidRDefault="006F741E" w:rsidP="006F741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15CA09C" w14:textId="77777777" w:rsidR="006F741E" w:rsidRPr="00DB63F7" w:rsidRDefault="006F741E" w:rsidP="006F741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798A31BF" w14:textId="77777777" w:rsidR="006F741E" w:rsidRPr="00DB63F7" w:rsidRDefault="006F741E" w:rsidP="006F741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45A36B9D" w14:textId="77777777" w:rsidR="006F741E" w:rsidRDefault="006F741E" w:rsidP="006F741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2964505C" w14:textId="77777777" w:rsidR="006F741E" w:rsidRPr="003C5466" w:rsidRDefault="006F741E" w:rsidP="006F741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6F741E" w:rsidRPr="003C5466" w14:paraId="1FBB46F9" w14:textId="77777777" w:rsidTr="007F4A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A999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13B2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E6795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A9C0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516DF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6F741E" w:rsidRPr="003C5466" w14:paraId="204A20C2" w14:textId="77777777" w:rsidTr="007F4A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E9E8FC0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3FDBC06" w14:textId="77777777" w:rsidR="006F741E" w:rsidRDefault="006F741E" w:rsidP="007F4A2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48231503" w14:textId="77777777" w:rsidR="006F741E" w:rsidRPr="00511034" w:rsidRDefault="006F741E" w:rsidP="007F4A2D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04E9DDF9" w14:textId="77777777" w:rsidR="006F741E" w:rsidRPr="00926515" w:rsidRDefault="006F741E" w:rsidP="007F4A2D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550AF" w14:textId="77777777" w:rsidR="006F741E" w:rsidRDefault="006F741E" w:rsidP="007F4A2D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024F807" w14:textId="77777777" w:rsidR="006F741E" w:rsidRDefault="006F741E" w:rsidP="007F4A2D">
            <w:pPr>
              <w:rPr>
                <w:color w:val="000000" w:themeColor="text1"/>
              </w:rPr>
            </w:pPr>
          </w:p>
          <w:p w14:paraId="354C160F" w14:textId="77777777" w:rsidR="006F741E" w:rsidRDefault="006F741E" w:rsidP="007F4A2D">
            <w:pPr>
              <w:rPr>
                <w:color w:val="000000" w:themeColor="text1"/>
              </w:rPr>
            </w:pPr>
          </w:p>
          <w:p w14:paraId="42F71E68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65745" w14:textId="77777777" w:rsidR="006F741E" w:rsidRDefault="006F741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145EC397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24350" w14:textId="77777777" w:rsidR="006F741E" w:rsidRPr="00267C74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2A5D042B" w14:textId="544C4BB8" w:rsidR="006F741E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BF33C9">
              <w:rPr>
                <w:color w:val="000000" w:themeColor="text1"/>
              </w:rPr>
              <w:t xml:space="preserve">Светлое Поле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4D75B0A0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сельского поселения </w:t>
            </w:r>
          </w:p>
          <w:p w14:paraId="3705BD25" w14:textId="77777777" w:rsidR="006F741E" w:rsidRDefault="006F741E" w:rsidP="007F4A2D">
            <w:pPr>
              <w:rPr>
                <w:i/>
                <w:iCs/>
                <w:color w:val="000000" w:themeColor="text1"/>
              </w:rPr>
            </w:pPr>
          </w:p>
          <w:p w14:paraId="7236182B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</w:tr>
      <w:tr w:rsidR="006F741E" w:rsidRPr="003C5466" w14:paraId="19163A58" w14:textId="77777777" w:rsidTr="007F4A2D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D7851F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1ADD84" w14:textId="77777777" w:rsidR="006F741E" w:rsidRDefault="006F741E" w:rsidP="007F4A2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CFF9" w14:textId="77777777" w:rsidR="006F741E" w:rsidRPr="00226AC2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24272DB8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B068" w14:textId="77777777" w:rsidR="006F741E" w:rsidRDefault="006F741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40F9" w14:textId="77777777" w:rsidR="006F741E" w:rsidRPr="00267C74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132E7D55" w14:textId="0EEA847F" w:rsidR="006F741E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BF33C9">
              <w:rPr>
                <w:color w:val="000000" w:themeColor="text1"/>
              </w:rPr>
              <w:t xml:space="preserve">Светлое Поле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798AD66E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E512EC6" w14:textId="77777777" w:rsidR="006F741E" w:rsidRDefault="006F741E" w:rsidP="007F4A2D">
            <w:pPr>
              <w:rPr>
                <w:color w:val="000000" w:themeColor="text1"/>
              </w:rPr>
            </w:pPr>
          </w:p>
          <w:p w14:paraId="6B7C42A9" w14:textId="77777777" w:rsidR="006F741E" w:rsidRDefault="006F741E" w:rsidP="007F4A2D">
            <w:pPr>
              <w:rPr>
                <w:color w:val="000000" w:themeColor="text1"/>
              </w:rPr>
            </w:pPr>
          </w:p>
        </w:tc>
      </w:tr>
      <w:tr w:rsidR="006F741E" w:rsidRPr="003C5466" w14:paraId="088FC9C8" w14:textId="77777777" w:rsidTr="007F4A2D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F9A5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E0D8" w14:textId="77777777" w:rsidR="006F741E" w:rsidRDefault="006F741E" w:rsidP="007F4A2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9742" w14:textId="77777777" w:rsidR="006F741E" w:rsidRDefault="006F741E" w:rsidP="007F4A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4B82A22E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AB6E" w14:textId="77777777" w:rsidR="006F741E" w:rsidRDefault="006F741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7B818A4D" w14:textId="77777777" w:rsidR="006F741E" w:rsidRDefault="006F741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A92E" w14:textId="77777777" w:rsidR="006F741E" w:rsidRPr="00267C74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289E1145" w14:textId="7EFD82FB" w:rsidR="006F741E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BF33C9">
              <w:rPr>
                <w:color w:val="000000" w:themeColor="text1"/>
              </w:rPr>
              <w:t>Светлое Поле</w:t>
            </w:r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53094973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2653A243" w14:textId="77777777" w:rsidR="006F741E" w:rsidRDefault="006F741E" w:rsidP="007F4A2D">
            <w:pPr>
              <w:rPr>
                <w:color w:val="000000" w:themeColor="text1"/>
              </w:rPr>
            </w:pPr>
          </w:p>
          <w:p w14:paraId="7184A3E0" w14:textId="77777777" w:rsidR="006F741E" w:rsidRDefault="006F741E" w:rsidP="007F4A2D">
            <w:pPr>
              <w:rPr>
                <w:color w:val="000000" w:themeColor="text1"/>
              </w:rPr>
            </w:pPr>
          </w:p>
        </w:tc>
      </w:tr>
      <w:tr w:rsidR="006F741E" w:rsidRPr="003C5466" w14:paraId="632EC07F" w14:textId="77777777" w:rsidTr="007F4A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3CA572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4A3CB33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 исполнением </w:t>
            </w:r>
            <w:r w:rsidRPr="004343B0">
              <w:rPr>
                <w:color w:val="000000" w:themeColor="text1"/>
              </w:rPr>
              <w:lastRenderedPageBreak/>
              <w:t xml:space="preserve">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>
              <w:rPr>
                <w:color w:val="000000" w:themeColor="text1"/>
              </w:rPr>
              <w:t>ом</w:t>
            </w:r>
          </w:p>
          <w:p w14:paraId="3AB733A0" w14:textId="77777777" w:rsidR="006F741E" w:rsidRDefault="006F741E" w:rsidP="007F4A2D">
            <w:pPr>
              <w:rPr>
                <w:color w:val="000000" w:themeColor="text1"/>
              </w:rPr>
            </w:pPr>
          </w:p>
          <w:p w14:paraId="214461A3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25BE4" w14:textId="77777777" w:rsidR="006F741E" w:rsidRDefault="006F741E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736C2413" w14:textId="77777777" w:rsidR="006F741E" w:rsidRPr="00926515" w:rsidRDefault="006F741E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0DC79" w14:textId="77777777" w:rsidR="006F741E" w:rsidRPr="00926515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  <w:r>
              <w:rPr>
                <w:rStyle w:val="a5"/>
                <w:color w:val="000000" w:themeColor="text1"/>
              </w:rPr>
              <w:footnoteReference w:id="4"/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6D345" w14:textId="77777777" w:rsidR="006F741E" w:rsidRPr="00267C74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12E3B238" w14:textId="5DAEED3E" w:rsidR="006F741E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BF33C9">
              <w:rPr>
                <w:color w:val="000000" w:themeColor="text1"/>
              </w:rPr>
              <w:t>Светлое Поле</w:t>
            </w:r>
            <w:r w:rsidRPr="00267C74">
              <w:rPr>
                <w:color w:val="000000" w:themeColor="text1"/>
              </w:rPr>
              <w:t xml:space="preserve"> </w:t>
            </w:r>
            <w:r w:rsidRPr="00267C74">
              <w:rPr>
                <w:color w:val="000000" w:themeColor="text1"/>
              </w:rPr>
              <w:lastRenderedPageBreak/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4438D201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2DD4B07" w14:textId="77777777" w:rsidR="006F741E" w:rsidRDefault="006F741E" w:rsidP="007F4A2D">
            <w:pPr>
              <w:rPr>
                <w:i/>
                <w:iCs/>
                <w:color w:val="000000" w:themeColor="text1"/>
              </w:rPr>
            </w:pPr>
          </w:p>
          <w:p w14:paraId="0E941D25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</w:tr>
      <w:tr w:rsidR="006F741E" w:rsidRPr="003C5466" w14:paraId="7A43EF9D" w14:textId="77777777" w:rsidTr="007F4A2D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C0D9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1035" w14:textId="77777777" w:rsidR="006F741E" w:rsidRDefault="006F741E" w:rsidP="007F4A2D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B71D" w14:textId="77777777" w:rsidR="006F741E" w:rsidRPr="00926515" w:rsidRDefault="006F741E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C906" w14:textId="77777777" w:rsidR="006F741E" w:rsidRPr="00926515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BDD4" w14:textId="77777777" w:rsidR="006F741E" w:rsidRPr="00267C74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65E42EE7" w14:textId="43C03415" w:rsidR="006F741E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BF33C9">
              <w:rPr>
                <w:color w:val="000000" w:themeColor="text1"/>
              </w:rPr>
              <w:t xml:space="preserve">Светлое Поле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7DE8394B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0EAE93B" w14:textId="77777777" w:rsidR="006F741E" w:rsidRDefault="006F741E" w:rsidP="007F4A2D">
            <w:pPr>
              <w:rPr>
                <w:color w:val="000000" w:themeColor="text1"/>
              </w:rPr>
            </w:pPr>
          </w:p>
          <w:p w14:paraId="5F02675B" w14:textId="77777777" w:rsidR="006F741E" w:rsidRDefault="006F741E" w:rsidP="007F4A2D">
            <w:pPr>
              <w:rPr>
                <w:color w:val="000000" w:themeColor="text1"/>
              </w:rPr>
            </w:pPr>
          </w:p>
        </w:tc>
      </w:tr>
      <w:tr w:rsidR="006F741E" w:rsidRPr="003C5466" w14:paraId="1BD85EC7" w14:textId="77777777" w:rsidTr="007F4A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46E9" w14:textId="77777777" w:rsidR="006F741E" w:rsidRPr="00926515" w:rsidRDefault="006F741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0946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</w:t>
            </w:r>
            <w:r w:rsidRPr="00D5164C">
              <w:rPr>
                <w:color w:val="000000" w:themeColor="text1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04F597DA" w14:textId="77777777" w:rsidR="006F741E" w:rsidRPr="00D5164C" w:rsidRDefault="006F741E" w:rsidP="007F4A2D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3C5E" w14:textId="77777777" w:rsidR="006F741E" w:rsidRPr="00926515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C881" w14:textId="77777777" w:rsidR="006F741E" w:rsidRPr="000066FA" w:rsidRDefault="006F741E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1757B4FD" w14:textId="77777777" w:rsidR="006F741E" w:rsidRPr="000066FA" w:rsidRDefault="006F741E" w:rsidP="007F4A2D">
            <w:pPr>
              <w:rPr>
                <w:color w:val="000000" w:themeColor="text1"/>
              </w:rPr>
            </w:pPr>
          </w:p>
          <w:p w14:paraId="1AC70343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E167" w14:textId="77777777" w:rsidR="006F741E" w:rsidRPr="00267C74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04D811E0" w14:textId="59D85D75" w:rsidR="006F741E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</w:t>
            </w:r>
            <w:proofErr w:type="gramStart"/>
            <w:r w:rsidRPr="00267C74">
              <w:rPr>
                <w:color w:val="000000" w:themeColor="text1"/>
              </w:rPr>
              <w:t xml:space="preserve">поселения  </w:t>
            </w:r>
            <w:r w:rsidR="00BF33C9">
              <w:rPr>
                <w:color w:val="000000" w:themeColor="text1"/>
              </w:rPr>
              <w:t>Светлое</w:t>
            </w:r>
            <w:proofErr w:type="gramEnd"/>
            <w:r w:rsidR="00BF33C9">
              <w:rPr>
                <w:color w:val="000000" w:themeColor="text1"/>
              </w:rPr>
              <w:t xml:space="preserve"> Поле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70326F9A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9F04DBF" w14:textId="77777777" w:rsidR="006F741E" w:rsidRDefault="006F741E" w:rsidP="007F4A2D">
            <w:pPr>
              <w:rPr>
                <w:color w:val="000000" w:themeColor="text1"/>
              </w:rPr>
            </w:pPr>
          </w:p>
          <w:p w14:paraId="72E37A51" w14:textId="77777777" w:rsidR="006F741E" w:rsidRDefault="006F741E" w:rsidP="007F4A2D">
            <w:pPr>
              <w:rPr>
                <w:color w:val="000000" w:themeColor="text1"/>
              </w:rPr>
            </w:pPr>
          </w:p>
        </w:tc>
      </w:tr>
      <w:tr w:rsidR="006F741E" w:rsidRPr="003C5466" w14:paraId="42D22745" w14:textId="77777777" w:rsidTr="007F4A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B8BAC1" w14:textId="77777777" w:rsidR="006F741E" w:rsidRPr="007541B3" w:rsidRDefault="006F741E" w:rsidP="007F4A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15C60" w14:textId="77777777" w:rsidR="006F741E" w:rsidRPr="00D5164C" w:rsidRDefault="006F741E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BA195AE" w14:textId="77777777" w:rsidR="006F741E" w:rsidRPr="00D5164C" w:rsidRDefault="006F741E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F82701" w14:textId="77777777" w:rsidR="006F741E" w:rsidRPr="00D5164C" w:rsidRDefault="006F741E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AFD0F54" w14:textId="77777777" w:rsidR="006F741E" w:rsidRPr="00D5164C" w:rsidRDefault="006F741E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41EBAD" w14:textId="77777777" w:rsidR="006F741E" w:rsidRDefault="006F741E" w:rsidP="007F4A2D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 w:rsidRPr="00D5164C">
              <w:rPr>
                <w:color w:val="000000"/>
              </w:rPr>
              <w:lastRenderedPageBreak/>
              <w:t>контрольных мероприятий</w:t>
            </w:r>
          </w:p>
          <w:p w14:paraId="10FAFD61" w14:textId="77777777" w:rsidR="006F741E" w:rsidRPr="00C837AD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2831" w14:textId="77777777" w:rsidR="006F741E" w:rsidRPr="00C837AD" w:rsidRDefault="006F741E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642D8AE2" w14:textId="77777777" w:rsidR="006F741E" w:rsidRPr="00C837AD" w:rsidRDefault="006F741E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4235EAF3" w14:textId="77777777" w:rsidR="006F741E" w:rsidRPr="00C837AD" w:rsidRDefault="006F741E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46DE" w14:textId="77777777" w:rsidR="006F741E" w:rsidRPr="000066FA" w:rsidRDefault="006F741E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C427D47" w14:textId="77777777" w:rsidR="006F741E" w:rsidRPr="000066FA" w:rsidRDefault="006F741E" w:rsidP="007F4A2D">
            <w:pPr>
              <w:rPr>
                <w:color w:val="000000" w:themeColor="text1"/>
              </w:rPr>
            </w:pPr>
          </w:p>
          <w:p w14:paraId="0DCCE357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2C38" w14:textId="77777777" w:rsidR="006F741E" w:rsidRPr="00267C74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3ABF08E1" w14:textId="265B710D" w:rsidR="006F741E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BF33C9">
              <w:rPr>
                <w:color w:val="000000" w:themeColor="text1"/>
              </w:rPr>
              <w:t>Светлое Поле</w:t>
            </w:r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4DC483D8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702C2B9" w14:textId="77777777" w:rsidR="006F741E" w:rsidRDefault="006F741E" w:rsidP="007F4A2D">
            <w:pPr>
              <w:rPr>
                <w:color w:val="000000" w:themeColor="text1"/>
              </w:rPr>
            </w:pPr>
          </w:p>
          <w:p w14:paraId="0FF4F11A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</w:tr>
      <w:tr w:rsidR="006F741E" w:rsidRPr="003C5466" w14:paraId="4F424A15" w14:textId="77777777" w:rsidTr="007F4A2D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395E15" w14:textId="77777777" w:rsidR="006F741E" w:rsidRDefault="006F741E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DB0135" w14:textId="77777777" w:rsidR="006F741E" w:rsidRPr="00C837AD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FCDC" w14:textId="77777777" w:rsidR="006F741E" w:rsidRDefault="006F741E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5D04" w14:textId="77777777" w:rsidR="006F741E" w:rsidRPr="000066FA" w:rsidRDefault="006F741E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575B14CE" w14:textId="77777777" w:rsidR="006F741E" w:rsidRPr="000066FA" w:rsidRDefault="006F741E" w:rsidP="007F4A2D">
            <w:pPr>
              <w:rPr>
                <w:color w:val="000000" w:themeColor="text1"/>
              </w:rPr>
            </w:pPr>
          </w:p>
          <w:p w14:paraId="5C39FF12" w14:textId="77777777" w:rsidR="006F741E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4662" w14:textId="77777777" w:rsidR="006F741E" w:rsidRPr="00267C74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3DC7E635" w14:textId="77777777" w:rsidR="006F741E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сельского поселения Хорошенькое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38D75978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38901EBF" w14:textId="77777777" w:rsidR="006F741E" w:rsidRDefault="006F741E" w:rsidP="007F4A2D">
            <w:pPr>
              <w:rPr>
                <w:color w:val="000000" w:themeColor="text1"/>
              </w:rPr>
            </w:pPr>
          </w:p>
          <w:p w14:paraId="0BF84A2D" w14:textId="77777777" w:rsidR="006F741E" w:rsidRDefault="006F741E" w:rsidP="007F4A2D">
            <w:pPr>
              <w:rPr>
                <w:color w:val="000000" w:themeColor="text1"/>
              </w:rPr>
            </w:pPr>
          </w:p>
        </w:tc>
      </w:tr>
      <w:tr w:rsidR="006F741E" w:rsidRPr="003C5466" w14:paraId="3A26EDEC" w14:textId="77777777" w:rsidTr="007F4A2D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20E823" w14:textId="77777777" w:rsidR="006F741E" w:rsidRPr="00D5164C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765EC2" w14:textId="77777777" w:rsidR="006F741E" w:rsidRPr="00D5164C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FC5E" w14:textId="6E36E30B" w:rsidR="006F741E" w:rsidRDefault="006F741E" w:rsidP="007F4A2D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BF33C9">
              <w:rPr>
                <w:color w:val="000000" w:themeColor="text1"/>
              </w:rPr>
              <w:t xml:space="preserve">Светлое Поле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</w:t>
            </w:r>
            <w:r w:rsidRPr="00B353F3">
              <w:rPr>
                <w:color w:val="000000"/>
              </w:rPr>
              <w:lastRenderedPageBreak/>
              <w:t xml:space="preserve">лицом, уполномоченным осуществлять муниципальный </w:t>
            </w:r>
            <w:r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</w:p>
          <w:p w14:paraId="536744FD" w14:textId="77777777" w:rsidR="006F741E" w:rsidRDefault="006F741E" w:rsidP="007F4A2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8983" w14:textId="77777777" w:rsidR="006F741E" w:rsidRPr="000066FA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7D7E2AC5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D301" w14:textId="77777777" w:rsidR="006F741E" w:rsidRPr="00267C74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14:paraId="4E1ACEEA" w14:textId="02DA7768" w:rsidR="006F741E" w:rsidRDefault="006F741E" w:rsidP="007F4A2D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BF33C9">
              <w:rPr>
                <w:color w:val="000000" w:themeColor="text1"/>
              </w:rPr>
              <w:t>Светлое Поле</w:t>
            </w:r>
            <w:r w:rsidRPr="00267C74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7580C317" w14:textId="77777777" w:rsidR="006F741E" w:rsidRDefault="006F741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7C9529F" w14:textId="77777777" w:rsidR="006F741E" w:rsidRDefault="006F741E" w:rsidP="007F4A2D">
            <w:pPr>
              <w:rPr>
                <w:color w:val="000000" w:themeColor="text1"/>
              </w:rPr>
            </w:pPr>
          </w:p>
          <w:p w14:paraId="317394F9" w14:textId="77777777" w:rsidR="006F741E" w:rsidRPr="00926515" w:rsidRDefault="006F741E" w:rsidP="007F4A2D">
            <w:pPr>
              <w:rPr>
                <w:color w:val="000000" w:themeColor="text1"/>
              </w:rPr>
            </w:pPr>
          </w:p>
        </w:tc>
      </w:tr>
    </w:tbl>
    <w:p w14:paraId="02824BEF" w14:textId="77777777" w:rsidR="006F741E" w:rsidRPr="003C5466" w:rsidRDefault="006F741E" w:rsidP="006F741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5BA7B117" w14:textId="77777777" w:rsidR="006F741E" w:rsidRPr="00DB63F7" w:rsidRDefault="006F741E" w:rsidP="006F741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4B41B213" w14:textId="77777777" w:rsidR="006F741E" w:rsidRDefault="006F741E" w:rsidP="006F741E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325950E7" w14:textId="77777777" w:rsidR="006F741E" w:rsidRPr="007F1790" w:rsidRDefault="006F741E" w:rsidP="006F741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27818B21" w14:textId="77777777" w:rsidR="006F741E" w:rsidRPr="002F2F5E" w:rsidRDefault="006F741E" w:rsidP="006F741E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41E" w:rsidRPr="009D454E" w14:paraId="32390DC3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954" w14:textId="77777777" w:rsidR="006F741E" w:rsidRPr="009D454E" w:rsidRDefault="006F741E" w:rsidP="007F4A2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B45" w14:textId="77777777" w:rsidR="006F741E" w:rsidRPr="009D454E" w:rsidRDefault="006F741E" w:rsidP="007F4A2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B83" w14:textId="77777777" w:rsidR="006F741E" w:rsidRPr="009D454E" w:rsidRDefault="006F741E" w:rsidP="007F4A2D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F741E" w:rsidRPr="009D454E" w14:paraId="107411DB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BE44" w14:textId="77777777" w:rsidR="006F741E" w:rsidRPr="009D454E" w:rsidRDefault="006F741E" w:rsidP="007F4A2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B07" w14:textId="77777777" w:rsidR="006F741E" w:rsidRPr="009D454E" w:rsidRDefault="006F741E" w:rsidP="007F4A2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410" w14:textId="77777777" w:rsidR="006F741E" w:rsidRPr="009D454E" w:rsidRDefault="006F741E" w:rsidP="007F4A2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6F741E" w:rsidRPr="009D454E" w14:paraId="144C5A2F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271" w14:textId="77777777" w:rsidR="006F741E" w:rsidRPr="00E65317" w:rsidRDefault="006F741E" w:rsidP="007F4A2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89F" w14:textId="77777777" w:rsidR="006F741E" w:rsidRPr="00E65317" w:rsidRDefault="006F741E" w:rsidP="007F4A2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100" w14:textId="77777777" w:rsidR="006F741E" w:rsidRPr="009D454E" w:rsidRDefault="006F741E" w:rsidP="007F4A2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6F741E" w:rsidRPr="009D454E" w14:paraId="0A48E9D0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4DB" w14:textId="77777777" w:rsidR="006F741E" w:rsidRPr="009D454E" w:rsidRDefault="006F741E" w:rsidP="007F4A2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FD9" w14:textId="77777777" w:rsidR="006F741E" w:rsidRPr="009D454E" w:rsidRDefault="006F741E" w:rsidP="007F4A2D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CF4" w14:textId="77777777" w:rsidR="006F741E" w:rsidRDefault="006F741E" w:rsidP="007F4A2D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CF97D4D" w14:textId="77777777" w:rsidR="006F741E" w:rsidRPr="009D454E" w:rsidRDefault="006F741E" w:rsidP="007F4A2D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6F741E" w:rsidRPr="009D454E" w14:paraId="5DE968B7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8756" w14:textId="77777777" w:rsidR="006F741E" w:rsidRDefault="006F741E" w:rsidP="007F4A2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F9D" w14:textId="77777777" w:rsidR="006F741E" w:rsidRDefault="006F741E" w:rsidP="007F4A2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DEA" w14:textId="77777777" w:rsidR="006F741E" w:rsidRDefault="006F741E" w:rsidP="007F4A2D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6F741E" w:rsidRPr="009D454E" w14:paraId="2181D0D8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2519" w14:textId="77777777" w:rsidR="006F741E" w:rsidRDefault="006F741E" w:rsidP="007F4A2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A26" w14:textId="77777777" w:rsidR="006F741E" w:rsidRDefault="006F741E" w:rsidP="007F4A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Pr="00D849AC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D849AC">
              <w:rPr>
                <w:color w:val="000000" w:themeColor="text1"/>
              </w:rPr>
              <w:t xml:space="preserve">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405" w14:textId="77777777" w:rsidR="006F741E" w:rsidRDefault="006F741E" w:rsidP="007F4A2D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14:paraId="0C35BDD2" w14:textId="77777777" w:rsidR="006F741E" w:rsidRPr="0076056A" w:rsidRDefault="006F741E" w:rsidP="006F74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04BFE27B" w14:textId="77777777" w:rsidR="006F741E" w:rsidRPr="00824F97" w:rsidRDefault="006F741E" w:rsidP="006F74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50603D35" w14:textId="58FECD22" w:rsidR="006F741E" w:rsidRPr="004B79DB" w:rsidRDefault="006F741E" w:rsidP="006F741E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Главой </w:t>
      </w:r>
      <w:r w:rsidRPr="00267C74">
        <w:rPr>
          <w:color w:val="22272F"/>
          <w:sz w:val="28"/>
          <w:szCs w:val="28"/>
        </w:rPr>
        <w:t xml:space="preserve">сельского поселения </w:t>
      </w:r>
      <w:r w:rsidR="00BF33C9">
        <w:rPr>
          <w:color w:val="22272F"/>
          <w:sz w:val="28"/>
          <w:szCs w:val="28"/>
        </w:rPr>
        <w:t xml:space="preserve">Светлое Поле </w:t>
      </w:r>
      <w:r w:rsidRPr="00267C74">
        <w:rPr>
          <w:color w:val="22272F"/>
          <w:sz w:val="28"/>
          <w:szCs w:val="28"/>
        </w:rPr>
        <w:t>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</w:p>
    <w:p w14:paraId="171900C2" w14:textId="580BEB82" w:rsidR="006F741E" w:rsidRPr="004B79DB" w:rsidRDefault="006F741E" w:rsidP="006F741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sz w:val="28"/>
          <w:szCs w:val="28"/>
        </w:rPr>
        <w:t xml:space="preserve">Ежегодная оценка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сельского поселения </w:t>
      </w:r>
      <w:r w:rsidR="00BF33C9">
        <w:rPr>
          <w:color w:val="22272F"/>
          <w:sz w:val="28"/>
          <w:szCs w:val="28"/>
        </w:rPr>
        <w:t xml:space="preserve">Светлое Поле </w:t>
      </w:r>
      <w:r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  <w:r w:rsidRPr="004B79DB">
        <w:rPr>
          <w:rStyle w:val="a5"/>
          <w:color w:val="22272F"/>
          <w:sz w:val="28"/>
          <w:szCs w:val="28"/>
        </w:rPr>
        <w:footnoteReference w:id="5"/>
      </w:r>
      <w:r w:rsidRPr="004B79DB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>
        <w:rPr>
          <w:color w:val="22272F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сельского поселения </w:t>
      </w:r>
      <w:r w:rsidR="00BF33C9">
        <w:rPr>
          <w:color w:val="22272F"/>
          <w:sz w:val="28"/>
          <w:szCs w:val="28"/>
        </w:rPr>
        <w:t>Светлое Поле</w:t>
      </w:r>
      <w:r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  </w:t>
      </w:r>
      <w:r w:rsidRPr="004B79DB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B79DB">
        <w:rPr>
          <w:bCs/>
          <w:iCs/>
          <w:sz w:val="28"/>
          <w:szCs w:val="28"/>
        </w:rPr>
        <w:t xml:space="preserve">. </w:t>
      </w:r>
    </w:p>
    <w:p w14:paraId="353ED889" w14:textId="77777777" w:rsidR="00B13E13" w:rsidRDefault="00B13E13"/>
    <w:sectPr w:rsidR="00B13E13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534B" w14:textId="77777777" w:rsidR="007139A6" w:rsidRDefault="007139A6" w:rsidP="006F741E">
      <w:r>
        <w:separator/>
      </w:r>
    </w:p>
  </w:endnote>
  <w:endnote w:type="continuationSeparator" w:id="0">
    <w:p w14:paraId="3601F9A6" w14:textId="77777777" w:rsidR="007139A6" w:rsidRDefault="007139A6" w:rsidP="006F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91F9" w14:textId="77777777" w:rsidR="007139A6" w:rsidRDefault="007139A6" w:rsidP="006F741E">
      <w:r>
        <w:separator/>
      </w:r>
    </w:p>
  </w:footnote>
  <w:footnote w:type="continuationSeparator" w:id="0">
    <w:p w14:paraId="364C22A5" w14:textId="77777777" w:rsidR="007139A6" w:rsidRDefault="007139A6" w:rsidP="006F741E">
      <w:r>
        <w:continuationSeparator/>
      </w:r>
    </w:p>
  </w:footnote>
  <w:footnote w:id="1">
    <w:p w14:paraId="43CC9EED" w14:textId="77777777" w:rsidR="006F741E" w:rsidRDefault="006F741E" w:rsidP="006F741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C1AF5">
        <w:t>Обращаем внимание, что если между администрациями поселения и муниципального района заключены соглашения о передаче администрации муниципального района полномочий администрации поселения по осуществлению вида муниципального контроля, то соответствующую программу профилактики рисков причинения вреда (ущерба) охраняемым законом ценностям в сфере данного вида муниципального контроля утверждает администрация муниципального района</w:t>
      </w:r>
      <w:r>
        <w:t>.</w:t>
      </w:r>
    </w:p>
  </w:footnote>
  <w:footnote w:id="2">
    <w:p w14:paraId="1BF9CF8E" w14:textId="77777777" w:rsidR="006F741E" w:rsidRDefault="006F741E" w:rsidP="006F741E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случае, если ранее </w:t>
      </w:r>
      <w:r w:rsidRPr="006A443B">
        <w:rPr>
          <w:color w:val="000000" w:themeColor="text1"/>
        </w:rPr>
        <w:t xml:space="preserve">муниципальный </w:t>
      </w:r>
      <w:r w:rsidRPr="004343B0">
        <w:rPr>
          <w:color w:val="000000" w:themeColor="text1"/>
        </w:rPr>
        <w:t xml:space="preserve">контроль за исполнением единой теплоснабжающей организацией обязательств </w:t>
      </w:r>
      <w:r>
        <w:rPr>
          <w:color w:val="000000" w:themeColor="text1"/>
        </w:rPr>
        <w:t>осуществлялся на системной основе в соответствии с</w:t>
      </w:r>
      <w:r w:rsidRPr="00315C36"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Федеральн</w:t>
      </w:r>
      <w:r>
        <w:rPr>
          <w:color w:val="000000" w:themeColor="text1"/>
          <w:shd w:val="clear" w:color="auto" w:fill="FFFFFF"/>
        </w:rPr>
        <w:t>ым</w:t>
      </w:r>
      <w:r w:rsidRPr="000C41D0">
        <w:rPr>
          <w:color w:val="000000" w:themeColor="text1"/>
          <w:shd w:val="clear" w:color="auto" w:fill="FFFFFF"/>
        </w:rPr>
        <w:t xml:space="preserve"> закон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hd w:val="clear" w:color="auto" w:fill="FFFFFF"/>
        </w:rPr>
        <w:t xml:space="preserve"> (далее – Федеральный закон № 294-ФЗ), то</w:t>
      </w:r>
      <w:r>
        <w:rPr>
          <w:color w:val="000000" w:themeColor="text1"/>
        </w:rPr>
        <w:t xml:space="preserve"> </w:t>
      </w:r>
      <w:r w:rsidRPr="000C41D0">
        <w:rPr>
          <w:color w:val="000000" w:themeColor="text1"/>
          <w:shd w:val="clear" w:color="auto" w:fill="FFFFFF"/>
        </w:rPr>
        <w:t xml:space="preserve">в соответствии с пунктом 3 части 2 статьи 8.2 Федерального закона № 294-ФЗ орган муниципального контроля до перехода к реализации </w:t>
      </w:r>
      <w:r w:rsidRPr="000C41D0">
        <w:rPr>
          <w:color w:val="000000" w:themeColor="text1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обязан </w:t>
      </w:r>
      <w:r w:rsidRPr="000C41D0">
        <w:rPr>
          <w:color w:val="000000" w:themeColor="text1"/>
          <w:shd w:val="clear" w:color="auto" w:fill="FFFFFF"/>
        </w:rPr>
        <w:t>обеспечивать регулярное (не реже одного раза в год) обобщение практики осуществления в сфере муниципального контроля и размещение на официальн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сайт</w:t>
      </w:r>
      <w:r>
        <w:rPr>
          <w:color w:val="000000" w:themeColor="text1"/>
          <w:shd w:val="clear" w:color="auto" w:fill="FFFFFF"/>
        </w:rPr>
        <w:t>е</w:t>
      </w:r>
      <w:r w:rsidRPr="000C41D0">
        <w:rPr>
          <w:color w:val="000000" w:themeColor="text1"/>
          <w:shd w:val="clear" w:color="auto" w:fill="FFFFFF"/>
        </w:rPr>
        <w:t xml:space="preserve"> в сети «Интернет» соответствующ</w:t>
      </w:r>
      <w:r>
        <w:rPr>
          <w:color w:val="000000" w:themeColor="text1"/>
          <w:shd w:val="clear" w:color="auto" w:fill="FFFFFF"/>
        </w:rPr>
        <w:t>его</w:t>
      </w:r>
      <w:r w:rsidRPr="000C41D0">
        <w:rPr>
          <w:color w:val="000000" w:themeColor="text1"/>
          <w:shd w:val="clear" w:color="auto" w:fill="FFFFFF"/>
        </w:rPr>
        <w:t xml:space="preserve"> обобщени</w:t>
      </w:r>
      <w:r>
        <w:rPr>
          <w:color w:val="000000" w:themeColor="text1"/>
          <w:shd w:val="clear" w:color="auto" w:fill="FFFFFF"/>
        </w:rPr>
        <w:t>я</w:t>
      </w:r>
      <w:r w:rsidRPr="000C41D0">
        <w:rPr>
          <w:color w:val="000000" w:themeColor="text1"/>
          <w:shd w:val="clear" w:color="auto" w:fill="FFFFFF"/>
        </w:rPr>
        <w:t xml:space="preserve"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599C2BD0" w14:textId="77777777" w:rsidR="006F741E" w:rsidRPr="00315C36" w:rsidRDefault="006F741E" w:rsidP="006F741E">
      <w:pPr>
        <w:jc w:val="both"/>
        <w:rPr>
          <w:color w:val="000000" w:themeColor="text1"/>
        </w:rPr>
      </w:pPr>
      <w:r w:rsidRPr="000C41D0">
        <w:rPr>
          <w:color w:val="000000" w:themeColor="text1"/>
          <w:shd w:val="clear" w:color="auto" w:fill="FFFFFF"/>
        </w:rPr>
        <w:t xml:space="preserve">Вследствие этого </w:t>
      </w:r>
      <w:r>
        <w:rPr>
          <w:color w:val="000000" w:themeColor="text1"/>
          <w:shd w:val="clear" w:color="auto" w:fill="FFFFFF"/>
        </w:rPr>
        <w:t xml:space="preserve">при осуществлении муниципального контроля в соответствии с Федеральным законом № 294-ФЗ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требований. </w:t>
      </w:r>
    </w:p>
  </w:footnote>
  <w:footnote w:id="3">
    <w:p w14:paraId="5749B15D" w14:textId="77777777" w:rsidR="006F741E" w:rsidRDefault="006F741E" w:rsidP="006F741E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случае, если </w:t>
      </w:r>
      <w:r w:rsidRPr="002525F7">
        <w:rPr>
          <w:color w:val="000000" w:themeColor="text1"/>
        </w:rPr>
        <w:t xml:space="preserve">профилактическая деятельность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 ранее осуществлялась</w:t>
      </w:r>
      <w:r>
        <w:rPr>
          <w:color w:val="000000" w:themeColor="text1"/>
          <w:shd w:val="clear" w:color="auto" w:fill="FFFFFF"/>
        </w:rPr>
        <w:t>, её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состояние рекомендуем описывать </w:t>
      </w:r>
      <w:r w:rsidRPr="000C41D0">
        <w:rPr>
          <w:color w:val="000000" w:themeColor="text1"/>
          <w:shd w:val="clear" w:color="auto" w:fill="FFFFFF"/>
        </w:rPr>
        <w:t>в соответствии с част</w:t>
      </w:r>
      <w:r>
        <w:rPr>
          <w:color w:val="000000" w:themeColor="text1"/>
          <w:shd w:val="clear" w:color="auto" w:fill="FFFFFF"/>
        </w:rPr>
        <w:t>ью</w:t>
      </w:r>
      <w:r w:rsidRPr="000C41D0">
        <w:rPr>
          <w:color w:val="000000" w:themeColor="text1"/>
          <w:shd w:val="clear" w:color="auto" w:fill="FFFFFF"/>
        </w:rPr>
        <w:t xml:space="preserve"> 2 статьи 8.2 Федерального закона № 294-ФЗ</w:t>
      </w:r>
      <w:r>
        <w:rPr>
          <w:color w:val="000000" w:themeColor="text1"/>
          <w:shd w:val="clear" w:color="auto" w:fill="FFFFFF"/>
        </w:rPr>
        <w:t xml:space="preserve">. </w:t>
      </w:r>
    </w:p>
    <w:p w14:paraId="41261EB7" w14:textId="77777777" w:rsidR="006F741E" w:rsidRDefault="006F741E" w:rsidP="006F741E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осуществлении </w:t>
      </w:r>
      <w:r w:rsidRPr="002525F7">
        <w:rPr>
          <w:color w:val="000000" w:themeColor="text1"/>
        </w:rPr>
        <w:t>профилактическ</w:t>
      </w:r>
      <w:r>
        <w:rPr>
          <w:color w:val="000000" w:themeColor="text1"/>
        </w:rPr>
        <w:t>ой</w:t>
      </w:r>
      <w:r w:rsidRPr="002525F7">
        <w:rPr>
          <w:color w:val="000000" w:themeColor="text1"/>
        </w:rPr>
        <w:t xml:space="preserve"> деятельност</w:t>
      </w:r>
      <w:r>
        <w:rPr>
          <w:color w:val="000000" w:themeColor="text1"/>
        </w:rPr>
        <w:t>и</w:t>
      </w:r>
      <w:r w:rsidRPr="002525F7">
        <w:rPr>
          <w:color w:val="000000" w:themeColor="text1"/>
        </w:rPr>
        <w:t xml:space="preserve">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</w:t>
      </w:r>
      <w:r>
        <w:rPr>
          <w:color w:val="000000" w:themeColor="text1"/>
        </w:rPr>
        <w:t xml:space="preserve"> соответствующий раздел может быть также дополнен следующими положениями:</w:t>
      </w:r>
    </w:p>
    <w:p w14:paraId="6E753BD4" w14:textId="77777777" w:rsidR="006F741E" w:rsidRPr="009076EB" w:rsidRDefault="006F741E" w:rsidP="006F741E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076EB">
        <w:rPr>
          <w:color w:val="000000" w:themeColor="text1"/>
        </w:rPr>
        <w:t>Так, в 2021 году было:</w:t>
      </w:r>
    </w:p>
    <w:p w14:paraId="22851CB1" w14:textId="77777777" w:rsidR="006F741E" w:rsidRPr="009076EB" w:rsidRDefault="006F741E" w:rsidP="006F741E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1) размещено</w:t>
      </w:r>
      <w:r w:rsidRPr="009076EB">
        <w:rPr>
          <w:color w:val="000000"/>
        </w:rPr>
        <w:t xml:space="preserve"> на официальном сайте администрации</w:t>
      </w:r>
      <w:r w:rsidRPr="009076EB">
        <w:rPr>
          <w:color w:val="000000" w:themeColor="text1"/>
        </w:rPr>
        <w:t xml:space="preserve">: </w:t>
      </w:r>
    </w:p>
    <w:p w14:paraId="67AA82B2" w14:textId="77777777" w:rsidR="006F741E" w:rsidRPr="009076EB" w:rsidRDefault="006F741E" w:rsidP="006F741E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_________________ </w:t>
      </w:r>
      <w:r w:rsidRPr="009076EB">
        <w:rPr>
          <w:i/>
          <w:iCs/>
          <w:color w:val="000000" w:themeColor="text1"/>
        </w:rPr>
        <w:t>(рекомендуем указать, какие именно материалы, были размещены на сайте администрации с учетом изложенного выше)</w:t>
      </w:r>
      <w:r w:rsidRPr="009076EB">
        <w:rPr>
          <w:color w:val="000000" w:themeColor="text1"/>
        </w:rPr>
        <w:t>;</w:t>
      </w:r>
    </w:p>
    <w:p w14:paraId="1364E30C" w14:textId="77777777" w:rsidR="006F741E" w:rsidRPr="009076EB" w:rsidRDefault="006F741E" w:rsidP="006F741E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2) п</w:t>
      </w:r>
      <w:r>
        <w:rPr>
          <w:color w:val="000000" w:themeColor="text1"/>
        </w:rPr>
        <w:t>р</w:t>
      </w:r>
      <w:r w:rsidRPr="009076EB">
        <w:rPr>
          <w:color w:val="000000" w:themeColor="text1"/>
        </w:rPr>
        <w:t xml:space="preserve">оводилась разъяснительная работа в следующих средствах массовой информации _________________ </w:t>
      </w:r>
      <w:r w:rsidRPr="009076EB">
        <w:rPr>
          <w:i/>
          <w:iCs/>
          <w:color w:val="000000" w:themeColor="text1"/>
        </w:rPr>
        <w:t>(рекомендуем указать название средства или средств массовой информации, в которых были размещены разъясняющие материалы с учетом изложенного выше)</w:t>
      </w:r>
      <w:r w:rsidRPr="009076EB">
        <w:rPr>
          <w:color w:val="000000" w:themeColor="text1"/>
        </w:rPr>
        <w:t>;</w:t>
      </w:r>
    </w:p>
    <w:p w14:paraId="20670AEB" w14:textId="77777777" w:rsidR="006F741E" w:rsidRPr="008B3EA2" w:rsidRDefault="006F741E" w:rsidP="006F741E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3) был</w:t>
      </w:r>
      <w:r>
        <w:rPr>
          <w:color w:val="000000" w:themeColor="text1"/>
        </w:rPr>
        <w:t>о</w:t>
      </w:r>
      <w:r w:rsidRPr="009076EB">
        <w:rPr>
          <w:color w:val="000000" w:themeColor="text1"/>
        </w:rPr>
        <w:t xml:space="preserve"> выдан</w:t>
      </w:r>
      <w:r>
        <w:rPr>
          <w:color w:val="000000" w:themeColor="text1"/>
        </w:rPr>
        <w:t>о</w:t>
      </w:r>
      <w:r w:rsidRPr="009076EB">
        <w:rPr>
          <w:color w:val="000000" w:themeColor="text1"/>
        </w:rPr>
        <w:t xml:space="preserve">________ </w:t>
      </w:r>
      <w:r w:rsidRPr="009076EB">
        <w:rPr>
          <w:i/>
          <w:iCs/>
          <w:color w:val="000000" w:themeColor="text1"/>
        </w:rPr>
        <w:t>(указать количество выдан</w:t>
      </w:r>
      <w:r>
        <w:rPr>
          <w:i/>
          <w:iCs/>
          <w:color w:val="000000" w:themeColor="text1"/>
        </w:rPr>
        <w:t>н</w:t>
      </w:r>
      <w:r w:rsidRPr="009076EB">
        <w:rPr>
          <w:i/>
          <w:iCs/>
          <w:color w:val="000000" w:themeColor="text1"/>
        </w:rPr>
        <w:t>ы</w:t>
      </w:r>
      <w:r>
        <w:rPr>
          <w:i/>
          <w:iCs/>
          <w:color w:val="000000" w:themeColor="text1"/>
        </w:rPr>
        <w:t>х</w:t>
      </w:r>
      <w:r w:rsidRPr="009076EB">
        <w:rPr>
          <w:i/>
          <w:iCs/>
          <w:color w:val="000000" w:themeColor="text1"/>
        </w:rPr>
        <w:t xml:space="preserve"> предостережен</w:t>
      </w:r>
      <w:r>
        <w:rPr>
          <w:i/>
          <w:iCs/>
          <w:color w:val="000000" w:themeColor="text1"/>
        </w:rPr>
        <w:t>ий</w:t>
      </w:r>
      <w:r w:rsidRPr="009076EB">
        <w:rPr>
          <w:i/>
          <w:iCs/>
          <w:color w:val="000000" w:themeColor="text1"/>
        </w:rPr>
        <w:t>; если предостережения не выдавались, рекомендуем исключить этот пункт)</w:t>
      </w:r>
      <w:r w:rsidRPr="009076EB">
        <w:rPr>
          <w:color w:val="000000" w:themeColor="text1"/>
        </w:rPr>
        <w:t xml:space="preserve"> предостережени</w:t>
      </w:r>
      <w:r>
        <w:rPr>
          <w:color w:val="000000" w:themeColor="text1"/>
        </w:rPr>
        <w:t>й</w:t>
      </w:r>
      <w:r w:rsidRPr="009076EB">
        <w:rPr>
          <w:color w:val="000000" w:themeColor="text1"/>
        </w:rPr>
        <w:t xml:space="preserve"> о недопустимости нарушения обязательных требований</w:t>
      </w:r>
      <w:bookmarkStart w:id="2" w:name="_Hlk82525063"/>
      <w:r w:rsidRPr="009076EB">
        <w:rPr>
          <w:color w:val="000000" w:themeColor="text1"/>
        </w:rPr>
        <w:t xml:space="preserve"> </w:t>
      </w:r>
      <w:bookmarkEnd w:id="2"/>
      <w:r w:rsidRPr="009076EB">
        <w:rPr>
          <w:color w:val="000000" w:themeColor="text1"/>
        </w:rPr>
        <w:t>контролируем</w:t>
      </w:r>
      <w:r>
        <w:rPr>
          <w:color w:val="000000" w:themeColor="text1"/>
        </w:rPr>
        <w:t>ому</w:t>
      </w:r>
      <w:r w:rsidRPr="009076EB">
        <w:rPr>
          <w:color w:val="000000" w:themeColor="text1"/>
        </w:rPr>
        <w:t xml:space="preserve"> лиц</w:t>
      </w:r>
      <w:r>
        <w:rPr>
          <w:color w:val="000000" w:themeColor="text1"/>
        </w:rPr>
        <w:t>у</w:t>
      </w:r>
      <w:r w:rsidRPr="009076EB">
        <w:rPr>
          <w:color w:val="000000" w:themeColor="text1"/>
        </w:rPr>
        <w:t>.</w:t>
      </w:r>
      <w:r>
        <w:rPr>
          <w:color w:val="000000" w:themeColor="text1"/>
        </w:rPr>
        <w:t>».</w:t>
      </w:r>
    </w:p>
  </w:footnote>
  <w:footnote w:id="4">
    <w:p w14:paraId="2C1A9EC2" w14:textId="77777777" w:rsidR="006F741E" w:rsidRPr="00CA342B" w:rsidRDefault="006F741E" w:rsidP="006F741E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CA342B">
        <w:rPr>
          <w:sz w:val="24"/>
          <w:szCs w:val="24"/>
        </w:rPr>
        <w:t xml:space="preserve">В соответствии с подготовленным </w:t>
      </w:r>
      <w:r>
        <w:rPr>
          <w:color w:val="000000"/>
          <w:sz w:val="24"/>
          <w:szCs w:val="24"/>
        </w:rPr>
        <w:t>п</w:t>
      </w:r>
      <w:r w:rsidRPr="00CA342B">
        <w:rPr>
          <w:color w:val="000000"/>
          <w:sz w:val="24"/>
          <w:szCs w:val="24"/>
        </w:rPr>
        <w:t xml:space="preserve">оложением о муниципальном </w:t>
      </w:r>
      <w:r w:rsidRPr="004343B0">
        <w:rPr>
          <w:color w:val="000000"/>
          <w:sz w:val="24"/>
          <w:szCs w:val="24"/>
        </w:rPr>
        <w:t>контрол</w:t>
      </w:r>
      <w:r>
        <w:rPr>
          <w:color w:val="000000"/>
          <w:sz w:val="24"/>
          <w:szCs w:val="24"/>
        </w:rPr>
        <w:t>е</w:t>
      </w:r>
      <w:r w:rsidRPr="004343B0">
        <w:rPr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r w:rsidRPr="00CA342B">
        <w:rPr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 w:rsidRPr="004343B0">
        <w:rPr>
          <w:color w:val="000000"/>
          <w:sz w:val="24"/>
          <w:szCs w:val="24"/>
        </w:rPr>
        <w:t>контроль за исполнением единой теплоснабжающей организацией обязательств</w:t>
      </w:r>
      <w:r w:rsidRPr="00CA342B">
        <w:rPr>
          <w:color w:val="000000"/>
          <w:sz w:val="24"/>
          <w:szCs w:val="24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</w:t>
      </w:r>
      <w:r w:rsidRPr="004343B0">
        <w:rPr>
          <w:color w:val="000000"/>
          <w:sz w:val="24"/>
          <w:szCs w:val="24"/>
        </w:rPr>
        <w:t>контрол</w:t>
      </w:r>
      <w:r>
        <w:rPr>
          <w:color w:val="000000"/>
          <w:sz w:val="24"/>
          <w:szCs w:val="24"/>
        </w:rPr>
        <w:t>я</w:t>
      </w:r>
      <w:r w:rsidRPr="004343B0">
        <w:rPr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r w:rsidRPr="00CA342B">
        <w:rPr>
          <w:color w:val="000000"/>
          <w:sz w:val="24"/>
          <w:szCs w:val="24"/>
        </w:rPr>
        <w:t>и утверждаемый распоряжением администрации, подписываемым главой администрации.</w:t>
      </w:r>
      <w:r w:rsidRPr="00CA342B">
        <w:rPr>
          <w:i/>
          <w:iCs/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Указанный доклад размещается </w:t>
      </w:r>
      <w:r w:rsidRPr="00CA342B">
        <w:rPr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CA342B">
        <w:rPr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</w:t>
      </w:r>
      <w:r>
        <w:rPr>
          <w:color w:val="000000"/>
          <w:sz w:val="24"/>
          <w:szCs w:val="24"/>
        </w:rPr>
        <w:t>.</w:t>
      </w:r>
    </w:p>
  </w:footnote>
  <w:footnote w:id="5">
    <w:p w14:paraId="14493399" w14:textId="77777777" w:rsidR="006F741E" w:rsidRDefault="006F741E" w:rsidP="006F741E">
      <w:pPr>
        <w:jc w:val="both"/>
        <w:rPr>
          <w:color w:val="000000" w:themeColor="text1"/>
          <w:shd w:val="clear" w:color="auto" w:fill="FFFFFF"/>
        </w:rPr>
      </w:pPr>
      <w:r w:rsidRPr="005E42BF">
        <w:rPr>
          <w:rStyle w:val="a5"/>
          <w:color w:val="000000" w:themeColor="text1"/>
        </w:rPr>
        <w:footnoteRef/>
      </w:r>
      <w:r w:rsidRPr="005E42BF">
        <w:rPr>
          <w:color w:val="000000" w:themeColor="text1"/>
        </w:rPr>
        <w:t xml:space="preserve"> Представляется,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11.1 статьи 35 </w:t>
      </w:r>
      <w:r w:rsidRPr="005E42BF">
        <w:rPr>
          <w:color w:val="000000" w:themeColor="text1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E42BF">
        <w:rPr>
          <w:color w:val="000000" w:themeColor="text1"/>
        </w:rPr>
        <w:t xml:space="preserve">, согласно которой </w:t>
      </w:r>
      <w:r w:rsidRPr="005E42BF">
        <w:rPr>
          <w:color w:val="000000" w:themeColor="text1"/>
          <w:shd w:val="clear" w:color="auto" w:fill="FFFFFF"/>
        </w:rPr>
        <w:t xml:space="preserve">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</w:t>
      </w:r>
    </w:p>
    <w:p w14:paraId="574D341F" w14:textId="77777777" w:rsidR="006F741E" w:rsidRPr="005E42BF" w:rsidRDefault="006F741E" w:rsidP="006F741E">
      <w:pPr>
        <w:jc w:val="both"/>
      </w:pPr>
      <w:r w:rsidRPr="005E42BF">
        <w:rPr>
          <w:color w:val="000000" w:themeColor="text1"/>
          <w:shd w:val="clear" w:color="auto" w:fill="FFFFFF"/>
        </w:rPr>
        <w:t xml:space="preserve">Следует также учитывать, что </w:t>
      </w:r>
      <w:r w:rsidRPr="005E42BF">
        <w:rPr>
          <w:color w:val="000000" w:themeColor="text1"/>
        </w:rPr>
        <w:t xml:space="preserve">положение о </w:t>
      </w:r>
      <w:r>
        <w:rPr>
          <w:color w:val="000000" w:themeColor="text1"/>
        </w:rPr>
        <w:t xml:space="preserve">виде </w:t>
      </w:r>
      <w:r w:rsidRPr="005E42BF">
        <w:rPr>
          <w:color w:val="000000" w:themeColor="text1"/>
        </w:rPr>
        <w:t>муниципально</w:t>
      </w:r>
      <w:r>
        <w:rPr>
          <w:color w:val="000000" w:themeColor="text1"/>
        </w:rPr>
        <w:t>го</w:t>
      </w:r>
      <w:r w:rsidRPr="005E42BF">
        <w:rPr>
          <w:color w:val="000000" w:themeColor="text1"/>
        </w:rPr>
        <w:t xml:space="preserve"> контрол</w:t>
      </w:r>
      <w:r>
        <w:rPr>
          <w:color w:val="000000" w:themeColor="text1"/>
        </w:rPr>
        <w:t>я</w:t>
      </w:r>
      <w:r w:rsidRPr="005E42BF">
        <w:rPr>
          <w:i/>
          <w:iCs/>
          <w:color w:val="000000" w:themeColor="text1"/>
        </w:rPr>
        <w:t>,</w:t>
      </w:r>
      <w:r w:rsidRPr="005E42BF">
        <w:rPr>
          <w:color w:val="000000" w:themeColor="text1"/>
        </w:rPr>
        <w:t xml:space="preserve"> действие которого дополняется программой профилактики, принимается представительным органом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2C1260" w14:textId="77777777" w:rsidR="00A71004" w:rsidRDefault="00C807D0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5C9BACC" w14:textId="77777777" w:rsidR="00A71004" w:rsidRDefault="007139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0C3E905" w14:textId="77777777" w:rsidR="00A71004" w:rsidRDefault="00C807D0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F741E">
          <w:rPr>
            <w:rStyle w:val="a8"/>
            <w:noProof/>
          </w:rPr>
          <w:t>12</w:t>
        </w:r>
        <w:r>
          <w:rPr>
            <w:rStyle w:val="a8"/>
          </w:rPr>
          <w:fldChar w:fldCharType="end"/>
        </w:r>
      </w:p>
    </w:sdtContent>
  </w:sdt>
  <w:p w14:paraId="16CF24CF" w14:textId="77777777" w:rsidR="00A71004" w:rsidRDefault="007139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1E"/>
    <w:rsid w:val="0022685C"/>
    <w:rsid w:val="006F741E"/>
    <w:rsid w:val="007139A6"/>
    <w:rsid w:val="00855D53"/>
    <w:rsid w:val="00B13E13"/>
    <w:rsid w:val="00BF33C9"/>
    <w:rsid w:val="00C807D0"/>
    <w:rsid w:val="00F70732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2C8A"/>
  <w15:docId w15:val="{DA2ECE5F-6B8A-4486-B26D-9E0B3C4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741E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6F741E"/>
    <w:rPr>
      <w:lang w:eastAsia="ru-RU"/>
    </w:rPr>
  </w:style>
  <w:style w:type="paragraph" w:styleId="20">
    <w:name w:val="Body Text 2"/>
    <w:basedOn w:val="a"/>
    <w:link w:val="2"/>
    <w:rsid w:val="006F741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6F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F741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6F741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7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F741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F7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6F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4</cp:revision>
  <cp:lastPrinted>2021-12-15T06:45:00Z</cp:lastPrinted>
  <dcterms:created xsi:type="dcterms:W3CDTF">2021-12-13T07:04:00Z</dcterms:created>
  <dcterms:modified xsi:type="dcterms:W3CDTF">2021-12-15T07:00:00Z</dcterms:modified>
</cp:coreProperties>
</file>