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4" w:rsidRPr="00EF56C4" w:rsidRDefault="00AB4204" w:rsidP="00AB420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DE2FDD" wp14:editId="56DEF97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AB4204" w:rsidRPr="00EF56C4" w:rsidRDefault="00AB4204" w:rsidP="00AB42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AB4204" w:rsidRPr="00EF56C4" w:rsidRDefault="00AB4204" w:rsidP="00AB42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AB4204" w:rsidRPr="00EF56C4" w:rsidRDefault="00AB4204" w:rsidP="00AB42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AB4204" w:rsidRPr="000748E8" w:rsidRDefault="00AB4204" w:rsidP="00AB420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AB4204" w:rsidRPr="00555D09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AB4204" w:rsidRDefault="00AB4204" w:rsidP="00AB4204">
      <w:pPr>
        <w:pStyle w:val="a7"/>
        <w:suppressAutoHyphens w:val="0"/>
        <w:jc w:val="center"/>
        <w:rPr>
          <w:b w:val="0"/>
          <w:i w:val="0"/>
        </w:rPr>
      </w:pPr>
    </w:p>
    <w:p w:rsidR="00AB4204" w:rsidRPr="00B22E46" w:rsidRDefault="00AB4204" w:rsidP="00AB4204">
      <w:pPr>
        <w:pStyle w:val="a7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12 января 2022 года № </w:t>
      </w:r>
      <w:r>
        <w:rPr>
          <w:b w:val="0"/>
          <w:i w:val="0"/>
        </w:rPr>
        <w:t>2</w:t>
      </w:r>
    </w:p>
    <w:p w:rsidR="00AB4204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B4204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AB4204" w:rsidRPr="00555D09" w:rsidRDefault="00AB4204" w:rsidP="00AB42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17 сентября 2021 № 33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AB4204" w:rsidRPr="00555D09" w:rsidRDefault="00AB4204" w:rsidP="00AB4204">
      <w:pPr>
        <w:shd w:val="clear" w:color="auto" w:fill="FFFFFF"/>
        <w:ind w:firstLine="567"/>
        <w:rPr>
          <w:b/>
          <w:color w:val="000000" w:themeColor="text1"/>
        </w:rPr>
      </w:pPr>
    </w:p>
    <w:p w:rsidR="00AB4204" w:rsidRPr="00555D09" w:rsidRDefault="00AB4204" w:rsidP="00AB4204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AB4204" w:rsidRPr="00555D09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от </w:t>
      </w:r>
      <w:r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33</w:t>
      </w:r>
      <w:r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1" w:name="_Hlk87879198"/>
      <w:r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AE69B3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E69B3">
        <w:rPr>
          <w:color w:val="000000" w:themeColor="text1"/>
          <w:sz w:val="28"/>
          <w:szCs w:val="28"/>
        </w:rPr>
        <w:t>Красноярский</w:t>
      </w:r>
      <w:proofErr w:type="gramEnd"/>
      <w:r w:rsidRPr="00AE69B3">
        <w:rPr>
          <w:color w:val="000000" w:themeColor="text1"/>
          <w:sz w:val="28"/>
          <w:szCs w:val="28"/>
        </w:rPr>
        <w:t xml:space="preserve"> Самарской области</w:t>
      </w:r>
      <w:bookmarkEnd w:id="1"/>
      <w:bookmarkEnd w:id="2"/>
      <w:r w:rsidRPr="00AE69B3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AB4204" w:rsidRPr="00555D09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A7428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2A7428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1367D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AB4204" w:rsidRDefault="00AB4204" w:rsidP="00AB420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204" w:rsidRPr="00555D09" w:rsidRDefault="00AB4204" w:rsidP="00AB420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4204" w:rsidRDefault="00AB4204" w:rsidP="00AB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 и № 3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AB4204" w:rsidRPr="00C37B82" w:rsidRDefault="00AB4204" w:rsidP="00AB420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AB4204" w:rsidRPr="00555D09" w:rsidRDefault="00AB4204" w:rsidP="00AB420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8415FF">
        <w:rPr>
          <w:color w:val="000000" w:themeColor="text1"/>
          <w:sz w:val="28"/>
          <w:szCs w:val="28"/>
        </w:rPr>
        <w:t>с 1 марта 2022 года.</w:t>
      </w:r>
    </w:p>
    <w:p w:rsidR="00AB4204" w:rsidRPr="00555D09" w:rsidRDefault="00AB4204" w:rsidP="00AB420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B4204" w:rsidRPr="00555D09" w:rsidRDefault="00AB4204" w:rsidP="00AB420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B4204" w:rsidRPr="00FB0853" w:rsidRDefault="00AB4204" w:rsidP="00AB420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AB4204" w:rsidRPr="00FB0853" w:rsidRDefault="00AB4204" w:rsidP="00AB420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AB4204" w:rsidRDefault="00AB4204" w:rsidP="00AB420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В.Г. Балабанова</w:t>
      </w:r>
    </w:p>
    <w:p w:rsidR="00AB4204" w:rsidRDefault="00AB4204" w:rsidP="00AB4204">
      <w:pPr>
        <w:rPr>
          <w:sz w:val="28"/>
          <w:szCs w:val="28"/>
        </w:rPr>
      </w:pPr>
    </w:p>
    <w:p w:rsidR="00AB4204" w:rsidRDefault="00AB4204" w:rsidP="00AB4204">
      <w:pPr>
        <w:rPr>
          <w:sz w:val="28"/>
          <w:szCs w:val="28"/>
        </w:rPr>
      </w:pPr>
    </w:p>
    <w:p w:rsidR="00AB4204" w:rsidRPr="00FB0853" w:rsidRDefault="00AB4204" w:rsidP="00AB4204"/>
    <w:p w:rsidR="00AB4204" w:rsidRPr="00FB0853" w:rsidRDefault="00AB4204" w:rsidP="00AB420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AB4204" w:rsidRPr="00FB0853" w:rsidRDefault="00AB4204" w:rsidP="00AB420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AB4204" w:rsidRPr="00FB0853" w:rsidRDefault="00AB4204" w:rsidP="00AB420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</w:t>
      </w:r>
      <w:r>
        <w:rPr>
          <w:sz w:val="28"/>
          <w:szCs w:val="28"/>
        </w:rPr>
        <w:t>ой области</w:t>
      </w:r>
      <w:r>
        <w:rPr>
          <w:sz w:val="28"/>
          <w:szCs w:val="28"/>
        </w:rPr>
        <w:tab/>
        <w:t xml:space="preserve">                 </w:t>
      </w:r>
      <w:r w:rsidRPr="00FB0853">
        <w:rPr>
          <w:sz w:val="28"/>
          <w:szCs w:val="28"/>
        </w:rPr>
        <w:t xml:space="preserve">  </w:t>
      </w:r>
      <w:r>
        <w:rPr>
          <w:sz w:val="28"/>
          <w:szCs w:val="28"/>
        </w:rPr>
        <w:t>О.Ю. Долгов</w:t>
      </w: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Default="00AB4204" w:rsidP="00AB4204">
      <w:pPr>
        <w:ind w:left="4536"/>
        <w:jc w:val="center"/>
        <w:rPr>
          <w:color w:val="000000" w:themeColor="text1"/>
        </w:rPr>
      </w:pPr>
    </w:p>
    <w:p w:rsidR="00AB4204" w:rsidRPr="00555D09" w:rsidRDefault="00AB4204" w:rsidP="00AB42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AB4204" w:rsidRPr="009E5437" w:rsidRDefault="00AB4204" w:rsidP="00AB420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9E5437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>
        <w:rPr>
          <w:bCs/>
          <w:color w:val="000000" w:themeColor="text1"/>
        </w:rPr>
        <w:t xml:space="preserve"> муниципального района </w:t>
      </w:r>
      <w:proofErr w:type="gramStart"/>
      <w:r>
        <w:rPr>
          <w:bCs/>
          <w:color w:val="000000" w:themeColor="text1"/>
        </w:rPr>
        <w:t>Красноярский</w:t>
      </w:r>
      <w:proofErr w:type="gramEnd"/>
      <w:r>
        <w:rPr>
          <w:bCs/>
          <w:color w:val="000000" w:themeColor="text1"/>
        </w:rPr>
        <w:t xml:space="preserve"> Самарской области</w:t>
      </w:r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>
        <w:rPr>
          <w:color w:val="000000" w:themeColor="text1"/>
        </w:rPr>
        <w:t>12.01.2022</w:t>
      </w:r>
      <w:r>
        <w:rPr>
          <w:color w:val="000000" w:themeColor="text1"/>
        </w:rPr>
        <w:t xml:space="preserve"> № </w:t>
      </w:r>
      <w:r>
        <w:rPr>
          <w:color w:val="000000" w:themeColor="text1"/>
        </w:rPr>
        <w:t>2</w:t>
      </w:r>
      <w:bookmarkStart w:id="4" w:name="_GoBack"/>
      <w:bookmarkEnd w:id="4"/>
    </w:p>
    <w:p w:rsidR="00AB4204" w:rsidRPr="00555D09" w:rsidRDefault="00AB4204" w:rsidP="00AB4204">
      <w:pPr>
        <w:ind w:left="4536"/>
        <w:jc w:val="center"/>
        <w:rPr>
          <w:color w:val="000000" w:themeColor="text1"/>
        </w:rPr>
      </w:pPr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Pr="00555D09" w:rsidRDefault="00AB4204" w:rsidP="00AB420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P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Хилково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04" w:rsidRPr="00555D09" w:rsidRDefault="00AB4204" w:rsidP="00AB42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204" w:rsidRDefault="00AB4204" w:rsidP="00AB4204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>Ключевые 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A72C7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AA72C7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A72C7">
        <w:rPr>
          <w:color w:val="000000" w:themeColor="text1"/>
          <w:sz w:val="28"/>
          <w:szCs w:val="28"/>
        </w:rPr>
        <w:t>Красноярский</w:t>
      </w:r>
      <w:proofErr w:type="gramEnd"/>
      <w:r w:rsidRPr="00AA72C7">
        <w:rPr>
          <w:color w:val="000000" w:themeColor="text1"/>
          <w:sz w:val="28"/>
          <w:szCs w:val="28"/>
        </w:rPr>
        <w:t xml:space="preserve"> Самарской области</w:t>
      </w:r>
    </w:p>
    <w:p w:rsidR="00AB4204" w:rsidRDefault="00AB4204" w:rsidP="00AB4204">
      <w:pPr>
        <w:jc w:val="center"/>
        <w:rPr>
          <w:i/>
          <w:iCs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AB4204" w:rsidRPr="00CD34C5" w:rsidTr="00304D8C">
        <w:trPr>
          <w:trHeight w:val="135"/>
        </w:trPr>
        <w:tc>
          <w:tcPr>
            <w:tcW w:w="1145" w:type="dxa"/>
            <w:vMerge w:val="restart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AB4204" w:rsidRPr="00CD34C5" w:rsidTr="00304D8C">
        <w:trPr>
          <w:trHeight w:val="135"/>
        </w:trPr>
        <w:tc>
          <w:tcPr>
            <w:tcW w:w="1145" w:type="dxa"/>
            <w:vMerge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AB4204" w:rsidRPr="00CD34C5" w:rsidTr="00304D8C">
        <w:trPr>
          <w:trHeight w:val="135"/>
        </w:trPr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B4204" w:rsidRPr="00CD34C5" w:rsidTr="00304D8C"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</w:tr>
      <w:tr w:rsidR="00AB4204" w:rsidRPr="00CD34C5" w:rsidTr="00304D8C">
        <w:tc>
          <w:tcPr>
            <w:tcW w:w="114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B4204" w:rsidRPr="00051C60" w:rsidRDefault="00AB4204" w:rsidP="00304D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204" w:rsidRDefault="00AB4204" w:rsidP="00AB4204">
      <w:pPr>
        <w:rPr>
          <w:i/>
          <w:iCs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Pr="00555D09" w:rsidRDefault="00AB4204" w:rsidP="00AB420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04" w:rsidRDefault="00AB4204" w:rsidP="00AB4204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Хилково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sz w:val="28"/>
          <w:szCs w:val="28"/>
        </w:rPr>
      </w:pPr>
    </w:p>
    <w:p w:rsidR="00AB4204" w:rsidRDefault="00AB4204" w:rsidP="00AB4204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A72C7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AA72C7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A72C7">
        <w:rPr>
          <w:color w:val="000000" w:themeColor="text1"/>
          <w:sz w:val="28"/>
          <w:szCs w:val="28"/>
        </w:rPr>
        <w:t>Красноярский</w:t>
      </w:r>
      <w:proofErr w:type="gramEnd"/>
      <w:r w:rsidRPr="00AA72C7">
        <w:rPr>
          <w:color w:val="000000" w:themeColor="text1"/>
          <w:sz w:val="28"/>
          <w:szCs w:val="28"/>
        </w:rPr>
        <w:t xml:space="preserve"> Самарской области</w:t>
      </w:r>
    </w:p>
    <w:p w:rsidR="00AB4204" w:rsidRPr="00555D09" w:rsidRDefault="00AB4204" w:rsidP="00AB4204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E20E14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B4204" w:rsidRPr="00E20E14" w:rsidRDefault="00AB4204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B4204" w:rsidRPr="00E20E1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E20E14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AB4204" w:rsidRPr="00E20E1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8A559B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AB4204" w:rsidRPr="008A559B" w:rsidRDefault="00AB4204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B4204" w:rsidRPr="008A559B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964E2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AB4204" w:rsidRPr="00964E29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B4204" w:rsidRPr="00964E2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AB4204" w:rsidRPr="00964E29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AB4204" w:rsidRPr="00964E29" w:rsidRDefault="00AB420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3242BA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B4204" w:rsidRPr="002A3662" w:rsidRDefault="00AB4204" w:rsidP="00304D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1336B8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B4204" w:rsidRPr="001336B8" w:rsidRDefault="00AB4204" w:rsidP="00304D8C">
            <w:pPr>
              <w:rPr>
                <w:sz w:val="20"/>
                <w:szCs w:val="20"/>
              </w:rPr>
            </w:pPr>
          </w:p>
          <w:p w:rsidR="00AB4204" w:rsidRPr="001336B8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B4204" w:rsidRPr="002A3662" w:rsidRDefault="00AB4204" w:rsidP="00304D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AB4204" w:rsidRPr="002A3662" w:rsidRDefault="00AB420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B4204" w:rsidRPr="0082511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82511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B4204" w:rsidRDefault="00AB420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  <w:proofErr w:type="gramEnd"/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B4204" w:rsidRPr="00555D09" w:rsidTr="00304D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B4204" w:rsidRPr="00555D09" w:rsidRDefault="00AB420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AB4204" w:rsidRPr="00555D09" w:rsidRDefault="00AB420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B4204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B4204" w:rsidRPr="00555D09" w:rsidRDefault="00AB420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B4204" w:rsidRPr="00555D09" w:rsidRDefault="00AB420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AB4204" w:rsidRPr="00555D09" w:rsidRDefault="00AB4204" w:rsidP="00AB4204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B420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AB42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B420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9</w:t>
        </w:r>
        <w:r>
          <w:rPr>
            <w:rStyle w:val="a5"/>
          </w:rPr>
          <w:fldChar w:fldCharType="end"/>
        </w:r>
      </w:p>
    </w:sdtContent>
  </w:sdt>
  <w:p w:rsidR="0003374E" w:rsidRDefault="00AB4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4"/>
    <w:rsid w:val="005F4B07"/>
    <w:rsid w:val="00A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42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AB42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4204"/>
    <w:pPr>
      <w:spacing w:before="100" w:beforeAutospacing="1" w:after="100" w:afterAutospacing="1"/>
    </w:pPr>
  </w:style>
  <w:style w:type="paragraph" w:customStyle="1" w:styleId="s16">
    <w:name w:val="s_16"/>
    <w:basedOn w:val="a"/>
    <w:rsid w:val="00AB420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42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B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B4204"/>
  </w:style>
  <w:style w:type="table" w:styleId="a6">
    <w:name w:val="Table Grid"/>
    <w:basedOn w:val="a1"/>
    <w:uiPriority w:val="39"/>
    <w:rsid w:val="00AB420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дресат (кому)"/>
    <w:basedOn w:val="a"/>
    <w:rsid w:val="00AB4204"/>
    <w:pPr>
      <w:suppressAutoHyphens/>
    </w:pPr>
    <w:rPr>
      <w:b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42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AB42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4204"/>
    <w:pPr>
      <w:spacing w:before="100" w:beforeAutospacing="1" w:after="100" w:afterAutospacing="1"/>
    </w:pPr>
  </w:style>
  <w:style w:type="paragraph" w:customStyle="1" w:styleId="s16">
    <w:name w:val="s_16"/>
    <w:basedOn w:val="a"/>
    <w:rsid w:val="00AB420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42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B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B4204"/>
  </w:style>
  <w:style w:type="table" w:styleId="a6">
    <w:name w:val="Table Grid"/>
    <w:basedOn w:val="a1"/>
    <w:uiPriority w:val="39"/>
    <w:rsid w:val="00AB420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дресат (кому)"/>
    <w:basedOn w:val="a"/>
    <w:rsid w:val="00AB4204"/>
    <w:pPr>
      <w:suppressAutoHyphens/>
    </w:pPr>
    <w:rPr>
      <w:b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3072</Words>
  <Characters>17515</Characters>
  <Application>Microsoft Office Word</Application>
  <DocSecurity>0</DocSecurity>
  <Lines>145</Lines>
  <Paragraphs>41</Paragraphs>
  <ScaleCrop>false</ScaleCrop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2022-01-11T06:40:00Z</cp:lastPrinted>
  <dcterms:created xsi:type="dcterms:W3CDTF">2022-01-11T06:38:00Z</dcterms:created>
  <dcterms:modified xsi:type="dcterms:W3CDTF">2022-01-11T06:41:00Z</dcterms:modified>
</cp:coreProperties>
</file>