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A7" w:rsidRDefault="00454CA7" w:rsidP="00454C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454CA7" w:rsidRDefault="00454CA7" w:rsidP="00454C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454CA7" w:rsidRDefault="00454CA7" w:rsidP="00454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CA7" w:rsidRDefault="00454CA7" w:rsidP="00454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января 2020 года</w:t>
      </w:r>
    </w:p>
    <w:p w:rsidR="00454CA7" w:rsidRDefault="00454CA7" w:rsidP="00454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CA7" w:rsidRDefault="00454CA7" w:rsidP="00454C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0F5D">
        <w:rPr>
          <w:rFonts w:ascii="Times New Roman" w:hAnsi="Times New Roman" w:cs="Times New Roman"/>
          <w:sz w:val="24"/>
          <w:szCs w:val="24"/>
        </w:rPr>
        <w:t xml:space="preserve">Комиссия по подготовке проекта правил землепользования и застройки сельского </w:t>
      </w:r>
      <w:r w:rsidRPr="001D48EC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E94817">
        <w:rPr>
          <w:rFonts w:ascii="Times New Roman" w:hAnsi="Times New Roman" w:cs="Times New Roman"/>
          <w:sz w:val="24"/>
          <w:szCs w:val="24"/>
        </w:rPr>
        <w:t xml:space="preserve">Хилково муниципального района </w:t>
      </w:r>
      <w:proofErr w:type="gramStart"/>
      <w:r w:rsidRPr="00E94817">
        <w:rPr>
          <w:rFonts w:ascii="Times New Roman" w:hAnsi="Times New Roman" w:cs="Times New Roman"/>
          <w:sz w:val="24"/>
          <w:szCs w:val="24"/>
        </w:rPr>
        <w:t>Красноярский</w:t>
      </w:r>
      <w:proofErr w:type="gramEnd"/>
      <w:r>
        <w:rPr>
          <w:b/>
          <w:sz w:val="28"/>
          <w:szCs w:val="28"/>
        </w:rPr>
        <w:t xml:space="preserve"> </w:t>
      </w:r>
      <w:r w:rsidRPr="00E20F5D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454CA7" w:rsidRDefault="00454CA7" w:rsidP="00454C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4CA7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проведения публичных слушаний опубликовано в газете «Красноярский вестник» от 02.11.2019 № 53 (231).</w:t>
      </w:r>
    </w:p>
    <w:p w:rsidR="00454CA7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по </w:t>
      </w:r>
      <w:r w:rsidRPr="00E20F5D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0F5D">
        <w:rPr>
          <w:rFonts w:ascii="Times New Roman" w:hAnsi="Times New Roman" w:cs="Times New Roman"/>
          <w:sz w:val="24"/>
          <w:szCs w:val="24"/>
        </w:rPr>
        <w:t xml:space="preserve"> решения Собрания представителей сельского </w:t>
      </w:r>
      <w:r w:rsidRPr="001D48EC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E94817">
        <w:rPr>
          <w:rFonts w:ascii="Times New Roman" w:hAnsi="Times New Roman" w:cs="Times New Roman"/>
          <w:sz w:val="24"/>
          <w:szCs w:val="24"/>
        </w:rPr>
        <w:t>Хилково муниципального района Красноярский</w:t>
      </w:r>
      <w:r>
        <w:rPr>
          <w:b/>
          <w:sz w:val="28"/>
          <w:szCs w:val="28"/>
        </w:rPr>
        <w:t xml:space="preserve"> </w:t>
      </w:r>
      <w:r w:rsidRPr="00E20F5D">
        <w:rPr>
          <w:rFonts w:ascii="Times New Roman" w:hAnsi="Times New Roman" w:cs="Times New Roman"/>
          <w:sz w:val="24"/>
          <w:szCs w:val="24"/>
        </w:rPr>
        <w:t xml:space="preserve">Самарской области «О внесении изменений в Правила землепользования и застройки сельского </w:t>
      </w:r>
      <w:r w:rsidRPr="001D48EC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E94817">
        <w:rPr>
          <w:rFonts w:ascii="Times New Roman" w:hAnsi="Times New Roman" w:cs="Times New Roman"/>
          <w:sz w:val="24"/>
          <w:szCs w:val="24"/>
        </w:rPr>
        <w:t>Хилково муниципального района Красноярский</w:t>
      </w:r>
      <w:r>
        <w:rPr>
          <w:b/>
          <w:sz w:val="28"/>
          <w:szCs w:val="28"/>
        </w:rPr>
        <w:t xml:space="preserve"> </w:t>
      </w:r>
      <w:r w:rsidRPr="00E20F5D">
        <w:rPr>
          <w:rFonts w:ascii="Times New Roman" w:hAnsi="Times New Roman" w:cs="Times New Roman"/>
          <w:sz w:val="24"/>
          <w:szCs w:val="24"/>
        </w:rPr>
        <w:t>Самарской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Проект) состоялись с 02.11.2019 по 01.01.2020.</w:t>
      </w:r>
    </w:p>
    <w:p w:rsidR="00454CA7" w:rsidRPr="00E14737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737">
        <w:rPr>
          <w:rFonts w:ascii="Times New Roman" w:hAnsi="Times New Roman" w:cs="Times New Roman"/>
          <w:sz w:val="24"/>
          <w:szCs w:val="24"/>
        </w:rPr>
        <w:t xml:space="preserve">Экспозиция Проекта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E14737">
        <w:rPr>
          <w:rFonts w:ascii="Times New Roman" w:hAnsi="Times New Roman" w:cs="Times New Roman"/>
          <w:sz w:val="24"/>
          <w:szCs w:val="24"/>
        </w:rPr>
        <w:t xml:space="preserve">открыта по </w:t>
      </w:r>
      <w:r w:rsidRPr="00E262EC">
        <w:rPr>
          <w:rFonts w:ascii="Times New Roman" w:hAnsi="Times New Roman" w:cs="Times New Roman"/>
          <w:sz w:val="24"/>
          <w:szCs w:val="24"/>
        </w:rPr>
        <w:t xml:space="preserve">адресу: </w:t>
      </w:r>
      <w:r w:rsidRPr="00E262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446396, Самарская область, Красноярский район, село Хилково, ул. Школьная, д.5 </w:t>
      </w:r>
      <w:r w:rsidRPr="00E262EC">
        <w:rPr>
          <w:rFonts w:ascii="Times New Roman" w:hAnsi="Times New Roman" w:cs="Times New Roman"/>
          <w:sz w:val="24"/>
          <w:szCs w:val="24"/>
        </w:rPr>
        <w:t>в период</w:t>
      </w:r>
      <w:r w:rsidRPr="00E14737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02.11.2019 по 01.01.2020</w:t>
      </w:r>
      <w:r w:rsidRPr="00E147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CA7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737">
        <w:rPr>
          <w:rFonts w:ascii="Times New Roman" w:hAnsi="Times New Roman" w:cs="Times New Roman"/>
          <w:sz w:val="24"/>
          <w:szCs w:val="24"/>
        </w:rPr>
        <w:t>Предложения по проекту приним</w:t>
      </w:r>
      <w:r>
        <w:rPr>
          <w:rFonts w:ascii="Times New Roman" w:hAnsi="Times New Roman" w:cs="Times New Roman"/>
          <w:sz w:val="24"/>
          <w:szCs w:val="24"/>
        </w:rPr>
        <w:t>ались</w:t>
      </w:r>
      <w:r w:rsidRPr="00E14737">
        <w:rPr>
          <w:rFonts w:ascii="Times New Roman" w:hAnsi="Times New Roman" w:cs="Times New Roman"/>
          <w:sz w:val="24"/>
          <w:szCs w:val="24"/>
        </w:rPr>
        <w:t xml:space="preserve"> в период с </w:t>
      </w:r>
      <w:r>
        <w:rPr>
          <w:rFonts w:ascii="Times New Roman" w:hAnsi="Times New Roman" w:cs="Times New Roman"/>
          <w:sz w:val="24"/>
          <w:szCs w:val="24"/>
        </w:rPr>
        <w:t>02.11.2019 по 26.12.2019.</w:t>
      </w:r>
    </w:p>
    <w:p w:rsidR="00454CA7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Территория, в пределах которой проводились публичные слушания: территория сельского </w:t>
      </w:r>
      <w:r w:rsidRPr="001D48EC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E94817">
        <w:rPr>
          <w:rFonts w:ascii="Times New Roman" w:hAnsi="Times New Roman" w:cs="Times New Roman"/>
          <w:sz w:val="24"/>
          <w:szCs w:val="24"/>
        </w:rPr>
        <w:t xml:space="preserve">Хилково муниципального района </w:t>
      </w:r>
      <w:proofErr w:type="gramStart"/>
      <w:r w:rsidRPr="00E94817">
        <w:rPr>
          <w:rFonts w:ascii="Times New Roman" w:hAnsi="Times New Roman" w:cs="Times New Roman"/>
          <w:sz w:val="24"/>
          <w:szCs w:val="24"/>
        </w:rPr>
        <w:t>Красноярский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Самарской области.</w:t>
      </w:r>
    </w:p>
    <w:p w:rsidR="00454CA7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приняло участие  человек.</w:t>
      </w:r>
    </w:p>
    <w:p w:rsidR="00454CA7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поступили следующие предложения и замечания:</w:t>
      </w:r>
    </w:p>
    <w:p w:rsidR="00454CA7" w:rsidRPr="00281542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81542">
        <w:rPr>
          <w:rFonts w:ascii="Times New Roman" w:hAnsi="Times New Roman" w:cs="Times New Roman"/>
          <w:sz w:val="24"/>
          <w:szCs w:val="24"/>
        </w:rPr>
        <w:t xml:space="preserve">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</w:p>
    <w:p w:rsidR="00454CA7" w:rsidRPr="00B74E3E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E3E">
        <w:rPr>
          <w:rFonts w:ascii="Times New Roman" w:hAnsi="Times New Roman" w:cs="Times New Roman"/>
          <w:sz w:val="24"/>
          <w:szCs w:val="24"/>
        </w:rPr>
        <w:t>в целях учета положений Федерального закона от 27 декабря 2019 г. № 472-ФЗ «О внесении изменений в Градостроительный кодекс Российской Федерации и отдельные законодательные акты Российской Федерации» предлагаю:</w:t>
      </w:r>
    </w:p>
    <w:p w:rsidR="00454CA7" w:rsidRPr="00B74E3E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E3E">
        <w:rPr>
          <w:rFonts w:ascii="Times New Roman" w:hAnsi="Times New Roman" w:cs="Times New Roman"/>
          <w:sz w:val="24"/>
          <w:szCs w:val="24"/>
        </w:rPr>
        <w:t>- дополнить подпункт 6 пункта 1 Проекта изменением в статью 8 Правил следующего содержания:</w:t>
      </w:r>
    </w:p>
    <w:p w:rsidR="00454CA7" w:rsidRPr="00B74E3E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E3E">
        <w:rPr>
          <w:rFonts w:ascii="Times New Roman" w:hAnsi="Times New Roman" w:cs="Times New Roman"/>
          <w:sz w:val="24"/>
          <w:szCs w:val="24"/>
        </w:rPr>
        <w:t>«часть 1 статьи 8 Правил дополнить предложением следующего содержания:</w:t>
      </w:r>
    </w:p>
    <w:p w:rsidR="00454CA7" w:rsidRPr="00B74E3E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E3E">
        <w:rPr>
          <w:rFonts w:ascii="Times New Roman" w:hAnsi="Times New Roman" w:cs="Times New Roman"/>
          <w:sz w:val="24"/>
          <w:szCs w:val="24"/>
        </w:rPr>
        <w:t>«Указанное заявление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</w:t>
      </w:r>
      <w:proofErr w:type="gramStart"/>
      <w:r w:rsidRPr="00B74E3E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B74E3E">
        <w:rPr>
          <w:rFonts w:ascii="Times New Roman" w:hAnsi="Times New Roman" w:cs="Times New Roman"/>
          <w:sz w:val="24"/>
          <w:szCs w:val="24"/>
        </w:rPr>
        <w:t>;</w:t>
      </w:r>
    </w:p>
    <w:p w:rsidR="00454CA7" w:rsidRPr="007C0071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E3E">
        <w:rPr>
          <w:rFonts w:ascii="Times New Roman" w:hAnsi="Times New Roman" w:cs="Times New Roman"/>
          <w:sz w:val="24"/>
          <w:szCs w:val="24"/>
        </w:rPr>
        <w:t>- в части 13 статьи 8 Правил в редакции подпункта 6 пункта 1 Проекта слова «десяти дней» заменить словами «семи рабочих дней»;</w:t>
      </w:r>
    </w:p>
    <w:p w:rsidR="00454CA7" w:rsidRPr="00281542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 xml:space="preserve">часть 1.1 статьи 8 Правил в редакции, предусмотренной подпунктом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81542">
        <w:rPr>
          <w:rFonts w:ascii="Times New Roman" w:hAnsi="Times New Roman" w:cs="Times New Roman"/>
          <w:sz w:val="24"/>
          <w:szCs w:val="24"/>
        </w:rPr>
        <w:t xml:space="preserve"> пункта 1 Проекта, изложить в следующей редакции:</w:t>
      </w:r>
    </w:p>
    <w:p w:rsidR="00454CA7" w:rsidRPr="00281542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«</w:t>
      </w:r>
      <w:bookmarkStart w:id="0" w:name="_Hlk24384547"/>
      <w:r w:rsidRPr="00281542">
        <w:rPr>
          <w:rFonts w:ascii="Times New Roman" w:hAnsi="Times New Roman" w:cs="Times New Roman"/>
          <w:sz w:val="24"/>
          <w:szCs w:val="24"/>
        </w:rPr>
        <w:t>1.1.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если:</w:t>
      </w:r>
    </w:p>
    <w:p w:rsidR="00454CA7" w:rsidRPr="00281542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размеры земельного участка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земельного участка неблагоприятны для застройки;</w:t>
      </w:r>
    </w:p>
    <w:p w:rsidR="00454CA7" w:rsidRPr="007C0071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 xml:space="preserve">отклонение необходимо в целях однократного изменения одного или нескольких </w:t>
      </w:r>
      <w:r w:rsidRPr="007C0071">
        <w:rPr>
          <w:rFonts w:ascii="Times New Roman" w:hAnsi="Times New Roman" w:cs="Times New Roman"/>
          <w:sz w:val="24"/>
          <w:szCs w:val="24"/>
        </w:rPr>
        <w:t xml:space="preserve">предельных параметров разрешенного строительства, реконструкции объектов </w:t>
      </w:r>
      <w:r w:rsidRPr="007C0071">
        <w:rPr>
          <w:rFonts w:ascii="Times New Roman" w:hAnsi="Times New Roman" w:cs="Times New Roman"/>
          <w:sz w:val="24"/>
          <w:szCs w:val="24"/>
        </w:rPr>
        <w:lastRenderedPageBreak/>
        <w:t>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7C0071">
        <w:rPr>
          <w:rFonts w:ascii="Times New Roman" w:hAnsi="Times New Roman" w:cs="Times New Roman"/>
          <w:sz w:val="24"/>
          <w:szCs w:val="24"/>
        </w:rPr>
        <w:t>.</w:t>
      </w:r>
      <w:bookmarkEnd w:id="0"/>
      <w:r w:rsidRPr="007C007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454CA7" w:rsidRPr="00281542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 xml:space="preserve">в части 2 статьи 8 Правил в редакции, предусмотренной подпунктом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81542">
        <w:rPr>
          <w:rFonts w:ascii="Times New Roman" w:hAnsi="Times New Roman" w:cs="Times New Roman"/>
          <w:sz w:val="24"/>
          <w:szCs w:val="24"/>
        </w:rPr>
        <w:t xml:space="preserve"> пункта 1 Проекта, слова «в части 1.1 настоящей статьи» заменить словами «в абзаце третьем части 1.1 настоящей статьи»;</w:t>
      </w:r>
    </w:p>
    <w:p w:rsidR="00454CA7" w:rsidRPr="00281542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дополнить Проект изменением статьи 8 Правил следующего содержания:</w:t>
      </w:r>
    </w:p>
    <w:p w:rsidR="00454CA7" w:rsidRPr="00281542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«статью 8 Правил дополнить частью 15 следующего содержания:</w:t>
      </w:r>
    </w:p>
    <w:p w:rsidR="00454CA7" w:rsidRPr="007C0071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«</w:t>
      </w:r>
      <w:bookmarkStart w:id="1" w:name="_Hlk24384631"/>
      <w:r w:rsidRPr="00281542">
        <w:rPr>
          <w:rFonts w:ascii="Times New Roman" w:hAnsi="Times New Roman" w:cs="Times New Roman"/>
          <w:sz w:val="24"/>
          <w:szCs w:val="24"/>
        </w:rPr>
        <w:t>15. В случае</w:t>
      </w:r>
      <w:proofErr w:type="gramStart"/>
      <w:r w:rsidRPr="002815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81542">
        <w:rPr>
          <w:rFonts w:ascii="Times New Roman" w:hAnsi="Times New Roman" w:cs="Times New Roman"/>
          <w:sz w:val="24"/>
          <w:szCs w:val="24"/>
        </w:rPr>
        <w:t xml:space="preserve">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</w:t>
      </w:r>
      <w:r w:rsidRPr="007C0071">
        <w:rPr>
          <w:rFonts w:ascii="Times New Roman" w:hAnsi="Times New Roman" w:cs="Times New Roman"/>
          <w:sz w:val="24"/>
          <w:szCs w:val="24"/>
        </w:rPr>
        <w:t>проведения общественных обсуждений или публичных слушаний</w:t>
      </w:r>
      <w:proofErr w:type="gramStart"/>
      <w:r w:rsidRPr="007C0071">
        <w:rPr>
          <w:rFonts w:ascii="Times New Roman" w:hAnsi="Times New Roman" w:cs="Times New Roman"/>
          <w:sz w:val="24"/>
          <w:szCs w:val="24"/>
        </w:rPr>
        <w:t>.</w:t>
      </w:r>
      <w:bookmarkEnd w:id="1"/>
      <w:r w:rsidRPr="007C007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454CA7" w:rsidRPr="007C0071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71">
        <w:rPr>
          <w:rFonts w:ascii="Times New Roman" w:hAnsi="Times New Roman" w:cs="Times New Roman"/>
          <w:sz w:val="24"/>
          <w:szCs w:val="24"/>
        </w:rPr>
        <w:t xml:space="preserve">учитывая то, что в сельском </w:t>
      </w:r>
      <w:r w:rsidRPr="007C0071">
        <w:rPr>
          <w:rFonts w:ascii="Times New Roman" w:hAnsi="Times New Roman" w:cs="Times New Roman"/>
          <w:bCs/>
          <w:sz w:val="24"/>
          <w:szCs w:val="24"/>
        </w:rPr>
        <w:t xml:space="preserve">поселении </w:t>
      </w:r>
      <w:r w:rsidRPr="007C0071">
        <w:rPr>
          <w:rFonts w:ascii="Times New Roman" w:hAnsi="Times New Roman" w:cs="Times New Roman"/>
          <w:sz w:val="24"/>
          <w:szCs w:val="24"/>
        </w:rPr>
        <w:t xml:space="preserve">Хилково утвержден отдельный порядок подготовки и утверждения документации по планировке территории, предлагаю: </w:t>
      </w:r>
    </w:p>
    <w:p w:rsidR="00454CA7" w:rsidRPr="007C0071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71">
        <w:rPr>
          <w:rFonts w:ascii="Times New Roman" w:hAnsi="Times New Roman" w:cs="Times New Roman"/>
          <w:sz w:val="24"/>
          <w:szCs w:val="24"/>
        </w:rPr>
        <w:t>подпункт 7 пункта 1 Проекта, изложить в следующей редакции:</w:t>
      </w:r>
    </w:p>
    <w:p w:rsidR="00454CA7" w:rsidRPr="007C0071" w:rsidRDefault="00454CA7" w:rsidP="00454CA7">
      <w:pPr>
        <w:pStyle w:val="-11"/>
        <w:tabs>
          <w:tab w:val="left" w:pos="1134"/>
        </w:tabs>
        <w:ind w:left="0" w:firstLine="700"/>
        <w:jc w:val="both"/>
        <w:rPr>
          <w:rFonts w:ascii="Times New Roman" w:hAnsi="Times New Roman"/>
          <w:u w:color="FFFFFF"/>
        </w:rPr>
      </w:pPr>
      <w:r w:rsidRPr="007C0071">
        <w:rPr>
          <w:rFonts w:ascii="Times New Roman" w:hAnsi="Times New Roman"/>
          <w:u w:color="FFFFFF"/>
        </w:rPr>
        <w:t>«7) статью 9 Правил «</w:t>
      </w:r>
      <w:r w:rsidRPr="007C0071">
        <w:rPr>
          <w:rFonts w:ascii="Times New Roman" w:hAnsi="Times New Roman"/>
        </w:rPr>
        <w:t xml:space="preserve">Планировка территории поселения» изложить в следующей редакции: </w:t>
      </w:r>
      <w:bookmarkStart w:id="2" w:name="_Toc131313928"/>
      <w:bookmarkStart w:id="3" w:name="_Toc215295515"/>
      <w:bookmarkStart w:id="4" w:name="_Toc234175864"/>
      <w:bookmarkStart w:id="5" w:name="_Toc234176032"/>
      <w:bookmarkStart w:id="6" w:name="_Toc209979976"/>
    </w:p>
    <w:p w:rsidR="00454CA7" w:rsidRPr="007C0071" w:rsidRDefault="00454CA7" w:rsidP="00454CA7">
      <w:pPr>
        <w:pStyle w:val="-11"/>
        <w:tabs>
          <w:tab w:val="left" w:pos="1134"/>
        </w:tabs>
        <w:ind w:left="0" w:firstLine="700"/>
        <w:jc w:val="both"/>
        <w:rPr>
          <w:rFonts w:ascii="Times New Roman" w:hAnsi="Times New Roman"/>
          <w:u w:color="FFFFFF"/>
        </w:rPr>
      </w:pPr>
      <w:r w:rsidRPr="007C0071">
        <w:rPr>
          <w:rFonts w:ascii="Times New Roman" w:hAnsi="Times New Roman"/>
          <w:b/>
          <w:bCs/>
        </w:rPr>
        <w:t>«</w:t>
      </w:r>
      <w:r w:rsidRPr="007C0071">
        <w:rPr>
          <w:rFonts w:ascii="Times New Roman" w:hAnsi="Times New Roman"/>
          <w:b/>
        </w:rPr>
        <w:t>Статья 9. Виды документации по планировке территории поселения</w:t>
      </w:r>
      <w:bookmarkEnd w:id="2"/>
      <w:bookmarkEnd w:id="3"/>
      <w:bookmarkEnd w:id="4"/>
      <w:bookmarkEnd w:id="5"/>
      <w:bookmarkEnd w:id="6"/>
    </w:p>
    <w:p w:rsidR="00454CA7" w:rsidRPr="007C0071" w:rsidRDefault="00454CA7" w:rsidP="00454CA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bookmarkStart w:id="7" w:name="_Hlk522270964"/>
      <w:r w:rsidRPr="007C0071">
        <w:rPr>
          <w:rFonts w:ascii="Times New Roman" w:hAnsi="Times New Roman"/>
          <w:sz w:val="24"/>
          <w:szCs w:val="24"/>
          <w:u w:color="FFFFFF"/>
        </w:rPr>
        <w:t xml:space="preserve">1. </w:t>
      </w:r>
      <w:bookmarkStart w:id="8" w:name="_Hlk7190406"/>
      <w:r w:rsidRPr="007C0071">
        <w:rPr>
          <w:rFonts w:ascii="Times New Roman" w:hAnsi="Times New Roman"/>
          <w:sz w:val="24"/>
          <w:szCs w:val="24"/>
          <w:u w:color="FFFFFF"/>
        </w:rPr>
        <w:t>Видами документации по планировке территории являются</w:t>
      </w:r>
      <w:bookmarkEnd w:id="8"/>
      <w:r w:rsidRPr="007C0071">
        <w:rPr>
          <w:rFonts w:ascii="Times New Roman" w:hAnsi="Times New Roman"/>
          <w:sz w:val="24"/>
          <w:szCs w:val="24"/>
          <w:u w:color="FFFFFF"/>
        </w:rPr>
        <w:t>:</w:t>
      </w:r>
    </w:p>
    <w:p w:rsidR="00454CA7" w:rsidRPr="007C0071" w:rsidRDefault="00454CA7" w:rsidP="00454CA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C0071">
        <w:rPr>
          <w:rFonts w:ascii="Times New Roman" w:hAnsi="Times New Roman"/>
          <w:sz w:val="24"/>
          <w:szCs w:val="24"/>
          <w:u w:color="FFFFFF"/>
        </w:rPr>
        <w:t xml:space="preserve">1) </w:t>
      </w:r>
      <w:bookmarkStart w:id="9" w:name="_Hlk7190573"/>
      <w:r w:rsidRPr="007C0071">
        <w:rPr>
          <w:rFonts w:ascii="Times New Roman" w:hAnsi="Times New Roman"/>
          <w:sz w:val="24"/>
          <w:szCs w:val="24"/>
          <w:u w:color="FFFFFF"/>
        </w:rPr>
        <w:t>проект планировки территории</w:t>
      </w:r>
      <w:bookmarkEnd w:id="9"/>
      <w:r w:rsidRPr="007C0071">
        <w:rPr>
          <w:rFonts w:ascii="Times New Roman" w:hAnsi="Times New Roman"/>
          <w:sz w:val="24"/>
          <w:szCs w:val="24"/>
          <w:u w:color="FFFFFF"/>
        </w:rPr>
        <w:t>;</w:t>
      </w:r>
    </w:p>
    <w:p w:rsidR="00454CA7" w:rsidRPr="007C0071" w:rsidRDefault="00454CA7" w:rsidP="00454CA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C0071">
        <w:rPr>
          <w:rFonts w:ascii="Times New Roman" w:hAnsi="Times New Roman"/>
          <w:sz w:val="24"/>
          <w:szCs w:val="24"/>
          <w:u w:color="FFFFFF"/>
        </w:rPr>
        <w:t xml:space="preserve">2) </w:t>
      </w:r>
      <w:bookmarkStart w:id="10" w:name="_Hlk7190583"/>
      <w:r w:rsidRPr="007C0071">
        <w:rPr>
          <w:rFonts w:ascii="Times New Roman" w:hAnsi="Times New Roman"/>
          <w:sz w:val="24"/>
          <w:szCs w:val="24"/>
          <w:u w:color="FFFFFF"/>
        </w:rPr>
        <w:t>проект межевания территории</w:t>
      </w:r>
      <w:bookmarkEnd w:id="10"/>
      <w:r w:rsidRPr="007C0071">
        <w:rPr>
          <w:rFonts w:ascii="Times New Roman" w:hAnsi="Times New Roman"/>
          <w:sz w:val="24"/>
          <w:szCs w:val="24"/>
          <w:u w:color="FFFFFF"/>
        </w:rPr>
        <w:t>.</w:t>
      </w:r>
    </w:p>
    <w:p w:rsidR="00454CA7" w:rsidRPr="007C0071" w:rsidRDefault="00454CA7" w:rsidP="00454CA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C0071">
        <w:rPr>
          <w:rFonts w:ascii="Times New Roman" w:hAnsi="Times New Roman"/>
          <w:sz w:val="24"/>
          <w:szCs w:val="24"/>
          <w:u w:color="FFFFFF"/>
        </w:rPr>
        <w:t xml:space="preserve">2. </w:t>
      </w:r>
      <w:bookmarkStart w:id="11" w:name="_Hlk7190595"/>
      <w:r w:rsidRPr="007C0071">
        <w:rPr>
          <w:rFonts w:ascii="Times New Roman" w:hAnsi="Times New Roman"/>
          <w:sz w:val="24"/>
          <w:szCs w:val="24"/>
          <w:u w:color="FFFFFF"/>
        </w:rPr>
        <w:t>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</w:t>
      </w:r>
      <w:bookmarkEnd w:id="11"/>
      <w:r w:rsidRPr="007C0071">
        <w:rPr>
          <w:rFonts w:ascii="Times New Roman" w:hAnsi="Times New Roman"/>
          <w:sz w:val="24"/>
          <w:szCs w:val="24"/>
          <w:u w:color="FFFFFF"/>
        </w:rPr>
        <w:t>:</w:t>
      </w:r>
    </w:p>
    <w:p w:rsidR="00454CA7" w:rsidRPr="007C0071" w:rsidRDefault="00454CA7" w:rsidP="00454CA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C0071">
        <w:rPr>
          <w:rFonts w:ascii="Times New Roman" w:hAnsi="Times New Roman"/>
          <w:sz w:val="24"/>
          <w:szCs w:val="24"/>
          <w:u w:color="FFFFFF"/>
        </w:rPr>
        <w:t xml:space="preserve">1) </w:t>
      </w:r>
      <w:bookmarkStart w:id="12" w:name="_Hlk7190641"/>
      <w:r w:rsidRPr="007C0071">
        <w:rPr>
          <w:rFonts w:ascii="Times New Roman" w:hAnsi="Times New Roman"/>
          <w:sz w:val="24"/>
          <w:szCs w:val="24"/>
          <w:u w:color="FFFFFF"/>
        </w:rPr>
        <w:t>определения местоположения границ образуемых и изменяемых земельных участков</w:t>
      </w:r>
      <w:bookmarkEnd w:id="12"/>
      <w:r w:rsidRPr="007C0071">
        <w:rPr>
          <w:rFonts w:ascii="Times New Roman" w:hAnsi="Times New Roman"/>
          <w:sz w:val="24"/>
          <w:szCs w:val="24"/>
          <w:u w:color="FFFFFF"/>
        </w:rPr>
        <w:t>;</w:t>
      </w:r>
    </w:p>
    <w:p w:rsidR="00454CA7" w:rsidRPr="007C0071" w:rsidRDefault="00454CA7" w:rsidP="00454CA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proofErr w:type="gramStart"/>
      <w:r w:rsidRPr="007C0071">
        <w:rPr>
          <w:rFonts w:ascii="Times New Roman" w:hAnsi="Times New Roman"/>
          <w:sz w:val="24"/>
          <w:szCs w:val="24"/>
          <w:u w:color="FFFFFF"/>
        </w:rPr>
        <w:t xml:space="preserve">2) </w:t>
      </w:r>
      <w:bookmarkStart w:id="13" w:name="_Hlk7190648"/>
      <w:r w:rsidRPr="007C0071">
        <w:rPr>
          <w:rFonts w:ascii="Times New Roman" w:hAnsi="Times New Roman"/>
          <w:sz w:val="24"/>
          <w:szCs w:val="24"/>
          <w:u w:color="FFFFFF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Pr="007C0071">
        <w:rPr>
          <w:rFonts w:ascii="Times New Roman" w:hAnsi="Times New Roman"/>
          <w:sz w:val="24"/>
          <w:szCs w:val="24"/>
          <w:u w:color="FFFFFF"/>
        </w:rPr>
        <w:t xml:space="preserve"> влекут за собой исключительно изменение границ территории общего пользования</w:t>
      </w:r>
      <w:bookmarkEnd w:id="13"/>
      <w:r w:rsidRPr="007C0071">
        <w:rPr>
          <w:rFonts w:ascii="Times New Roman" w:hAnsi="Times New Roman"/>
          <w:sz w:val="24"/>
          <w:szCs w:val="24"/>
          <w:u w:color="FFFFFF"/>
        </w:rPr>
        <w:t>.</w:t>
      </w:r>
    </w:p>
    <w:p w:rsidR="00454CA7" w:rsidRPr="007C0071" w:rsidRDefault="00454CA7" w:rsidP="00454CA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C0071">
        <w:rPr>
          <w:rFonts w:ascii="Times New Roman" w:hAnsi="Times New Roman"/>
          <w:sz w:val="24"/>
          <w:szCs w:val="24"/>
          <w:u w:color="FFFFFF"/>
        </w:rPr>
        <w:t xml:space="preserve">3. </w:t>
      </w:r>
      <w:bookmarkStart w:id="14" w:name="_Hlk7190676"/>
      <w:proofErr w:type="gramStart"/>
      <w:r w:rsidRPr="007C0071">
        <w:rPr>
          <w:rFonts w:ascii="Times New Roman" w:hAnsi="Times New Roman"/>
          <w:sz w:val="24"/>
          <w:szCs w:val="24"/>
          <w:u w:color="FFFFFF"/>
        </w:rPr>
        <w:t>Проект планировки территории является основой для подготовки проекта межевания территории, за исключением случаев,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</w:t>
      </w:r>
      <w:bookmarkEnd w:id="14"/>
      <w:r w:rsidRPr="007C0071">
        <w:rPr>
          <w:rFonts w:ascii="Times New Roman" w:hAnsi="Times New Roman"/>
          <w:sz w:val="24"/>
          <w:szCs w:val="24"/>
          <w:u w:color="FFFFFF"/>
        </w:rPr>
        <w:t xml:space="preserve">. </w:t>
      </w:r>
      <w:proofErr w:type="gramEnd"/>
    </w:p>
    <w:p w:rsidR="00454CA7" w:rsidRPr="007C0071" w:rsidRDefault="00454CA7" w:rsidP="00454CA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bookmarkStart w:id="15" w:name="_Hlk7190711"/>
      <w:r w:rsidRPr="007C0071">
        <w:rPr>
          <w:rFonts w:ascii="Times New Roman" w:hAnsi="Times New Roman"/>
          <w:sz w:val="24"/>
          <w:szCs w:val="24"/>
          <w:u w:color="FFFFFF"/>
        </w:rPr>
        <w:t>Подготовка проекта межевания территории осуществляется в составе проекта планировки территории или в виде отдельного документа.</w:t>
      </w:r>
      <w:bookmarkEnd w:id="15"/>
    </w:p>
    <w:bookmarkEnd w:id="7"/>
    <w:p w:rsidR="00454CA7" w:rsidRPr="007C0071" w:rsidRDefault="00454CA7" w:rsidP="00454CA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C0071">
        <w:rPr>
          <w:rFonts w:ascii="Times New Roman" w:hAnsi="Times New Roman"/>
          <w:sz w:val="24"/>
          <w:szCs w:val="24"/>
          <w:u w:color="FFFFFF"/>
        </w:rPr>
        <w:t xml:space="preserve">4. Подготовка документации по планировке территории, разрабатываемой на основании решений Администрации поселения, принятие решения об утверждении документации по планировке территории для размещения объектов, указанных в частях 5 и 5.1 статьи 45 Градостроительного кодекса Российской Федерации, </w:t>
      </w:r>
      <w:proofErr w:type="gramStart"/>
      <w:r w:rsidRPr="007C0071">
        <w:rPr>
          <w:rFonts w:ascii="Times New Roman" w:hAnsi="Times New Roman"/>
          <w:sz w:val="24"/>
          <w:szCs w:val="24"/>
          <w:u w:color="FFFFFF"/>
        </w:rPr>
        <w:t>подготовленной</w:t>
      </w:r>
      <w:proofErr w:type="gramEnd"/>
      <w:r w:rsidRPr="007C0071">
        <w:rPr>
          <w:rFonts w:ascii="Times New Roman" w:hAnsi="Times New Roman"/>
          <w:sz w:val="24"/>
          <w:szCs w:val="24"/>
          <w:u w:color="FFFFFF"/>
        </w:rPr>
        <w:t xml:space="preserve"> в том числе лицами, указанными в пунктах 3 и 4 части 1.1 статьи 45 Градостроительного </w:t>
      </w:r>
      <w:r w:rsidRPr="007C0071">
        <w:rPr>
          <w:rFonts w:ascii="Times New Roman" w:hAnsi="Times New Roman"/>
          <w:sz w:val="24"/>
          <w:szCs w:val="24"/>
          <w:u w:color="FFFFFF"/>
        </w:rPr>
        <w:lastRenderedPageBreak/>
        <w:t>кодекса Российской Федерации, внесение изменений в такую документацию, отмена такой документации или ее отдельных частей, признание отдельных частей такой документации не подлежащими применению осуществляется в порядке, установленном Градостроительным кодексом Российской Федерации и постановлением Администрации поселения, принимаемым в соответствии с настоящими Правилами.</w:t>
      </w:r>
    </w:p>
    <w:p w:rsidR="00454CA7" w:rsidRPr="007C0071" w:rsidRDefault="00454CA7" w:rsidP="00454CA7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  <w:u w:color="FFFFFF"/>
        </w:rPr>
      </w:pPr>
      <w:r w:rsidRPr="007C0071">
        <w:rPr>
          <w:rFonts w:ascii="Times New Roman" w:hAnsi="Times New Roman"/>
          <w:sz w:val="24"/>
          <w:szCs w:val="24"/>
          <w:u w:color="FFFFFF"/>
        </w:rPr>
        <w:t xml:space="preserve">5. </w:t>
      </w:r>
      <w:proofErr w:type="gramStart"/>
      <w:r w:rsidRPr="007C0071">
        <w:rPr>
          <w:rFonts w:ascii="Times New Roman" w:hAnsi="Times New Roman"/>
          <w:sz w:val="24"/>
          <w:szCs w:val="24"/>
          <w:u w:color="FFFFFF"/>
        </w:rPr>
        <w:t>В случаях, не указанных в части 4 настоящей статьи, подготовка документации по планировке территории, принятие решений о ее утверждении, внесение изменений в такую документацию, отмена такой документации или ее отдельных частей, признание отдельных частей такой документации не подлежащими применению осуществляется в порядке, предусмотренном Градостроительным кодексом Российской Федерации, нормативными правовыми актами Российской Федерации, законами Самарской области и нормативными правовыми актами муниципального</w:t>
      </w:r>
      <w:proofErr w:type="gramEnd"/>
      <w:r w:rsidRPr="007C0071">
        <w:rPr>
          <w:rFonts w:ascii="Times New Roman" w:hAnsi="Times New Roman"/>
          <w:sz w:val="24"/>
          <w:szCs w:val="24"/>
          <w:u w:color="FFFFFF"/>
        </w:rPr>
        <w:t xml:space="preserve"> района </w:t>
      </w:r>
      <w:proofErr w:type="gramStart"/>
      <w:r w:rsidRPr="007C0071">
        <w:rPr>
          <w:rFonts w:ascii="Times New Roman" w:hAnsi="Times New Roman"/>
          <w:sz w:val="24"/>
          <w:szCs w:val="24"/>
          <w:u w:color="FFFFFF"/>
        </w:rPr>
        <w:t>Красноярский</w:t>
      </w:r>
      <w:proofErr w:type="gramEnd"/>
      <w:r w:rsidRPr="007C0071">
        <w:rPr>
          <w:rFonts w:ascii="Times New Roman" w:hAnsi="Times New Roman"/>
          <w:sz w:val="24"/>
          <w:szCs w:val="24"/>
          <w:u w:color="FFFFFF"/>
        </w:rPr>
        <w:t xml:space="preserve"> Самарской области, указанными соответственно в частях 18 – 20 статьи 45 Градостроительного кодекса Российской Федерации.»;</w:t>
      </w:r>
    </w:p>
    <w:p w:rsidR="00454CA7" w:rsidRPr="007C0071" w:rsidRDefault="00454CA7" w:rsidP="00454CA7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  <w:u w:color="FFFFFF"/>
        </w:rPr>
      </w:pPr>
      <w:bookmarkStart w:id="16" w:name="_Принятие_решения_о"/>
      <w:bookmarkStart w:id="17" w:name="_Toc131313929"/>
      <w:bookmarkStart w:id="18" w:name="_Toc215295516"/>
      <w:bookmarkStart w:id="19" w:name="_Toc234175865"/>
      <w:bookmarkStart w:id="20" w:name="_Toc234176033"/>
      <w:bookmarkStart w:id="21" w:name="_Toc209979977"/>
      <w:bookmarkEnd w:id="16"/>
      <w:r w:rsidRPr="007C0071">
        <w:rPr>
          <w:rFonts w:ascii="Times New Roman" w:hAnsi="Times New Roman"/>
          <w:sz w:val="24"/>
          <w:szCs w:val="24"/>
          <w:u w:color="FFFFFF"/>
        </w:rPr>
        <w:tab/>
        <w:t>дополнить пункт 1 Проекта подпунктом 8 (с соответствующим изменением нумерации последующих подпунктов пункта 1 Проекта) следующего содержания:</w:t>
      </w:r>
    </w:p>
    <w:p w:rsidR="00454CA7" w:rsidRPr="007C0071" w:rsidRDefault="00454CA7" w:rsidP="00454CA7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  <w:u w:color="FFFFFF"/>
        </w:rPr>
      </w:pPr>
      <w:r w:rsidRPr="007C0071">
        <w:rPr>
          <w:rFonts w:ascii="Times New Roman" w:hAnsi="Times New Roman"/>
          <w:sz w:val="24"/>
          <w:szCs w:val="24"/>
          <w:u w:color="FFFFFF"/>
        </w:rPr>
        <w:t>«8) статьи 10 – 12 Правил признать утратившими силу</w:t>
      </w:r>
      <w:proofErr w:type="gramStart"/>
      <w:r w:rsidRPr="007C0071">
        <w:rPr>
          <w:rFonts w:ascii="Times New Roman" w:hAnsi="Times New Roman"/>
          <w:sz w:val="24"/>
          <w:szCs w:val="24"/>
          <w:u w:color="FFFFFF"/>
        </w:rPr>
        <w:t>;</w:t>
      </w:r>
      <w:bookmarkEnd w:id="17"/>
      <w:bookmarkEnd w:id="18"/>
      <w:bookmarkEnd w:id="19"/>
      <w:bookmarkEnd w:id="20"/>
      <w:bookmarkEnd w:id="21"/>
      <w:r w:rsidRPr="007C0071">
        <w:rPr>
          <w:rFonts w:ascii="Times New Roman" w:hAnsi="Times New Roman"/>
          <w:sz w:val="24"/>
          <w:szCs w:val="24"/>
          <w:u w:color="FFFFFF"/>
        </w:rPr>
        <w:t>»</w:t>
      </w:r>
      <w:proofErr w:type="gramEnd"/>
      <w:r w:rsidRPr="007C0071">
        <w:rPr>
          <w:rFonts w:ascii="Times New Roman" w:hAnsi="Times New Roman"/>
          <w:sz w:val="24"/>
          <w:szCs w:val="24"/>
          <w:u w:color="FFFFFF"/>
        </w:rPr>
        <w:t>;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71">
        <w:rPr>
          <w:rFonts w:ascii="Times New Roman" w:hAnsi="Times New Roman" w:cs="Times New Roman"/>
          <w:sz w:val="24"/>
          <w:szCs w:val="24"/>
        </w:rPr>
        <w:t xml:space="preserve">учитывая то, что в сельском </w:t>
      </w:r>
      <w:r w:rsidRPr="007C0071">
        <w:rPr>
          <w:rFonts w:ascii="Times New Roman" w:hAnsi="Times New Roman" w:cs="Times New Roman"/>
          <w:bCs/>
          <w:sz w:val="24"/>
          <w:szCs w:val="24"/>
        </w:rPr>
        <w:t xml:space="preserve">поселении </w:t>
      </w:r>
      <w:r w:rsidRPr="007C0071">
        <w:rPr>
          <w:rFonts w:ascii="Times New Roman" w:hAnsi="Times New Roman" w:cs="Times New Roman"/>
          <w:sz w:val="24"/>
          <w:szCs w:val="24"/>
        </w:rPr>
        <w:t xml:space="preserve">Хилково утвержден отдельный порядок организации и проведения общественных обсуждений или публичных слушаний, предлагаю: 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071">
        <w:rPr>
          <w:rFonts w:ascii="Times New Roman" w:hAnsi="Times New Roman" w:cs="Times New Roman"/>
          <w:sz w:val="24"/>
          <w:szCs w:val="24"/>
        </w:rPr>
        <w:t>подпункт 8 (указана нумерация подпункта в редакции опубликованного Проекта) пункта 1 Проекта, изложить в следующей редакции:</w:t>
      </w:r>
    </w:p>
    <w:p w:rsidR="00454CA7" w:rsidRPr="007C0071" w:rsidRDefault="00454CA7" w:rsidP="00454CA7">
      <w:pPr>
        <w:pStyle w:val="-11"/>
        <w:tabs>
          <w:tab w:val="left" w:pos="1134"/>
        </w:tabs>
        <w:ind w:left="0" w:firstLine="700"/>
        <w:jc w:val="both"/>
        <w:rPr>
          <w:rFonts w:ascii="Times New Roman" w:hAnsi="Times New Roman"/>
          <w:u w:color="FFFFFF"/>
        </w:rPr>
      </w:pPr>
      <w:r w:rsidRPr="007C0071">
        <w:rPr>
          <w:rFonts w:ascii="Times New Roman" w:hAnsi="Times New Roman"/>
          <w:u w:color="FFFFFF"/>
        </w:rPr>
        <w:t xml:space="preserve">«наименование Главы </w:t>
      </w:r>
      <w:r w:rsidRPr="007C0071">
        <w:rPr>
          <w:rFonts w:ascii="Times New Roman" w:hAnsi="Times New Roman"/>
          <w:u w:color="FFFFFF"/>
          <w:lang w:val="en-US"/>
        </w:rPr>
        <w:t>IV</w:t>
      </w:r>
      <w:r w:rsidRPr="007C0071">
        <w:rPr>
          <w:rFonts w:ascii="Times New Roman" w:hAnsi="Times New Roman"/>
          <w:u w:color="FFFFFF"/>
        </w:rPr>
        <w:t xml:space="preserve"> Правил «</w:t>
      </w:r>
      <w:r w:rsidRPr="007C0071">
        <w:rPr>
          <w:rFonts w:ascii="Times New Roman" w:hAnsi="Times New Roman"/>
        </w:rPr>
        <w:t xml:space="preserve">Порядок </w:t>
      </w:r>
      <w:r w:rsidRPr="007C0071">
        <w:rPr>
          <w:rFonts w:ascii="Times New Roman" w:eastAsia="Times New Roman" w:hAnsi="Times New Roman"/>
        </w:rPr>
        <w:t>организации и проведения публичных слушаний по вопросам градостроительной деятельности на территории поселения</w:t>
      </w:r>
      <w:r w:rsidRPr="007C0071">
        <w:rPr>
          <w:rFonts w:ascii="Times New Roman" w:hAnsi="Times New Roman"/>
        </w:rPr>
        <w:t>» изложить в следующей редакции: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0071">
        <w:rPr>
          <w:rFonts w:ascii="Times New Roman" w:hAnsi="Times New Roman"/>
          <w:b/>
          <w:sz w:val="24"/>
          <w:szCs w:val="24"/>
        </w:rPr>
        <w:t xml:space="preserve">«Глава </w:t>
      </w:r>
      <w:r w:rsidRPr="007C0071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C0071">
        <w:rPr>
          <w:rFonts w:ascii="Times New Roman" w:hAnsi="Times New Roman"/>
          <w:b/>
          <w:sz w:val="24"/>
          <w:szCs w:val="24"/>
        </w:rPr>
        <w:t>. Общественные обсуждения, публичные слушания по проектам документов в области градостроительной деятельности»</w:t>
      </w:r>
      <w:proofErr w:type="gramStart"/>
      <w:r w:rsidRPr="007C0071">
        <w:rPr>
          <w:rFonts w:ascii="Times New Roman" w:hAnsi="Times New Roman"/>
          <w:b/>
          <w:sz w:val="24"/>
          <w:szCs w:val="24"/>
        </w:rPr>
        <w:t>;</w:t>
      </w:r>
      <w:r w:rsidRPr="007C0071">
        <w:rPr>
          <w:rFonts w:ascii="Times New Roman" w:hAnsi="Times New Roman"/>
          <w:bCs/>
          <w:sz w:val="24"/>
          <w:szCs w:val="24"/>
        </w:rPr>
        <w:t>»</w:t>
      </w:r>
      <w:proofErr w:type="gramEnd"/>
      <w:r w:rsidRPr="007C0071">
        <w:rPr>
          <w:rFonts w:ascii="Times New Roman" w:hAnsi="Times New Roman"/>
          <w:bCs/>
          <w:sz w:val="24"/>
          <w:szCs w:val="24"/>
        </w:rPr>
        <w:t>;</w:t>
      </w:r>
    </w:p>
    <w:p w:rsidR="00454CA7" w:rsidRPr="007C0071" w:rsidRDefault="00454CA7" w:rsidP="00454CA7">
      <w:pPr>
        <w:pStyle w:val="-11"/>
        <w:tabs>
          <w:tab w:val="left" w:pos="1134"/>
        </w:tabs>
        <w:ind w:left="0" w:firstLine="700"/>
        <w:jc w:val="both"/>
        <w:rPr>
          <w:rFonts w:ascii="Times New Roman" w:hAnsi="Times New Roman"/>
        </w:rPr>
      </w:pPr>
      <w:r w:rsidRPr="007C0071">
        <w:rPr>
          <w:rFonts w:ascii="Times New Roman" w:hAnsi="Times New Roman"/>
        </w:rPr>
        <w:t xml:space="preserve">после подпункта 8 (указана нумерация подпункта в редакции опубликованного Проекта) пункта 1 Проекта дополнить пункт 1 Проекта двумя подпунктами (с </w:t>
      </w:r>
      <w:r w:rsidRPr="007C0071">
        <w:rPr>
          <w:rFonts w:ascii="Times New Roman" w:hAnsi="Times New Roman"/>
          <w:u w:color="FFFFFF"/>
        </w:rPr>
        <w:t>соответствующим изменением нумерации последующих подпунктов пункта 1 Проекта</w:t>
      </w:r>
      <w:r w:rsidRPr="007C0071">
        <w:rPr>
          <w:rFonts w:ascii="Times New Roman" w:hAnsi="Times New Roman"/>
        </w:rPr>
        <w:t>) следующего содержания:</w:t>
      </w:r>
    </w:p>
    <w:p w:rsidR="00454CA7" w:rsidRPr="007C0071" w:rsidRDefault="00454CA7" w:rsidP="00454CA7">
      <w:pPr>
        <w:pStyle w:val="-11"/>
        <w:tabs>
          <w:tab w:val="left" w:pos="1134"/>
        </w:tabs>
        <w:ind w:left="0" w:firstLine="700"/>
        <w:jc w:val="both"/>
        <w:rPr>
          <w:rFonts w:ascii="Times New Roman" w:hAnsi="Times New Roman"/>
        </w:rPr>
      </w:pPr>
      <w:r w:rsidRPr="007C0071">
        <w:rPr>
          <w:rFonts w:ascii="Times New Roman" w:hAnsi="Times New Roman"/>
        </w:rPr>
        <w:t>«статью 13 Правил изложить в следующей редакции: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0071">
        <w:rPr>
          <w:rFonts w:ascii="Times New Roman" w:hAnsi="Times New Roman"/>
          <w:b/>
          <w:sz w:val="24"/>
          <w:szCs w:val="24"/>
        </w:rPr>
        <w:t>«Статья 13. Общие положения об организации и проведения общественных обсуждений, публичных слушаний по проектам документов в области градостроительной деятельности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7C0071">
        <w:rPr>
          <w:rFonts w:ascii="Times New Roman" w:hAnsi="Times New Roman"/>
          <w:sz w:val="24"/>
          <w:szCs w:val="24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за исключением случаев, предусмотренных Градостроительным кодексом Российской Федерации и другими федеральными законами, по проектам документов в области градостроительной деятельности, указанным в части 2 настоящей статьи, проводятся общественные обсуждения или публичные слушания.</w:t>
      </w:r>
      <w:proofErr w:type="gramEnd"/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>2. Общественные обсуждения или публичные слушания проводятся по проектам следующих документов в области градостроительной деятельности: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 xml:space="preserve">1) проекту генерального плана поселения, а также проектам, предусматривающим внесение изменений в указанный документ; 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 xml:space="preserve">2) проекту Правил, а также проектам, предусматривающим внесение изменений в указанный документ; 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>3) проектам планировки территории поселения, а также проектам, предусматривающим внесение изменений в указанный документ;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>4) проектам межевания территории поселения, а также проектам, предусматривающим внесение изменений в указанный документ;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lastRenderedPageBreak/>
        <w:t>5) проекту правил благоустройства территории поселения, а также проектам, предусматривающим внесение изменений в указанный документ;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 xml:space="preserve">6) проектам решений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>7)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7C0071">
        <w:rPr>
          <w:rFonts w:ascii="Times New Roman" w:hAnsi="Times New Roman"/>
          <w:sz w:val="24"/>
          <w:szCs w:val="24"/>
        </w:rPr>
        <w:t>Участниками общественных обсуждений или публичных слушаний по проектам, указанным в пунктах 1 – 5 части 2 настоящей статьи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7C0071">
        <w:rPr>
          <w:rFonts w:ascii="Times New Roman" w:hAnsi="Times New Roman"/>
          <w:sz w:val="24"/>
          <w:szCs w:val="24"/>
        </w:rPr>
        <w:t>Участниками общественных обсуждений или публичных слушаний по проектам, указанным в пунктах 6 и 7 части 2 настоящей статьи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</w:t>
      </w:r>
      <w:proofErr w:type="gramEnd"/>
      <w:r w:rsidRPr="007C007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C0071">
        <w:rPr>
          <w:rFonts w:ascii="Times New Roman" w:hAnsi="Times New Roman"/>
          <w:sz w:val="24"/>
          <w:szCs w:val="24"/>
        </w:rPr>
        <w:t>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</w:t>
      </w:r>
      <w:proofErr w:type="gramEnd"/>
      <w:r w:rsidRPr="007C0071">
        <w:rPr>
          <w:rFonts w:ascii="Times New Roman" w:hAnsi="Times New Roman"/>
          <w:sz w:val="24"/>
          <w:szCs w:val="24"/>
        </w:rPr>
        <w:t>, подверженных риску негативного воздействия на окружающую среду в результате реализации данных проектов.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>5. Организаторами общественных обсуждений или публичных слушаний являются: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>Администрация поселения – по проектам, предусмотренным пунктами 1, 3 – 5 части 2 настоящей статьи;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>Комиссия – по проектам, предусмотренным пунктами 2, 6 и 7 части 2 настоящей статьи.</w:t>
      </w:r>
    </w:p>
    <w:p w:rsidR="00454CA7" w:rsidRPr="007C0071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7C0071">
        <w:rPr>
          <w:rFonts w:ascii="Times New Roman" w:hAnsi="Times New Roman"/>
          <w:sz w:val="24"/>
          <w:szCs w:val="24"/>
        </w:rPr>
        <w:t>Порядок организации и проведения общественных обсуждений или публичных слушаний по проектам, предусмотренным частью 2 настоящей статьи, организатор общественных обсуждений или публичных слушаний, срок проведения общественных обсуждений или публичных слушаний, официальный сайт и (или) информационные системы, используемые при проведении общественных обсуждений или публичных слушаний, требования к информационным стендам, на которых размещаются оповещения о начале общественных обсуждений или публичных слушаний, форма оповещения</w:t>
      </w:r>
      <w:proofErr w:type="gramEnd"/>
      <w:r w:rsidRPr="007C00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0071">
        <w:rPr>
          <w:rFonts w:ascii="Times New Roman" w:hAnsi="Times New Roman"/>
          <w:sz w:val="24"/>
          <w:szCs w:val="24"/>
        </w:rPr>
        <w:t>о начале общественных обсуждений или публичных слушаний, 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или публичных слушаний,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слушаниях, определяются решением Собрания представителей</w:t>
      </w:r>
      <w:proofErr w:type="gramEnd"/>
      <w:r w:rsidRPr="007C00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0071">
        <w:rPr>
          <w:rFonts w:ascii="Times New Roman" w:hAnsi="Times New Roman"/>
          <w:sz w:val="24"/>
          <w:szCs w:val="24"/>
        </w:rPr>
        <w:t>поселения, принимаемым в соответствии с Уставом поселения и настоящими Правилами.»;</w:t>
      </w:r>
      <w:proofErr w:type="gramEnd"/>
    </w:p>
    <w:p w:rsidR="00454CA7" w:rsidRPr="00143A37" w:rsidRDefault="00454CA7" w:rsidP="00454C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71">
        <w:rPr>
          <w:rFonts w:ascii="Times New Roman" w:hAnsi="Times New Roman"/>
          <w:sz w:val="24"/>
          <w:szCs w:val="24"/>
        </w:rPr>
        <w:t>«статьи 14 – 16 Правил признать утратившими силу</w:t>
      </w:r>
      <w:proofErr w:type="gramStart"/>
      <w:r w:rsidRPr="007C0071">
        <w:rPr>
          <w:rFonts w:ascii="Times New Roman" w:hAnsi="Times New Roman"/>
          <w:sz w:val="24"/>
          <w:szCs w:val="24"/>
        </w:rPr>
        <w:t>;»</w:t>
      </w:r>
      <w:proofErr w:type="gramEnd"/>
      <w:r w:rsidRPr="007C0071">
        <w:rPr>
          <w:rFonts w:ascii="Times New Roman" w:hAnsi="Times New Roman"/>
          <w:sz w:val="24"/>
          <w:szCs w:val="24"/>
        </w:rPr>
        <w:t>;</w:t>
      </w:r>
    </w:p>
    <w:p w:rsidR="00454CA7" w:rsidRPr="00EB3EAB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приведения Проекта в соответствие с законодательством предлагаю </w:t>
      </w:r>
      <w:r w:rsidRPr="00EB3EAB">
        <w:rPr>
          <w:rFonts w:ascii="Times New Roman" w:hAnsi="Times New Roman" w:cs="Times New Roman"/>
          <w:sz w:val="24"/>
          <w:szCs w:val="24"/>
        </w:rPr>
        <w:t>часть 6.2 статьи 19 Правил в редакции, предусмотренной подпунктом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B3EAB">
        <w:rPr>
          <w:rFonts w:ascii="Times New Roman" w:hAnsi="Times New Roman" w:cs="Times New Roman"/>
          <w:sz w:val="24"/>
          <w:szCs w:val="24"/>
        </w:rPr>
        <w:t xml:space="preserve"> (указана нумерация </w:t>
      </w:r>
      <w:r w:rsidRPr="00EB3EAB">
        <w:rPr>
          <w:rFonts w:ascii="Times New Roman" w:hAnsi="Times New Roman" w:cs="Times New Roman"/>
          <w:sz w:val="24"/>
          <w:szCs w:val="24"/>
        </w:rPr>
        <w:lastRenderedPageBreak/>
        <w:t>подпункта в редакции опубликованного Проекта) пункта 1 Проекта, изложить в следующей редакции:</w:t>
      </w:r>
    </w:p>
    <w:p w:rsidR="00454CA7" w:rsidRPr="00ED61F9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«6.2. </w:t>
      </w:r>
      <w:bookmarkStart w:id="22" w:name="_Hlk24384667"/>
      <w:proofErr w:type="gramStart"/>
      <w:r w:rsidRPr="00EB3EAB">
        <w:rPr>
          <w:rFonts w:ascii="Times New Roman" w:hAnsi="Times New Roman" w:cs="Times New Roman"/>
          <w:sz w:val="24"/>
          <w:szCs w:val="24"/>
        </w:rPr>
        <w:t>Информация, указанная в градостроительном плане земельного участка, утвержденном до 1 июля 2017 года, может быть использована в течение срока, который установлен постановлением Правительства Самарской области и не может быть менее чем три года и более чем восемь лет начиная с 1 июля 2017 года, для подготовки проектной документации применительно к объектам капитального строительства и (или) их частям, строящимся, реконструируемым в</w:t>
      </w:r>
      <w:proofErr w:type="gramEnd"/>
      <w:r w:rsidRPr="00EB3E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EAB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EB3EAB">
        <w:rPr>
          <w:rFonts w:ascii="Times New Roman" w:hAnsi="Times New Roman" w:cs="Times New Roman"/>
          <w:sz w:val="24"/>
          <w:szCs w:val="24"/>
        </w:rPr>
        <w:t xml:space="preserve"> такого земельного участка, выдачи разрешений на строительство.</w:t>
      </w:r>
      <w:bookmarkEnd w:id="22"/>
      <w:r w:rsidRPr="00EB3EAB">
        <w:rPr>
          <w:rFonts w:ascii="Times New Roman" w:hAnsi="Times New Roman" w:cs="Times New Roman"/>
          <w:sz w:val="24"/>
          <w:szCs w:val="24"/>
        </w:rPr>
        <w:t>»;</w:t>
      </w:r>
    </w:p>
    <w:p w:rsidR="00454CA7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4CA7" w:rsidRDefault="00454CA7" w:rsidP="00454C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предлагаю </w:t>
      </w:r>
      <w:r w:rsidRPr="009E430B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9E430B">
        <w:rPr>
          <w:rFonts w:ascii="Times New Roman" w:hAnsi="Times New Roman"/>
          <w:sz w:val="24"/>
          <w:szCs w:val="24"/>
        </w:rPr>
        <w:t>Условно разрешенных видов использования земельных участков и объектов капитального строительства</w:t>
      </w:r>
      <w:r w:rsidRPr="009E430B">
        <w:rPr>
          <w:rFonts w:ascii="Times New Roman" w:hAnsi="Times New Roman" w:cs="Times New Roman"/>
          <w:sz w:val="24"/>
          <w:szCs w:val="24"/>
        </w:rPr>
        <w:t xml:space="preserve"> территориальной зоны Р</w:t>
      </w:r>
      <w:proofErr w:type="gramStart"/>
      <w:r w:rsidRPr="009E430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E430B">
        <w:rPr>
          <w:rFonts w:ascii="Times New Roman" w:hAnsi="Times New Roman" w:cs="Times New Roman"/>
          <w:sz w:val="24"/>
          <w:szCs w:val="24"/>
        </w:rPr>
        <w:t xml:space="preserve"> «</w:t>
      </w:r>
      <w:r w:rsidRPr="009E430B">
        <w:rPr>
          <w:rFonts w:ascii="Times New Roman" w:hAnsi="Times New Roman"/>
          <w:sz w:val="24"/>
          <w:szCs w:val="24"/>
        </w:rPr>
        <w:t>Зона природного ландшафта»</w:t>
      </w:r>
      <w:r w:rsidRPr="009E430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статье 26 Правил землепользования и застройки</w:t>
      </w:r>
      <w:r w:rsidRPr="009E430B">
        <w:rPr>
          <w:rFonts w:ascii="Times New Roman" w:hAnsi="Times New Roman" w:cs="Times New Roman"/>
          <w:sz w:val="24"/>
          <w:szCs w:val="24"/>
        </w:rPr>
        <w:t xml:space="preserve"> </w:t>
      </w:r>
      <w:r w:rsidRPr="00E20F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1D48EC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E94817">
        <w:rPr>
          <w:rFonts w:ascii="Times New Roman" w:hAnsi="Times New Roman" w:cs="Times New Roman"/>
          <w:sz w:val="24"/>
          <w:szCs w:val="24"/>
        </w:rPr>
        <w:t>Хилково муниципального района Красноярский</w:t>
      </w:r>
      <w:r>
        <w:rPr>
          <w:b/>
          <w:sz w:val="28"/>
          <w:szCs w:val="28"/>
        </w:rPr>
        <w:t xml:space="preserve"> </w:t>
      </w:r>
      <w:r w:rsidRPr="00E20F5D">
        <w:rPr>
          <w:rFonts w:ascii="Times New Roman" w:hAnsi="Times New Roman" w:cs="Times New Roman"/>
          <w:sz w:val="24"/>
          <w:szCs w:val="24"/>
        </w:rPr>
        <w:t>Самарской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(подпункт 13 пункта 1 Проекта в редакции, опубликованной в газете) дополнить следующим видом разрешенного использования: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454CA7" w:rsidRPr="003A09A5" w:rsidTr="00E608AE">
        <w:tc>
          <w:tcPr>
            <w:tcW w:w="2546" w:type="dxa"/>
          </w:tcPr>
          <w:p w:rsidR="00454CA7" w:rsidRPr="003A09A5" w:rsidRDefault="00454CA7" w:rsidP="00E608AE">
            <w:pPr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098" w:type="dxa"/>
          </w:tcPr>
          <w:p w:rsidR="00454CA7" w:rsidRPr="003A09A5" w:rsidRDefault="00454CA7" w:rsidP="00E608AE">
            <w:pPr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Размещение жилого дома, указанного в описании вида разрешенного использования с кодом 2.1;</w:t>
            </w:r>
          </w:p>
          <w:p w:rsidR="00454CA7" w:rsidRPr="003A09A5" w:rsidRDefault="00454CA7" w:rsidP="00E608AE">
            <w:pPr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производство сельскохозяйственной продукции;</w:t>
            </w:r>
          </w:p>
          <w:p w:rsidR="00454CA7" w:rsidRPr="003A09A5" w:rsidRDefault="00454CA7" w:rsidP="00E608AE">
            <w:pPr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размещение гаража и иных вспомогательных сооружений;</w:t>
            </w:r>
          </w:p>
          <w:p w:rsidR="00454CA7" w:rsidRPr="003A09A5" w:rsidRDefault="00454CA7" w:rsidP="00E608AE">
            <w:pPr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содержание сельскохозяйственных животных</w:t>
            </w:r>
          </w:p>
        </w:tc>
        <w:tc>
          <w:tcPr>
            <w:tcW w:w="1695" w:type="dxa"/>
          </w:tcPr>
          <w:p w:rsidR="00454CA7" w:rsidRPr="003A09A5" w:rsidRDefault="00454CA7" w:rsidP="00E608AE">
            <w:pPr>
              <w:jc w:val="center"/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2.2</w:t>
            </w:r>
          </w:p>
        </w:tc>
      </w:tr>
    </w:tbl>
    <w:p w:rsidR="00454CA7" w:rsidRDefault="00454CA7" w:rsidP="00454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4CA7" w:rsidRDefault="00454CA7" w:rsidP="00454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и замечания </w:t>
      </w:r>
      <w:r w:rsidRPr="00E20F5D">
        <w:rPr>
          <w:rFonts w:ascii="Times New Roman" w:hAnsi="Times New Roman" w:cs="Times New Roman"/>
          <w:sz w:val="24"/>
          <w:szCs w:val="24"/>
        </w:rPr>
        <w:t>иных 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>: отсутствуют.</w:t>
      </w:r>
    </w:p>
    <w:p w:rsidR="00454CA7" w:rsidRDefault="00454CA7" w:rsidP="00454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CA7" w:rsidRDefault="00454CA7" w:rsidP="00454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3E" w:rsidRDefault="00B74E3E" w:rsidP="00454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3E" w:rsidRDefault="00B74E3E" w:rsidP="00454C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CA7" w:rsidRDefault="00454CA7" w:rsidP="00454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ответственное за ведение</w:t>
      </w:r>
    </w:p>
    <w:p w:rsidR="00454CA7" w:rsidRPr="00033D0A" w:rsidRDefault="00454CA7" w:rsidP="00454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публичных слушаний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4E3E">
        <w:rPr>
          <w:rFonts w:ascii="Times New Roman" w:hAnsi="Times New Roman" w:cs="Times New Roman"/>
          <w:sz w:val="24"/>
          <w:szCs w:val="24"/>
        </w:rPr>
        <w:t>Х. Ахметов</w:t>
      </w:r>
      <w:bookmarkStart w:id="23" w:name="_GoBack"/>
      <w:bookmarkEnd w:id="23"/>
      <w:r>
        <w:rPr>
          <w:rFonts w:ascii="Times New Roman" w:hAnsi="Times New Roman" w:cs="Times New Roman"/>
          <w:sz w:val="24"/>
          <w:szCs w:val="24"/>
        </w:rPr>
        <w:tab/>
      </w:r>
    </w:p>
    <w:p w:rsidR="00ED1800" w:rsidRDefault="00ED1800"/>
    <w:sectPr w:rsidR="00ED1800" w:rsidSect="00E75466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91" w:rsidRDefault="00462091">
      <w:pPr>
        <w:spacing w:after="0" w:line="240" w:lineRule="auto"/>
      </w:pPr>
      <w:r>
        <w:separator/>
      </w:r>
    </w:p>
  </w:endnote>
  <w:endnote w:type="continuationSeparator" w:id="0">
    <w:p w:rsidR="00462091" w:rsidRDefault="0046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91" w:rsidRDefault="00462091">
      <w:pPr>
        <w:spacing w:after="0" w:line="240" w:lineRule="auto"/>
      </w:pPr>
      <w:r>
        <w:separator/>
      </w:r>
    </w:p>
  </w:footnote>
  <w:footnote w:type="continuationSeparator" w:id="0">
    <w:p w:rsidR="00462091" w:rsidRDefault="0046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259188018"/>
      <w:docPartObj>
        <w:docPartGallery w:val="Page Numbers (Top of Page)"/>
        <w:docPartUnique/>
      </w:docPartObj>
    </w:sdtPr>
    <w:sdtEndPr>
      <w:rPr>
        <w:rStyle w:val="a6"/>
      </w:rPr>
    </w:sdtEndPr>
    <w:sdtContent>
      <w:p w:rsidR="00E75466" w:rsidRDefault="00454CA7" w:rsidP="00E53B2F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E75466" w:rsidRDefault="004620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1415740550"/>
      <w:docPartObj>
        <w:docPartGallery w:val="Page Numbers (Top of Page)"/>
        <w:docPartUnique/>
      </w:docPartObj>
    </w:sdtPr>
    <w:sdtEndPr>
      <w:rPr>
        <w:rStyle w:val="a6"/>
      </w:rPr>
    </w:sdtEndPr>
    <w:sdtContent>
      <w:p w:rsidR="00E75466" w:rsidRDefault="00454CA7" w:rsidP="00E53B2F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B74E3E">
          <w:rPr>
            <w:rStyle w:val="a6"/>
            <w:noProof/>
          </w:rPr>
          <w:t>4</w:t>
        </w:r>
        <w:r>
          <w:rPr>
            <w:rStyle w:val="a6"/>
          </w:rPr>
          <w:fldChar w:fldCharType="end"/>
        </w:r>
      </w:p>
    </w:sdtContent>
  </w:sdt>
  <w:p w:rsidR="00E75466" w:rsidRDefault="004620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A7"/>
    <w:rsid w:val="00454CA7"/>
    <w:rsid w:val="00462091"/>
    <w:rsid w:val="00B74E3E"/>
    <w:rsid w:val="00E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CA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qFormat/>
    <w:rsid w:val="00454CA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CA7"/>
  </w:style>
  <w:style w:type="character" w:styleId="a6">
    <w:name w:val="page number"/>
    <w:basedOn w:val="a0"/>
    <w:uiPriority w:val="99"/>
    <w:semiHidden/>
    <w:unhideWhenUsed/>
    <w:rsid w:val="00454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CA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qFormat/>
    <w:rsid w:val="00454CA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CA7"/>
  </w:style>
  <w:style w:type="character" w:styleId="a6">
    <w:name w:val="page number"/>
    <w:basedOn w:val="a0"/>
    <w:uiPriority w:val="99"/>
    <w:semiHidden/>
    <w:unhideWhenUsed/>
    <w:rsid w:val="0045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2201</Words>
  <Characters>12550</Characters>
  <Application>Microsoft Office Word</Application>
  <DocSecurity>0</DocSecurity>
  <Lines>104</Lines>
  <Paragraphs>29</Paragraphs>
  <ScaleCrop>false</ScaleCrop>
  <Company/>
  <LinksUpToDate>false</LinksUpToDate>
  <CharactersWithSpaces>14722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2</cp:revision>
  <cp:lastPrinted>2020-01-21T10:49:00Z</cp:lastPrinted>
  <dcterms:created xsi:type="dcterms:W3CDTF">2020-01-14T07:35:00Z</dcterms:created>
  <dcterms:modified xsi:type="dcterms:W3CDTF">2020-01-21T10:49:00Z</dcterms:modified>
</cp:coreProperties>
</file>