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5D" w:rsidRPr="0085315D" w:rsidRDefault="00BB6809" w:rsidP="00A12B0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126CD7" w:rsidRP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результатах правоприменительной практики </w:t>
      </w:r>
    </w:p>
    <w:p w:rsid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D35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Большая Каменка</w:t>
      </w: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Красноярский Самарской области в 2023 году</w:t>
      </w:r>
    </w:p>
    <w:p w:rsidR="00A12B07" w:rsidRPr="0085315D" w:rsidRDefault="00A12B07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B6809" w:rsidRPr="0085315D" w:rsidRDefault="000F7FA2" w:rsidP="00BB68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</w:t>
      </w:r>
      <w:r w:rsidR="00BB6809"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C140A1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является администрация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BB6809" w:rsidRPr="0085315D" w:rsidRDefault="00C140A1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ED35A4" w:rsidRDefault="00C140A1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раздел: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Поселения/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Контрольно-надзорная деятельность, по адресу:</w:t>
      </w:r>
    </w:p>
    <w:p w:rsidR="00ED35A4" w:rsidRDefault="00ED35A4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9047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https://kryaradm.ru/poseleniya/selskoe-poselenie-bolshaya-kamenka/category/1762-kontrolno-nadzornaya-deyatelnost</w:t>
        </w:r>
      </w:hyperlink>
    </w:p>
    <w:p w:rsidR="00BB6809" w:rsidRPr="0085315D" w:rsidRDefault="0085315D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общественного обсуждения с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08.05.2024 по 27.05.2024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85315D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BB6809" w:rsidRPr="0085315D" w:rsidRDefault="000F7FA2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Коротин</w:t>
      </w:r>
      <w:proofErr w:type="spellEnd"/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Андрей </w:t>
      </w:r>
      <w:proofErr w:type="gramStart"/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Николаевич,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</w:t>
      </w:r>
      <w:proofErr w:type="gramEnd"/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85315D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809" w:rsidRPr="0085315D" w:rsidRDefault="0085315D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85315D" w:rsidRPr="0085315D" w:rsidRDefault="0085315D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44638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с. 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Центральная, дом 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</w:p>
    <w:p w:rsidR="00ED35A4" w:rsidRPr="00ED35A4" w:rsidRDefault="0085315D" w:rsidP="00ED35A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на адрес электронной почты:</w:t>
      </w:r>
      <w:r w:rsid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5A4" w:rsidRPr="00ED3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admbkamenka@mail.ru</w:t>
      </w:r>
    </w:p>
    <w:p w:rsidR="00ED35A4" w:rsidRDefault="0085315D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предложений и замечаний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08.05.2024 по 27.05.2024 г.</w:t>
      </w:r>
    </w:p>
    <w:p w:rsidR="00BB6809" w:rsidRPr="0085315D" w:rsidRDefault="0085315D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общественного обсуждения предложений и замечаний не поступило.</w:t>
      </w:r>
    </w:p>
    <w:p w:rsidR="00BB6809" w:rsidRDefault="00BB6809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85315D" w:rsidRPr="0085315D" w:rsidRDefault="0085315D" w:rsidP="00ED3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5315D" w:rsidRPr="0085315D" w:rsidRDefault="0085315D" w:rsidP="00ED35A4">
      <w:pPr>
        <w:widowControl w:val="0"/>
        <w:shd w:val="clear" w:color="auto" w:fill="FFFFFF"/>
        <w:suppressAutoHyphens/>
        <w:spacing w:after="0" w:line="240" w:lineRule="auto"/>
        <w:ind w:right="7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85315D" w:rsidRPr="0085315D" w:rsidRDefault="00ED35A4" w:rsidP="00ED35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Большая Каменка</w:t>
      </w:r>
      <w:r w:rsidR="0085315D"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E42A64" w:rsidRPr="0085315D" w:rsidRDefault="0085315D" w:rsidP="00ED35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lastRenderedPageBreak/>
        <w:t xml:space="preserve">Красноярский Самарской области                                                 </w:t>
      </w:r>
      <w:r w:rsidR="00ED35A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А.Н. </w:t>
      </w:r>
      <w:proofErr w:type="spellStart"/>
      <w:r w:rsidR="00ED35A4">
        <w:rPr>
          <w:rFonts w:ascii="Times New Roman" w:eastAsia="SimSun" w:hAnsi="Times New Roman" w:cs="Mangal"/>
          <w:sz w:val="28"/>
          <w:szCs w:val="28"/>
          <w:lang w:eastAsia="zh-CN" w:bidi="hi-IN"/>
        </w:rPr>
        <w:t>Коротин</w:t>
      </w:r>
      <w:proofErr w:type="spellEnd"/>
    </w:p>
    <w:sectPr w:rsidR="00E42A64" w:rsidRPr="008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4597"/>
    <w:multiLevelType w:val="multilevel"/>
    <w:tmpl w:val="ECF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CB"/>
    <w:rsid w:val="000F7FA2"/>
    <w:rsid w:val="00126CD7"/>
    <w:rsid w:val="0076160F"/>
    <w:rsid w:val="0085315D"/>
    <w:rsid w:val="008954CB"/>
    <w:rsid w:val="00A12B07"/>
    <w:rsid w:val="00BB6809"/>
    <w:rsid w:val="00C140A1"/>
    <w:rsid w:val="00E42A64"/>
    <w:rsid w:val="00ED35A4"/>
    <w:rsid w:val="00F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D621-A02E-4215-A259-C7CF784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3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bolshaya-kamenka/category/1762-kontrolno-nadzor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2024-05-28T05:15:00Z</cp:lastPrinted>
  <dcterms:created xsi:type="dcterms:W3CDTF">2024-06-04T09:55:00Z</dcterms:created>
  <dcterms:modified xsi:type="dcterms:W3CDTF">2024-06-04T12:22:00Z</dcterms:modified>
</cp:coreProperties>
</file>