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C624" w14:textId="4B6381D6" w:rsidR="00815073" w:rsidRPr="00815073" w:rsidRDefault="00815073" w:rsidP="0081507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073">
        <w:rPr>
          <w:rFonts w:ascii="Times New Roman" w:hAnsi="Times New Roman" w:cs="Times New Roman"/>
          <w:b/>
          <w:bCs/>
          <w:sz w:val="28"/>
          <w:szCs w:val="28"/>
        </w:rPr>
        <w:t>Обзор обращений в 2024 году</w:t>
      </w:r>
    </w:p>
    <w:p w14:paraId="4D47E2E8" w14:textId="6E29B0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Работа с обращениями граждан и юридических лиц является одним из важнейших направлений деятельности администрации городского поселения Новосемейкино. Порядок рассмотрения обращений регламентирован: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E45">
        <w:rPr>
          <w:rFonts w:ascii="Times New Roman" w:hAnsi="Times New Roman" w:cs="Times New Roman"/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2E45">
        <w:rPr>
          <w:rFonts w:ascii="Times New Roman" w:hAnsi="Times New Roman" w:cs="Times New Roman"/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</w:p>
    <w:p w14:paraId="3F48DBB1" w14:textId="544F9F9B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За 2024 год в администрацию городского поселения Новосемейкино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F5D">
        <w:rPr>
          <w:rFonts w:ascii="Times New Roman" w:hAnsi="Times New Roman" w:cs="Times New Roman"/>
          <w:b/>
          <w:bCs/>
          <w:sz w:val="28"/>
          <w:szCs w:val="28"/>
        </w:rPr>
        <w:t>401</w:t>
      </w:r>
      <w:r w:rsidRPr="00A22E45">
        <w:rPr>
          <w:rFonts w:ascii="Times New Roman" w:hAnsi="Times New Roman" w:cs="Times New Roman"/>
          <w:sz w:val="28"/>
          <w:szCs w:val="28"/>
        </w:rPr>
        <w:t> письменных и электронных 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6F5D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A22E45">
        <w:rPr>
          <w:rFonts w:ascii="Times New Roman" w:hAnsi="Times New Roman" w:cs="Times New Roman"/>
          <w:sz w:val="28"/>
          <w:szCs w:val="28"/>
        </w:rPr>
        <w:t> обращени</w:t>
      </w:r>
      <w:r w:rsidR="006F6F5D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A22E45">
        <w:rPr>
          <w:rFonts w:ascii="Times New Roman" w:hAnsi="Times New Roman" w:cs="Times New Roman"/>
          <w:sz w:val="28"/>
          <w:szCs w:val="28"/>
        </w:rPr>
        <w:t xml:space="preserve"> от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2E45">
        <w:rPr>
          <w:rFonts w:ascii="Times New Roman" w:hAnsi="Times New Roman" w:cs="Times New Roman"/>
          <w:b/>
          <w:bCs/>
          <w:sz w:val="28"/>
          <w:szCs w:val="28"/>
        </w:rPr>
        <w:t>192</w:t>
      </w:r>
      <w:r w:rsidRPr="00A22E45">
        <w:rPr>
          <w:rFonts w:ascii="Times New Roman" w:hAnsi="Times New Roman" w:cs="Times New Roman"/>
          <w:sz w:val="28"/>
          <w:szCs w:val="28"/>
        </w:rPr>
        <w:t> человека принято на личном приеме у главы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570719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Анализ обращений показал, что граждане наиболее часто обращались по следующим вопросам:</w:t>
      </w:r>
    </w:p>
    <w:p w14:paraId="34B83CB9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</w:t>
      </w:r>
    </w:p>
    <w:p w14:paraId="1AFE5B9A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вывоз твердых бытовых отходов</w:t>
      </w:r>
    </w:p>
    <w:p w14:paraId="2B0CE6FB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благоустройство территорий многоквартирных домов</w:t>
      </w:r>
    </w:p>
    <w:p w14:paraId="29060254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благоустройство территорий частного сектора</w:t>
      </w:r>
    </w:p>
    <w:p w14:paraId="66940D81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вопросы земельных отношений</w:t>
      </w:r>
    </w:p>
    <w:p w14:paraId="58D70885" w14:textId="77777777" w:rsidR="00A22E45" w:rsidRPr="00A22E45" w:rsidRDefault="00A22E45" w:rsidP="00A22E4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вопросы социального обслуживания</w:t>
      </w:r>
    </w:p>
    <w:p w14:paraId="4F658950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Администрацией проводится комплекс мер, направленный на устранение причин и условий, способствующих увеличению количества обращений:</w:t>
      </w:r>
    </w:p>
    <w:p w14:paraId="05519AEE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размещение информации на официальном сайте и в социальных сетях (ВКонтакте и Telegram)</w:t>
      </w:r>
    </w:p>
    <w:p w14:paraId="26B16046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телефонное консультирование граждан</w:t>
      </w:r>
    </w:p>
    <w:p w14:paraId="7DC71FAA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публикация статей на официальных сайтах и досках информации</w:t>
      </w:r>
    </w:p>
    <w:p w14:paraId="5B16AC79" w14:textId="77777777" w:rsidR="00A22E45" w:rsidRPr="00A22E45" w:rsidRDefault="00A22E45" w:rsidP="00A22E4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консультирование обратившихся на личных приемах специалистов</w:t>
      </w:r>
    </w:p>
    <w:p w14:paraId="293A67F3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 xml:space="preserve">По всем обращениям после выполнения соответствующих работ заявителям были даны ответы либо разъяснены возможные сроки выполнения </w:t>
      </w:r>
      <w:r w:rsidRPr="00A22E45">
        <w:rPr>
          <w:rFonts w:ascii="Times New Roman" w:hAnsi="Times New Roman" w:cs="Times New Roman"/>
          <w:sz w:val="28"/>
          <w:szCs w:val="28"/>
        </w:rPr>
        <w:lastRenderedPageBreak/>
        <w:t>работ. В случае поступления обращений, не входящих в компетенцию, они перенаправлены по компетенции.</w:t>
      </w:r>
    </w:p>
    <w:p w14:paraId="40B299B0" w14:textId="77777777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E45">
        <w:rPr>
          <w:rFonts w:ascii="Times New Roman" w:hAnsi="Times New Roman" w:cs="Times New Roman"/>
          <w:sz w:val="28"/>
          <w:szCs w:val="28"/>
        </w:rPr>
        <w:t>Все заявления и обращения рассмотрены в соответствии с действующим законодательством, своевременно, по всем даны разъяснения или приняты меры.</w:t>
      </w:r>
    </w:p>
    <w:p w14:paraId="457074A1" w14:textId="6748CFDB" w:rsidR="00A22E45" w:rsidRPr="00A22E45" w:rsidRDefault="00A22E45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A22E45">
        <w:rPr>
          <w:rFonts w:ascii="Times New Roman" w:hAnsi="Times New Roman" w:cs="Times New Roman"/>
          <w:b/>
          <w:bCs/>
          <w:sz w:val="28"/>
          <w:szCs w:val="28"/>
        </w:rPr>
        <w:t>олее 900</w:t>
      </w:r>
      <w:r w:rsidRPr="00A22E45">
        <w:rPr>
          <w:rFonts w:ascii="Times New Roman" w:hAnsi="Times New Roman" w:cs="Times New Roman"/>
          <w:sz w:val="28"/>
          <w:szCs w:val="28"/>
        </w:rPr>
        <w:t> заявлений по вопросам оказания муниципальных услуг (включая предоставление земельных участков, муниципального имущества, выдачу справок)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7FBA04" w14:textId="226E3659" w:rsidR="00505840" w:rsidRPr="00815073" w:rsidRDefault="00505840" w:rsidP="00A22E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5840" w:rsidRPr="0081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3C7E"/>
    <w:multiLevelType w:val="hybridMultilevel"/>
    <w:tmpl w:val="97F4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F2B"/>
    <w:multiLevelType w:val="multilevel"/>
    <w:tmpl w:val="5BCE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20E69"/>
    <w:multiLevelType w:val="multilevel"/>
    <w:tmpl w:val="131C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B721D"/>
    <w:multiLevelType w:val="multilevel"/>
    <w:tmpl w:val="2B9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7C510D"/>
    <w:multiLevelType w:val="multilevel"/>
    <w:tmpl w:val="51B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4B3FE7"/>
    <w:multiLevelType w:val="multilevel"/>
    <w:tmpl w:val="967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FD6857"/>
    <w:multiLevelType w:val="multilevel"/>
    <w:tmpl w:val="4E3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40"/>
    <w:rsid w:val="000D2EB1"/>
    <w:rsid w:val="00505840"/>
    <w:rsid w:val="006F6F5D"/>
    <w:rsid w:val="00815073"/>
    <w:rsid w:val="009C1DA8"/>
    <w:rsid w:val="00A22E45"/>
    <w:rsid w:val="00B1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517"/>
  <w15:chartTrackingRefBased/>
  <w15:docId w15:val="{0DA595D4-7466-4FC2-995B-D00EDEC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2025-05-29T07:21:00Z</cp:lastPrinted>
  <dcterms:created xsi:type="dcterms:W3CDTF">2025-05-29T06:02:00Z</dcterms:created>
  <dcterms:modified xsi:type="dcterms:W3CDTF">2025-05-29T07:52:00Z</dcterms:modified>
</cp:coreProperties>
</file>