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sz w:val="32"/>
        </w:rPr>
        <w:t>СЕЛЬСКОГО  ПОСЕЛЕНИЯ</w:t>
      </w:r>
      <w:proofErr w:type="gramEnd"/>
      <w:r>
        <w:rPr>
          <w:b/>
          <w:sz w:val="32"/>
        </w:rPr>
        <w:t xml:space="preserve">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 xml:space="preserve">446390, Самарская область, </w:t>
      </w:r>
      <w:proofErr w:type="spellStart"/>
      <w:r>
        <w:rPr>
          <w:b/>
          <w:sz w:val="22"/>
        </w:rPr>
        <w:t>с.Новый</w:t>
      </w:r>
      <w:proofErr w:type="spellEnd"/>
      <w:r>
        <w:rPr>
          <w:b/>
          <w:sz w:val="22"/>
        </w:rPr>
        <w:t xml:space="preserve"> Буян, </w:t>
      </w:r>
      <w:proofErr w:type="spellStart"/>
      <w:r>
        <w:rPr>
          <w:b/>
          <w:sz w:val="22"/>
        </w:rPr>
        <w:t>ул.Красноармейская</w:t>
      </w:r>
      <w:proofErr w:type="spellEnd"/>
      <w:r>
        <w:rPr>
          <w:b/>
          <w:sz w:val="22"/>
        </w:rPr>
        <w:t>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3A7DF8">
        <w:rPr>
          <w:sz w:val="28"/>
          <w:szCs w:val="28"/>
        </w:rPr>
        <w:t>.</w:t>
      </w:r>
      <w:r w:rsidR="00FF6B75">
        <w:rPr>
          <w:sz w:val="28"/>
          <w:szCs w:val="28"/>
        </w:rPr>
        <w:t>10</w:t>
      </w:r>
      <w:r w:rsidR="00B93A42">
        <w:rPr>
          <w:sz w:val="28"/>
          <w:szCs w:val="28"/>
        </w:rPr>
        <w:t>.202</w:t>
      </w:r>
      <w:r w:rsidR="003A7DF8">
        <w:rPr>
          <w:sz w:val="28"/>
          <w:szCs w:val="28"/>
        </w:rPr>
        <w:t>4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</w:t>
      </w:r>
      <w:r w:rsidR="00FF6B75">
        <w:rPr>
          <w:sz w:val="28"/>
          <w:szCs w:val="28"/>
        </w:rPr>
        <w:t>О</w:t>
      </w:r>
      <w:r>
        <w:rPr>
          <w:sz w:val="28"/>
          <w:szCs w:val="28"/>
        </w:rPr>
        <w:t xml:space="preserve">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A3108D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390522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390522" w:rsidP="00344E3B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AF4368" w:rsidRPr="00AF4368">
                <w:rPr>
                  <w:rStyle w:val="a7"/>
                  <w:rFonts w:ascii="Open Sans" w:hAnsi="Ope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4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1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издательская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55098A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4C5EB4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8169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C14929" w:rsidP="00390522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</w:t>
            </w:r>
            <w:r w:rsidR="0039052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C14929" w:rsidP="00626F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0593"/>
    <w:rsid w:val="00174C19"/>
    <w:rsid w:val="001A3C45"/>
    <w:rsid w:val="00257C15"/>
    <w:rsid w:val="002E2829"/>
    <w:rsid w:val="002F4B58"/>
    <w:rsid w:val="00322993"/>
    <w:rsid w:val="00344E3B"/>
    <w:rsid w:val="00390522"/>
    <w:rsid w:val="003907FA"/>
    <w:rsid w:val="003A7DF8"/>
    <w:rsid w:val="003C0795"/>
    <w:rsid w:val="00406089"/>
    <w:rsid w:val="00426204"/>
    <w:rsid w:val="00496445"/>
    <w:rsid w:val="004B07A5"/>
    <w:rsid w:val="004C5EB4"/>
    <w:rsid w:val="004E2966"/>
    <w:rsid w:val="00546592"/>
    <w:rsid w:val="0055098A"/>
    <w:rsid w:val="0055742A"/>
    <w:rsid w:val="005863F2"/>
    <w:rsid w:val="0058692E"/>
    <w:rsid w:val="00614178"/>
    <w:rsid w:val="00626FEB"/>
    <w:rsid w:val="00675C30"/>
    <w:rsid w:val="006E3641"/>
    <w:rsid w:val="007F7CC5"/>
    <w:rsid w:val="00816988"/>
    <w:rsid w:val="00881A41"/>
    <w:rsid w:val="009602C6"/>
    <w:rsid w:val="00984F46"/>
    <w:rsid w:val="009A679E"/>
    <w:rsid w:val="009E6163"/>
    <w:rsid w:val="00A3108D"/>
    <w:rsid w:val="00A441D9"/>
    <w:rsid w:val="00AD4EA0"/>
    <w:rsid w:val="00AF4368"/>
    <w:rsid w:val="00B17376"/>
    <w:rsid w:val="00B403AA"/>
    <w:rsid w:val="00B54B66"/>
    <w:rsid w:val="00B62186"/>
    <w:rsid w:val="00B657D7"/>
    <w:rsid w:val="00B93A42"/>
    <w:rsid w:val="00BB5BF9"/>
    <w:rsid w:val="00C14929"/>
    <w:rsid w:val="00CB08B3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8.9&amp;sver=4.40.14&amp;pageStyle=RS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6</cp:revision>
  <cp:lastPrinted>2024-10-24T04:53:00Z</cp:lastPrinted>
  <dcterms:created xsi:type="dcterms:W3CDTF">2024-10-24T04:41:00Z</dcterms:created>
  <dcterms:modified xsi:type="dcterms:W3CDTF">2024-10-24T04:53:00Z</dcterms:modified>
</cp:coreProperties>
</file>