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15" w:rsidRDefault="00DD3C15" w:rsidP="00DD3C15">
      <w:pPr>
        <w:spacing w:before="12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ge">
              <wp:posOffset>535940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sz w:val="32"/>
        </w:rPr>
        <w:t>СЕЛЬСКОГО  ПОСЕЛЕНИЯ</w:t>
      </w:r>
      <w:proofErr w:type="gramEnd"/>
      <w:r>
        <w:rPr>
          <w:b/>
          <w:sz w:val="32"/>
        </w:rPr>
        <w:t xml:space="preserve">  НОВЫЙ БУЯН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>МУНИЦИПАЛЬНОГО РАЙОНА КРАСНОЯРСКИЙ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 САМАРСКОЙ ОБЛАСТИ</w:t>
      </w:r>
    </w:p>
    <w:p w:rsidR="00DD3C15" w:rsidRDefault="00DD3C15" w:rsidP="00DD3C15">
      <w:pPr>
        <w:pBdr>
          <w:top w:val="thinThickSmallGap" w:sz="24" w:space="1" w:color="auto"/>
        </w:pBdr>
        <w:ind w:left="-510" w:right="-510"/>
        <w:jc w:val="center"/>
        <w:rPr>
          <w:b/>
          <w:sz w:val="8"/>
        </w:rPr>
      </w:pP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 xml:space="preserve">446390, Самарская область, </w:t>
      </w:r>
      <w:proofErr w:type="spellStart"/>
      <w:r>
        <w:rPr>
          <w:b/>
          <w:sz w:val="22"/>
        </w:rPr>
        <w:t>с.Новый</w:t>
      </w:r>
      <w:proofErr w:type="spellEnd"/>
      <w:r>
        <w:rPr>
          <w:b/>
          <w:sz w:val="22"/>
        </w:rPr>
        <w:t xml:space="preserve"> Буян, </w:t>
      </w:r>
      <w:proofErr w:type="spellStart"/>
      <w:r>
        <w:rPr>
          <w:b/>
          <w:sz w:val="22"/>
        </w:rPr>
        <w:t>ул.Красноармейская</w:t>
      </w:r>
      <w:proofErr w:type="spellEnd"/>
      <w:r>
        <w:rPr>
          <w:b/>
          <w:sz w:val="22"/>
        </w:rPr>
        <w:t>, 19</w:t>
      </w:r>
      <w:proofErr w:type="gramStart"/>
      <w:r>
        <w:rPr>
          <w:b/>
          <w:sz w:val="22"/>
        </w:rPr>
        <w:t xml:space="preserve">а </w:t>
      </w:r>
      <w:r>
        <w:rPr>
          <w:b/>
          <w:sz w:val="22"/>
        </w:rPr>
        <w:sym w:font="Wingdings" w:char="F028"/>
      </w:r>
      <w:r>
        <w:rPr>
          <w:b/>
          <w:sz w:val="22"/>
        </w:rPr>
        <w:t xml:space="preserve"> (</w:t>
      </w:r>
      <w:proofErr w:type="gramEnd"/>
      <w:r>
        <w:rPr>
          <w:b/>
          <w:sz w:val="22"/>
        </w:rPr>
        <w:t>884657) 33-221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Факс (84657) 33-163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344E3B">
      <w:pPr>
        <w:spacing w:line="360" w:lineRule="auto"/>
        <w:ind w:left="-142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</w:t>
      </w:r>
      <w:r w:rsidRPr="00257C15">
        <w:rPr>
          <w:sz w:val="28"/>
          <w:szCs w:val="28"/>
        </w:rPr>
        <w:t>ельском поселении Новый Буян 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="00344E3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мониторинг</w:t>
      </w:r>
      <w:r w:rsidR="00344E3B">
        <w:rPr>
          <w:sz w:val="28"/>
          <w:szCs w:val="28"/>
        </w:rPr>
        <w:t>а</w:t>
      </w:r>
      <w:r w:rsidR="00B93A42">
        <w:rPr>
          <w:sz w:val="28"/>
          <w:szCs w:val="28"/>
        </w:rPr>
        <w:t xml:space="preserve"> на </w:t>
      </w:r>
      <w:r w:rsidR="00AD4EA0">
        <w:rPr>
          <w:sz w:val="28"/>
          <w:szCs w:val="28"/>
        </w:rPr>
        <w:t>10</w:t>
      </w:r>
      <w:r w:rsidR="003A7DF8">
        <w:rPr>
          <w:sz w:val="28"/>
          <w:szCs w:val="28"/>
        </w:rPr>
        <w:t>.</w:t>
      </w:r>
      <w:r w:rsidR="00FF6B75">
        <w:rPr>
          <w:sz w:val="28"/>
          <w:szCs w:val="28"/>
        </w:rPr>
        <w:t>10</w:t>
      </w:r>
      <w:r w:rsidR="00B93A42">
        <w:rPr>
          <w:sz w:val="28"/>
          <w:szCs w:val="28"/>
        </w:rPr>
        <w:t>.202</w:t>
      </w:r>
      <w:r w:rsidR="003A7DF8">
        <w:rPr>
          <w:sz w:val="28"/>
          <w:szCs w:val="28"/>
        </w:rPr>
        <w:t>4</w:t>
      </w:r>
      <w:r w:rsidR="00B93A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«</w:t>
      </w:r>
      <w:r w:rsidR="00FF6B75">
        <w:rPr>
          <w:sz w:val="28"/>
          <w:szCs w:val="28"/>
        </w:rPr>
        <w:t>О</w:t>
      </w:r>
      <w:r>
        <w:rPr>
          <w:sz w:val="28"/>
          <w:szCs w:val="28"/>
        </w:rPr>
        <w:t xml:space="preserve"> количестве субъектов малого и среднего предпринимательства и их классификации по видам экономической деятельности» п</w:t>
      </w:r>
      <w:r w:rsidR="00344E3B">
        <w:rPr>
          <w:sz w:val="28"/>
          <w:szCs w:val="28"/>
        </w:rPr>
        <w:t>редставляет следующие сведения</w:t>
      </w:r>
      <w:r>
        <w:rPr>
          <w:sz w:val="28"/>
          <w:szCs w:val="28"/>
        </w:rPr>
        <w:t xml:space="preserve">: 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580"/>
        <w:gridCol w:w="4463"/>
        <w:gridCol w:w="2126"/>
        <w:gridCol w:w="1831"/>
      </w:tblGrid>
      <w:tr w:rsidR="00344E3B" w:rsidRPr="00344E3B" w:rsidTr="00170593">
        <w:trPr>
          <w:trHeight w:val="690"/>
          <w:jc w:val="center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344E3B" w:rsidRPr="00344E3B" w:rsidTr="00170593">
        <w:trPr>
          <w:trHeight w:val="6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A3108D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E3B" w:rsidRPr="00344E3B" w:rsidTr="00170593">
        <w:trPr>
          <w:trHeight w:val="1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Лесоводство и лесозаготовки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046C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7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170593">
        <w:trPr>
          <w:trHeight w:val="24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27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мебели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1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Строительство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4C5EB4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4C5EB4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A3C45" w:rsidRPr="00344E3B" w:rsidTr="00170593">
        <w:trPr>
          <w:trHeight w:val="4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Строительство инженерных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20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4C5EB4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7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65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390522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626FEB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44E3B" w:rsidRPr="00344E3B" w:rsidTr="00170593">
        <w:trPr>
          <w:trHeight w:val="6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4C5EB4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170593">
        <w:trPr>
          <w:trHeight w:val="5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сухопутного и трубопроводного транспорта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4C5EB4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5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AF4368" w:rsidRDefault="00390522" w:rsidP="00344E3B">
            <w:pPr>
              <w:rPr>
                <w:color w:val="000000"/>
                <w:sz w:val="22"/>
                <w:szCs w:val="22"/>
              </w:rPr>
            </w:pPr>
            <w:hyperlink r:id="rId6" w:history="1">
              <w:r w:rsidR="00AF4368" w:rsidRPr="00AF4368">
                <w:rPr>
                  <w:rStyle w:val="a7"/>
                  <w:rFonts w:ascii="Open Sans" w:hAnsi="Open Sans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Складское хозяйство и вспомогательная транспортная деятельность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4C5EB4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A3C45" w:rsidRPr="00344E3B" w:rsidTr="00170593">
        <w:trPr>
          <w:trHeight w:val="47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почтовой связи и курьерская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4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продуктов питания и напитков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A3C45" w:rsidRPr="00344E3B" w:rsidTr="00170593">
        <w:trPr>
          <w:trHeight w:val="1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издательская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170593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в области информационных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14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Операции с недвижимым имуществом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B93A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E3B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права и бухгалтерского учета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B54B66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B54B66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AF4368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рекламная и исследование конъюнктуры рынка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55098A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55098A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2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Аренда и лизинг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4C5EB4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4C5EB4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36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A3C45" w:rsidRPr="00344E3B" w:rsidTr="00170593">
        <w:trPr>
          <w:trHeight w:val="48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по обслуживанию зданий и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4C5EB4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146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170593">
        <w:trPr>
          <w:trHeight w:val="2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52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прочих персональных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8169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C14929" w:rsidP="00390522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</w:t>
            </w:r>
            <w:r w:rsidR="00390522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C14929" w:rsidP="00626F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</w:tbl>
    <w:p w:rsidR="00257C15" w:rsidRDefault="00257C15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Default="00344E3B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Pr="00344E3B" w:rsidRDefault="00344E3B" w:rsidP="00257C15">
      <w:pPr>
        <w:spacing w:line="360" w:lineRule="auto"/>
        <w:ind w:left="-510" w:righ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4E3B">
        <w:rPr>
          <w:b/>
          <w:sz w:val="28"/>
          <w:szCs w:val="28"/>
        </w:rPr>
        <w:t xml:space="preserve"> Глава поселения                                                                    Е.Г. Тихонова</w:t>
      </w:r>
    </w:p>
    <w:sectPr w:rsidR="00344E3B" w:rsidRPr="00344E3B" w:rsidSect="00C36AE2">
      <w:pgSz w:w="12240" w:h="15840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C661D"/>
    <w:multiLevelType w:val="hybridMultilevel"/>
    <w:tmpl w:val="C4126F92"/>
    <w:lvl w:ilvl="0" w:tplc="6852AB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2C019E0"/>
    <w:multiLevelType w:val="hybridMultilevel"/>
    <w:tmpl w:val="DA10168A"/>
    <w:lvl w:ilvl="0" w:tplc="C36CA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15"/>
    <w:rsid w:val="00025A88"/>
    <w:rsid w:val="00030780"/>
    <w:rsid w:val="00046CF4"/>
    <w:rsid w:val="00082B55"/>
    <w:rsid w:val="00114AA4"/>
    <w:rsid w:val="00170593"/>
    <w:rsid w:val="00174C19"/>
    <w:rsid w:val="001A3C45"/>
    <w:rsid w:val="00257C15"/>
    <w:rsid w:val="002E2829"/>
    <w:rsid w:val="002F4B58"/>
    <w:rsid w:val="00322993"/>
    <w:rsid w:val="00344E3B"/>
    <w:rsid w:val="00390522"/>
    <w:rsid w:val="003907FA"/>
    <w:rsid w:val="003A7DF8"/>
    <w:rsid w:val="003C0795"/>
    <w:rsid w:val="00406089"/>
    <w:rsid w:val="00426204"/>
    <w:rsid w:val="00496445"/>
    <w:rsid w:val="004B07A5"/>
    <w:rsid w:val="004C5EB4"/>
    <w:rsid w:val="004E2966"/>
    <w:rsid w:val="00546592"/>
    <w:rsid w:val="0055098A"/>
    <w:rsid w:val="0055742A"/>
    <w:rsid w:val="005863F2"/>
    <w:rsid w:val="0058692E"/>
    <w:rsid w:val="00614178"/>
    <w:rsid w:val="00626FEB"/>
    <w:rsid w:val="00675C30"/>
    <w:rsid w:val="006E3641"/>
    <w:rsid w:val="007F7CC5"/>
    <w:rsid w:val="00816988"/>
    <w:rsid w:val="00881A41"/>
    <w:rsid w:val="009602C6"/>
    <w:rsid w:val="00984F46"/>
    <w:rsid w:val="009A679E"/>
    <w:rsid w:val="009E6163"/>
    <w:rsid w:val="00A3108D"/>
    <w:rsid w:val="00A441D9"/>
    <w:rsid w:val="00AD4EA0"/>
    <w:rsid w:val="00AF4368"/>
    <w:rsid w:val="00B17376"/>
    <w:rsid w:val="00B403AA"/>
    <w:rsid w:val="00B54B66"/>
    <w:rsid w:val="00B62186"/>
    <w:rsid w:val="00B657D7"/>
    <w:rsid w:val="00B93A42"/>
    <w:rsid w:val="00BB5BF9"/>
    <w:rsid w:val="00C14929"/>
    <w:rsid w:val="00CB08B3"/>
    <w:rsid w:val="00DA7803"/>
    <w:rsid w:val="00DD3C15"/>
    <w:rsid w:val="00E62445"/>
    <w:rsid w:val="00EB686B"/>
    <w:rsid w:val="00EB799B"/>
    <w:rsid w:val="00EC02ED"/>
    <w:rsid w:val="00EC6C1B"/>
    <w:rsid w:val="00F171FA"/>
    <w:rsid w:val="00F276ED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F2C9-4FCE-4542-9E4D-EAEB9E1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1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204"/>
    <w:pPr>
      <w:ind w:left="720"/>
      <w:contextualSpacing/>
    </w:pPr>
  </w:style>
  <w:style w:type="paragraph" w:styleId="a6">
    <w:name w:val="No Spacing"/>
    <w:uiPriority w:val="1"/>
    <w:qFormat/>
    <w:rsid w:val="00F171FA"/>
    <w:pPr>
      <w:spacing w:line="240" w:lineRule="auto"/>
      <w:ind w:firstLine="0"/>
      <w:jc w:val="left"/>
    </w:pPr>
  </w:style>
  <w:style w:type="character" w:customStyle="1" w:styleId="mail-message-sender-email">
    <w:name w:val="mail-message-sender-email"/>
    <w:basedOn w:val="a0"/>
    <w:rsid w:val="002E2829"/>
  </w:style>
  <w:style w:type="character" w:styleId="a7">
    <w:name w:val="Hyperlink"/>
    <w:basedOn w:val="a0"/>
    <w:uiPriority w:val="99"/>
    <w:semiHidden/>
    <w:unhideWhenUsed/>
    <w:rsid w:val="00AF4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static/tree2.html?inp=okved1&amp;tree=RSMP_OKVED_1&amp;treeKind=LINKED&amp;aver=1.38.9&amp;sver=4.40.14&amp;pageStyle=RS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6</cp:revision>
  <cp:lastPrinted>2024-10-24T04:53:00Z</cp:lastPrinted>
  <dcterms:created xsi:type="dcterms:W3CDTF">2024-10-24T04:41:00Z</dcterms:created>
  <dcterms:modified xsi:type="dcterms:W3CDTF">2024-10-24T04:53:00Z</dcterms:modified>
</cp:coreProperties>
</file>