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0E" w:rsidRPr="002B456E" w:rsidRDefault="0011660E" w:rsidP="001166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Отчет</w:t>
      </w:r>
    </w:p>
    <w:p w:rsidR="0011660E" w:rsidRPr="002B456E" w:rsidRDefault="0011660E" w:rsidP="001166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11660E" w:rsidRPr="002B456E" w:rsidRDefault="0011660E" w:rsidP="00116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60E" w:rsidRPr="002B456E" w:rsidRDefault="0011660E" w:rsidP="009F5E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1. Общие сведения.</w:t>
      </w:r>
    </w:p>
    <w:p w:rsidR="0011660E" w:rsidRPr="002B456E" w:rsidRDefault="0011660E" w:rsidP="00116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 xml:space="preserve">    Разработчик проекта нормативного правового акта</w:t>
      </w:r>
      <w:r w:rsidR="00BA5B64" w:rsidRPr="002B456E">
        <w:rPr>
          <w:rFonts w:ascii="Times New Roman" w:hAnsi="Times New Roman" w:cs="Times New Roman"/>
          <w:sz w:val="28"/>
          <w:szCs w:val="28"/>
        </w:rPr>
        <w:t>:</w:t>
      </w:r>
    </w:p>
    <w:p w:rsidR="00017B5F" w:rsidRPr="002B456E" w:rsidRDefault="00BA5B64" w:rsidP="0009429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 xml:space="preserve">управление потребительского рынка администрации муниципального района </w:t>
      </w:r>
      <w:proofErr w:type="gramStart"/>
      <w:r w:rsidRPr="002B456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2B456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1660E" w:rsidRPr="002B45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7B5F" w:rsidRPr="002B456E" w:rsidRDefault="00017B5F" w:rsidP="00017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 xml:space="preserve">    </w:t>
      </w:r>
      <w:r w:rsidR="0011660E" w:rsidRPr="002B456E">
        <w:rPr>
          <w:rFonts w:ascii="Times New Roman" w:hAnsi="Times New Roman" w:cs="Times New Roman"/>
          <w:sz w:val="28"/>
          <w:szCs w:val="28"/>
        </w:rPr>
        <w:t>Вид, наименование проекта нормативного правового акта</w:t>
      </w:r>
      <w:r w:rsidRPr="002B45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660E" w:rsidRPr="002B456E" w:rsidRDefault="00017B5F" w:rsidP="00017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proofErr w:type="gramStart"/>
      <w:r w:rsidRPr="002B456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2B456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236A9" w:rsidRPr="002B456E">
        <w:rPr>
          <w:rFonts w:ascii="Times New Roman" w:hAnsi="Times New Roman" w:cs="Times New Roman"/>
          <w:sz w:val="28"/>
          <w:szCs w:val="28"/>
        </w:rPr>
        <w:t>.</w:t>
      </w:r>
    </w:p>
    <w:p w:rsidR="00AC56BA" w:rsidRPr="002B456E" w:rsidRDefault="00AC56BA" w:rsidP="00116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60E" w:rsidRPr="002B456E" w:rsidRDefault="0011660E" w:rsidP="009F5E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2.  Проблема,  на  решение  которой  направлено  принятие  нормативного</w:t>
      </w:r>
      <w:r w:rsidR="00BA5B64" w:rsidRPr="002B456E">
        <w:rPr>
          <w:rFonts w:ascii="Times New Roman" w:hAnsi="Times New Roman" w:cs="Times New Roman"/>
          <w:sz w:val="28"/>
          <w:szCs w:val="28"/>
        </w:rPr>
        <w:t xml:space="preserve"> </w:t>
      </w:r>
      <w:r w:rsidRPr="002B456E">
        <w:rPr>
          <w:rFonts w:ascii="Times New Roman" w:hAnsi="Times New Roman" w:cs="Times New Roman"/>
          <w:sz w:val="28"/>
          <w:szCs w:val="28"/>
        </w:rPr>
        <w:t>правового акта</w:t>
      </w:r>
      <w:r w:rsidR="006C1B6C" w:rsidRPr="002B456E">
        <w:rPr>
          <w:rFonts w:ascii="Times New Roman" w:hAnsi="Times New Roman" w:cs="Times New Roman"/>
          <w:sz w:val="28"/>
          <w:szCs w:val="28"/>
        </w:rPr>
        <w:t>:</w:t>
      </w:r>
    </w:p>
    <w:p w:rsidR="003D1F92" w:rsidRDefault="003D1F92" w:rsidP="006C1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1502B5" w:rsidRPr="002B456E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502B5" w:rsidRPr="002B456E">
        <w:rPr>
          <w:rFonts w:ascii="Times New Roman" w:hAnsi="Times New Roman" w:cs="Times New Roman"/>
          <w:sz w:val="28"/>
          <w:szCs w:val="28"/>
        </w:rPr>
        <w:t xml:space="preserve"> </w:t>
      </w:r>
      <w:r w:rsidR="00017B5F" w:rsidRPr="002B456E">
        <w:rPr>
          <w:rFonts w:ascii="Times New Roman" w:hAnsi="Times New Roman" w:cs="Times New Roman"/>
          <w:sz w:val="28"/>
          <w:szCs w:val="28"/>
        </w:rPr>
        <w:t xml:space="preserve">размещения НТО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связи внесением изменений в схем</w:t>
      </w:r>
      <w:r w:rsidR="001D4EB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размещения НТО </w:t>
      </w:r>
      <w:r w:rsidR="001D4EB9">
        <w:rPr>
          <w:rFonts w:ascii="Times New Roman" w:hAnsi="Times New Roman" w:cs="Times New Roman"/>
          <w:sz w:val="28"/>
          <w:szCs w:val="28"/>
        </w:rPr>
        <w:t xml:space="preserve">городских и сельских поселений муниципального района </w:t>
      </w:r>
      <w:proofErr w:type="spellStart"/>
      <w:r w:rsidR="001D4EB9">
        <w:rPr>
          <w:rFonts w:ascii="Times New Roman" w:hAnsi="Times New Roman" w:cs="Times New Roman"/>
          <w:sz w:val="28"/>
          <w:szCs w:val="28"/>
        </w:rPr>
        <w:t>Краснояский</w:t>
      </w:r>
      <w:proofErr w:type="spellEnd"/>
      <w:r w:rsidR="001D4EB9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11660E" w:rsidRPr="002B456E" w:rsidRDefault="0011660E" w:rsidP="00116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2B5" w:rsidRPr="002B456E" w:rsidRDefault="0011660E" w:rsidP="009F5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Причины (источники) возникновения проблемы</w:t>
      </w:r>
      <w:r w:rsidR="007E6589" w:rsidRPr="002B45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4EB9" w:rsidRDefault="001D4EB9" w:rsidP="009A17F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Самарской области вступил в силу приказ министерства промышленности и торговли Самарской области от 29.05.2023 № 49-п                    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разработки схемы размещения нестационарных торговых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 и о признании утратившими силу некоторых приказов министерства промышленности и торговли Самарской области»</w:t>
      </w:r>
      <w:r w:rsidR="00B40C4A">
        <w:rPr>
          <w:rFonts w:ascii="Times New Roman" w:hAnsi="Times New Roman" w:cs="Times New Roman"/>
          <w:sz w:val="28"/>
          <w:szCs w:val="28"/>
        </w:rPr>
        <w:t xml:space="preserve"> (далее – Приказ № 49-п)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C4A" w:rsidRDefault="00B40C4A" w:rsidP="009A17F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C4A" w:rsidRDefault="00B40C4A" w:rsidP="009A17F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На основании постановлени</w:t>
      </w:r>
      <w:r w:rsidR="00F44F15">
        <w:rPr>
          <w:rFonts w:ascii="Times New Roman" w:hAnsi="Times New Roman" w:cs="Times New Roman"/>
          <w:sz w:val="28"/>
          <w:szCs w:val="28"/>
        </w:rPr>
        <w:t>й администраций</w:t>
      </w:r>
      <w:r w:rsidRPr="002B4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B456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Pr="002B4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45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05.07.2023</w:t>
      </w:r>
      <w:r w:rsidRPr="002B456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69, </w:t>
      </w:r>
      <w:r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Красный Яр </w:t>
      </w:r>
      <w:r w:rsidR="00F44F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от 31.01.2023 №101</w:t>
      </w:r>
      <w:r w:rsidR="00F44F15">
        <w:rPr>
          <w:rFonts w:ascii="Times New Roman" w:hAnsi="Times New Roman" w:cs="Times New Roman"/>
          <w:sz w:val="28"/>
          <w:szCs w:val="28"/>
        </w:rPr>
        <w:t xml:space="preserve">, сельского поселения Светлое Поле от 27.07.2023 № 55, сельского поселения Новый Буян от 27.07.2023 № 33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56E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456E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 </w:t>
      </w:r>
      <w:r>
        <w:rPr>
          <w:rFonts w:ascii="Times New Roman" w:hAnsi="Times New Roman" w:cs="Times New Roman"/>
          <w:sz w:val="28"/>
          <w:szCs w:val="28"/>
        </w:rPr>
        <w:t>актуализирована в соответствии с Приказом № 49-п.</w:t>
      </w:r>
    </w:p>
    <w:p w:rsidR="00F44F15" w:rsidRDefault="00F44F15" w:rsidP="009A17F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A3C" w:rsidRPr="002B456E" w:rsidRDefault="009C6A3C" w:rsidP="009C6A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B456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2B4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45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31.07.2023</w:t>
      </w:r>
      <w:r w:rsidRPr="002B456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2B456E">
        <w:rPr>
          <w:rFonts w:ascii="Times New Roman" w:hAnsi="Times New Roman" w:cs="Times New Roman"/>
          <w:sz w:val="28"/>
          <w:szCs w:val="28"/>
        </w:rPr>
        <w:t xml:space="preserve"> внести в Схему размещения нестационарных торговых объектов  </w:t>
      </w:r>
      <w:proofErr w:type="gramStart"/>
      <w:r w:rsidRPr="002B456E">
        <w:rPr>
          <w:rFonts w:ascii="Times New Roman" w:hAnsi="Times New Roman" w:cs="Times New Roman"/>
          <w:sz w:val="28"/>
          <w:szCs w:val="28"/>
        </w:rPr>
        <w:t>НТО</w:t>
      </w:r>
      <w:proofErr w:type="gramEnd"/>
      <w:r w:rsidRPr="002B456E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9C6A3C" w:rsidRDefault="009C6A3C" w:rsidP="009C6A3C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включить в схему НТО земельный участок 4463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2B456E">
        <w:rPr>
          <w:rFonts w:ascii="Times New Roman" w:hAnsi="Times New Roman" w:cs="Times New Roman"/>
          <w:sz w:val="28"/>
          <w:szCs w:val="28"/>
        </w:rPr>
        <w:t xml:space="preserve">, Самарская область, Красноярский район,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45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Грачевка</w:t>
      </w:r>
      <w:r w:rsidRPr="002B456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B456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B45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д.2Г</w:t>
      </w:r>
      <w:r w:rsidRPr="002B456E">
        <w:rPr>
          <w:rFonts w:ascii="Times New Roman" w:hAnsi="Times New Roman" w:cs="Times New Roman"/>
          <w:sz w:val="28"/>
          <w:szCs w:val="28"/>
        </w:rPr>
        <w:t xml:space="preserve"> 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280</w:t>
      </w:r>
      <w:r w:rsidRPr="002B45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B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56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B456E">
        <w:rPr>
          <w:rFonts w:ascii="Times New Roman" w:hAnsi="Times New Roman" w:cs="Times New Roman"/>
          <w:sz w:val="28"/>
          <w:szCs w:val="28"/>
        </w:rPr>
        <w:t>,  специализация – «универсальный», вид НТО – «несезонный», статус места расположения НТО –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456E">
        <w:rPr>
          <w:rFonts w:ascii="Times New Roman" w:hAnsi="Times New Roman" w:cs="Times New Roman"/>
          <w:sz w:val="28"/>
          <w:szCs w:val="28"/>
        </w:rPr>
        <w:t>спользуется»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A3C" w:rsidRPr="002B456E" w:rsidRDefault="009C6A3C" w:rsidP="009C6A3C">
      <w:pPr>
        <w:pStyle w:val="ConsPlusNonformat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C6A3C" w:rsidRPr="002B456E" w:rsidRDefault="009C6A3C" w:rsidP="009C6A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B456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Шилан </w:t>
      </w:r>
      <w:r w:rsidRPr="002B4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45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28.07.2023</w:t>
      </w:r>
      <w:r w:rsidRPr="002B456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B456E">
        <w:rPr>
          <w:rFonts w:ascii="Times New Roman" w:hAnsi="Times New Roman" w:cs="Times New Roman"/>
          <w:sz w:val="28"/>
          <w:szCs w:val="28"/>
        </w:rPr>
        <w:t xml:space="preserve"> внести в Схему размещения нестационарных торговых объектов  </w:t>
      </w:r>
      <w:proofErr w:type="gramStart"/>
      <w:r w:rsidRPr="002B456E">
        <w:rPr>
          <w:rFonts w:ascii="Times New Roman" w:hAnsi="Times New Roman" w:cs="Times New Roman"/>
          <w:sz w:val="28"/>
          <w:szCs w:val="28"/>
        </w:rPr>
        <w:t>НТО</w:t>
      </w:r>
      <w:proofErr w:type="gramEnd"/>
      <w:r w:rsidRPr="002B456E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9C6A3C" w:rsidRDefault="009C6A3C" w:rsidP="009C6A3C">
      <w:pPr>
        <w:pStyle w:val="ConsPlusNonformat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2B4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2B456E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456E">
        <w:rPr>
          <w:rFonts w:ascii="Times New Roman" w:hAnsi="Times New Roman" w:cs="Times New Roman"/>
          <w:sz w:val="28"/>
          <w:szCs w:val="28"/>
        </w:rPr>
        <w:t xml:space="preserve"> НТО земельный участок 4463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2B456E">
        <w:rPr>
          <w:rFonts w:ascii="Times New Roman" w:hAnsi="Times New Roman" w:cs="Times New Roman"/>
          <w:sz w:val="28"/>
          <w:szCs w:val="28"/>
        </w:rPr>
        <w:t xml:space="preserve">, Самарская область, Красноярский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B45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илан</w:t>
      </w:r>
      <w:proofErr w:type="spellEnd"/>
      <w:r w:rsidRPr="002B456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B456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Заречная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д.40</w:t>
      </w:r>
      <w:r w:rsidRPr="002B456E"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 w:rsidRPr="002B456E">
        <w:rPr>
          <w:rFonts w:ascii="Times New Roman" w:hAnsi="Times New Roman" w:cs="Times New Roman"/>
          <w:sz w:val="28"/>
          <w:szCs w:val="28"/>
        </w:rPr>
        <w:lastRenderedPageBreak/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2B45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B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56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B456E">
        <w:rPr>
          <w:rFonts w:ascii="Times New Roman" w:hAnsi="Times New Roman" w:cs="Times New Roman"/>
          <w:sz w:val="28"/>
          <w:szCs w:val="28"/>
        </w:rPr>
        <w:t>,  специализация – «универсальный», вид НТО – «несезонный», статус места расположения НТО – «</w:t>
      </w:r>
      <w:r>
        <w:rPr>
          <w:rFonts w:ascii="Times New Roman" w:hAnsi="Times New Roman" w:cs="Times New Roman"/>
          <w:sz w:val="28"/>
          <w:szCs w:val="28"/>
        </w:rPr>
        <w:t>Не и</w:t>
      </w:r>
      <w:r w:rsidRPr="002B456E">
        <w:rPr>
          <w:rFonts w:ascii="Times New Roman" w:hAnsi="Times New Roman" w:cs="Times New Roman"/>
          <w:sz w:val="28"/>
          <w:szCs w:val="28"/>
        </w:rPr>
        <w:t>спользуется»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A3C" w:rsidRPr="002B456E" w:rsidRDefault="009C6A3C" w:rsidP="009C6A3C">
      <w:pPr>
        <w:pStyle w:val="ConsPlusNonformat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C6A3C" w:rsidRPr="002B456E" w:rsidRDefault="009C6A3C" w:rsidP="009C6A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B456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Новосемейкино </w:t>
      </w:r>
      <w:r w:rsidRPr="002B4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45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20.06.2023</w:t>
      </w:r>
      <w:r w:rsidRPr="002B456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2B456E">
        <w:rPr>
          <w:rFonts w:ascii="Times New Roman" w:hAnsi="Times New Roman" w:cs="Times New Roman"/>
          <w:sz w:val="28"/>
          <w:szCs w:val="28"/>
        </w:rPr>
        <w:t xml:space="preserve"> внести в Схему размещения нестационарных торговых объектов  </w:t>
      </w:r>
      <w:proofErr w:type="gramStart"/>
      <w:r w:rsidRPr="002B456E">
        <w:rPr>
          <w:rFonts w:ascii="Times New Roman" w:hAnsi="Times New Roman" w:cs="Times New Roman"/>
          <w:sz w:val="28"/>
          <w:szCs w:val="28"/>
        </w:rPr>
        <w:t>НТО</w:t>
      </w:r>
      <w:proofErr w:type="gramEnd"/>
      <w:r w:rsidRPr="002B456E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9C6A3C" w:rsidRDefault="009C6A3C" w:rsidP="009C6A3C">
      <w:pPr>
        <w:pStyle w:val="ConsPlusNonformat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2B4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2B456E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456E">
        <w:rPr>
          <w:rFonts w:ascii="Times New Roman" w:hAnsi="Times New Roman" w:cs="Times New Roman"/>
          <w:sz w:val="28"/>
          <w:szCs w:val="28"/>
        </w:rPr>
        <w:t xml:space="preserve"> НТО земельный участок 446</w:t>
      </w:r>
      <w:r>
        <w:rPr>
          <w:rFonts w:ascii="Times New Roman" w:hAnsi="Times New Roman" w:cs="Times New Roman"/>
          <w:sz w:val="28"/>
          <w:szCs w:val="28"/>
        </w:rPr>
        <w:t>379</w:t>
      </w:r>
      <w:r w:rsidRPr="002B456E">
        <w:rPr>
          <w:rFonts w:ascii="Times New Roman" w:hAnsi="Times New Roman" w:cs="Times New Roman"/>
          <w:sz w:val="28"/>
          <w:szCs w:val="28"/>
        </w:rPr>
        <w:t xml:space="preserve">, Самарская область, Красноярский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B45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овосемейкино</w:t>
      </w:r>
      <w:proofErr w:type="spellEnd"/>
      <w:r w:rsidRPr="002B456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B456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д.38Ш</w:t>
      </w:r>
      <w:r w:rsidRPr="002B456E">
        <w:rPr>
          <w:rFonts w:ascii="Times New Roman" w:hAnsi="Times New Roman" w:cs="Times New Roman"/>
          <w:sz w:val="28"/>
          <w:szCs w:val="28"/>
        </w:rPr>
        <w:t xml:space="preserve"> 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B45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B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56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B456E">
        <w:rPr>
          <w:rFonts w:ascii="Times New Roman" w:hAnsi="Times New Roman" w:cs="Times New Roman"/>
          <w:sz w:val="28"/>
          <w:szCs w:val="28"/>
        </w:rPr>
        <w:t>,  специализация – «</w:t>
      </w:r>
      <w:r>
        <w:rPr>
          <w:rFonts w:ascii="Times New Roman" w:hAnsi="Times New Roman" w:cs="Times New Roman"/>
          <w:sz w:val="28"/>
          <w:szCs w:val="28"/>
        </w:rPr>
        <w:t>продовольственный</w:t>
      </w:r>
      <w:r w:rsidRPr="002B456E">
        <w:rPr>
          <w:rFonts w:ascii="Times New Roman" w:hAnsi="Times New Roman" w:cs="Times New Roman"/>
          <w:sz w:val="28"/>
          <w:szCs w:val="28"/>
        </w:rPr>
        <w:t>», вид НТО – «несезонный», статус места расположения НТО – «</w:t>
      </w:r>
      <w:r>
        <w:rPr>
          <w:rFonts w:ascii="Times New Roman" w:hAnsi="Times New Roman" w:cs="Times New Roman"/>
          <w:sz w:val="28"/>
          <w:szCs w:val="28"/>
        </w:rPr>
        <w:t>Не и</w:t>
      </w:r>
      <w:r w:rsidRPr="002B456E">
        <w:rPr>
          <w:rFonts w:ascii="Times New Roman" w:hAnsi="Times New Roman" w:cs="Times New Roman"/>
          <w:sz w:val="28"/>
          <w:szCs w:val="28"/>
        </w:rPr>
        <w:t>спользуется»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A3C" w:rsidRDefault="009C6A3C" w:rsidP="009C6A3C">
      <w:pPr>
        <w:pStyle w:val="ConsPlusNonformat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2B4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2B456E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456E">
        <w:rPr>
          <w:rFonts w:ascii="Times New Roman" w:hAnsi="Times New Roman" w:cs="Times New Roman"/>
          <w:sz w:val="28"/>
          <w:szCs w:val="28"/>
        </w:rPr>
        <w:t xml:space="preserve"> НТО земельный участок 446</w:t>
      </w:r>
      <w:r>
        <w:rPr>
          <w:rFonts w:ascii="Times New Roman" w:hAnsi="Times New Roman" w:cs="Times New Roman"/>
          <w:sz w:val="28"/>
          <w:szCs w:val="28"/>
        </w:rPr>
        <w:t>379</w:t>
      </w:r>
      <w:r w:rsidRPr="002B456E">
        <w:rPr>
          <w:rFonts w:ascii="Times New Roman" w:hAnsi="Times New Roman" w:cs="Times New Roman"/>
          <w:sz w:val="28"/>
          <w:szCs w:val="28"/>
        </w:rPr>
        <w:t xml:space="preserve">, Самарская область, Красноярский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B45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овосемейкино</w:t>
      </w:r>
      <w:proofErr w:type="spellEnd"/>
      <w:r w:rsidRPr="002B456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B456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д.38Ч</w:t>
      </w:r>
      <w:r w:rsidRPr="002B456E">
        <w:rPr>
          <w:rFonts w:ascii="Times New Roman" w:hAnsi="Times New Roman" w:cs="Times New Roman"/>
          <w:sz w:val="28"/>
          <w:szCs w:val="28"/>
        </w:rPr>
        <w:t xml:space="preserve"> 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45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B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56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B456E">
        <w:rPr>
          <w:rFonts w:ascii="Times New Roman" w:hAnsi="Times New Roman" w:cs="Times New Roman"/>
          <w:sz w:val="28"/>
          <w:szCs w:val="28"/>
        </w:rPr>
        <w:t>,  специализация – «</w:t>
      </w:r>
      <w:r>
        <w:rPr>
          <w:rFonts w:ascii="Times New Roman" w:hAnsi="Times New Roman" w:cs="Times New Roman"/>
          <w:sz w:val="28"/>
          <w:szCs w:val="28"/>
        </w:rPr>
        <w:t>продовольственный</w:t>
      </w:r>
      <w:r w:rsidRPr="002B456E">
        <w:rPr>
          <w:rFonts w:ascii="Times New Roman" w:hAnsi="Times New Roman" w:cs="Times New Roman"/>
          <w:sz w:val="28"/>
          <w:szCs w:val="28"/>
        </w:rPr>
        <w:t>», вид НТО – «несезонный», статус места расположения НТО – «</w:t>
      </w:r>
      <w:r>
        <w:rPr>
          <w:rFonts w:ascii="Times New Roman" w:hAnsi="Times New Roman" w:cs="Times New Roman"/>
          <w:sz w:val="28"/>
          <w:szCs w:val="28"/>
        </w:rPr>
        <w:t>Не и</w:t>
      </w:r>
      <w:r w:rsidRPr="002B456E">
        <w:rPr>
          <w:rFonts w:ascii="Times New Roman" w:hAnsi="Times New Roman" w:cs="Times New Roman"/>
          <w:sz w:val="28"/>
          <w:szCs w:val="28"/>
        </w:rPr>
        <w:t>спользуется»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A3C" w:rsidRDefault="009C6A3C" w:rsidP="009C6A3C">
      <w:pPr>
        <w:pStyle w:val="ConsPlusNonformat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A3C">
        <w:rPr>
          <w:rFonts w:ascii="Times New Roman" w:hAnsi="Times New Roman" w:cs="Times New Roman"/>
          <w:sz w:val="28"/>
          <w:szCs w:val="28"/>
        </w:rPr>
        <w:t xml:space="preserve">исключить из схемы НТО земельный участок 446379, Самарская область, Красноярский район, </w:t>
      </w:r>
      <w:proofErr w:type="spellStart"/>
      <w:r w:rsidRPr="009C6A3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C6A3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C6A3C">
        <w:rPr>
          <w:rFonts w:ascii="Times New Roman" w:hAnsi="Times New Roman" w:cs="Times New Roman"/>
          <w:sz w:val="28"/>
          <w:szCs w:val="28"/>
        </w:rPr>
        <w:t>овосемейкино</w:t>
      </w:r>
      <w:proofErr w:type="spellEnd"/>
      <w:r w:rsidRPr="009C6A3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9C6A3C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9C6A3C">
        <w:rPr>
          <w:rFonts w:ascii="Times New Roman" w:hAnsi="Times New Roman" w:cs="Times New Roman"/>
          <w:sz w:val="28"/>
          <w:szCs w:val="28"/>
        </w:rPr>
        <w:t xml:space="preserve"> д.38Ф земельный участок площадью 65,0 </w:t>
      </w:r>
      <w:proofErr w:type="spellStart"/>
      <w:r w:rsidRPr="009C6A3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C6A3C">
        <w:rPr>
          <w:rFonts w:ascii="Times New Roman" w:hAnsi="Times New Roman" w:cs="Times New Roman"/>
          <w:sz w:val="28"/>
          <w:szCs w:val="28"/>
        </w:rPr>
        <w:t>,  специализация – «универсальный», вид НТО – «несезонный», статус места расположения НТО – «Не используется».</w:t>
      </w:r>
    </w:p>
    <w:p w:rsidR="00B40C4A" w:rsidRPr="009C6A3C" w:rsidRDefault="00B40C4A" w:rsidP="00B40C4A">
      <w:pPr>
        <w:pStyle w:val="ConsPlusNonformat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40C4A" w:rsidRPr="002B456E" w:rsidRDefault="00B40C4A" w:rsidP="00B40C4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B456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Мирный </w:t>
      </w:r>
      <w:r w:rsidRPr="002B4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45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16.07.2023</w:t>
      </w:r>
      <w:r w:rsidRPr="002B456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81 </w:t>
      </w:r>
      <w:r w:rsidRPr="002B456E">
        <w:rPr>
          <w:rFonts w:ascii="Times New Roman" w:hAnsi="Times New Roman" w:cs="Times New Roman"/>
          <w:sz w:val="28"/>
          <w:szCs w:val="28"/>
        </w:rPr>
        <w:t xml:space="preserve">внести в Схему размещения нестационарных торговых объектов  </w:t>
      </w:r>
      <w:proofErr w:type="gramStart"/>
      <w:r w:rsidRPr="002B456E">
        <w:rPr>
          <w:rFonts w:ascii="Times New Roman" w:hAnsi="Times New Roman" w:cs="Times New Roman"/>
          <w:sz w:val="28"/>
          <w:szCs w:val="28"/>
        </w:rPr>
        <w:t>НТО</w:t>
      </w:r>
      <w:proofErr w:type="gramEnd"/>
      <w:r w:rsidRPr="002B456E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B40C4A" w:rsidRDefault="00B40C4A" w:rsidP="00B40C4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2B4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2B456E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456E">
        <w:rPr>
          <w:rFonts w:ascii="Times New Roman" w:hAnsi="Times New Roman" w:cs="Times New Roman"/>
          <w:sz w:val="28"/>
          <w:szCs w:val="28"/>
        </w:rPr>
        <w:t xml:space="preserve"> НТО земельный участок 446</w:t>
      </w:r>
      <w:r>
        <w:rPr>
          <w:rFonts w:ascii="Times New Roman" w:hAnsi="Times New Roman" w:cs="Times New Roman"/>
          <w:sz w:val="28"/>
          <w:szCs w:val="28"/>
        </w:rPr>
        <w:t>377</w:t>
      </w:r>
      <w:r w:rsidRPr="002B456E">
        <w:rPr>
          <w:rFonts w:ascii="Times New Roman" w:hAnsi="Times New Roman" w:cs="Times New Roman"/>
          <w:sz w:val="28"/>
          <w:szCs w:val="28"/>
        </w:rPr>
        <w:t xml:space="preserve">, Самарская область, Красноярский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2B45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Мирный</w:t>
      </w:r>
      <w:r w:rsidRPr="002B4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56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П.Морозова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(около дом № 1-3) </w:t>
      </w:r>
      <w:r w:rsidRPr="002B456E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B45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56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B456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B456E">
        <w:rPr>
          <w:rFonts w:ascii="Times New Roman" w:hAnsi="Times New Roman" w:cs="Times New Roman"/>
          <w:sz w:val="28"/>
          <w:szCs w:val="28"/>
        </w:rPr>
        <w:t>,  специализация – «</w:t>
      </w:r>
      <w:r>
        <w:rPr>
          <w:rFonts w:ascii="Times New Roman" w:hAnsi="Times New Roman" w:cs="Times New Roman"/>
          <w:sz w:val="28"/>
          <w:szCs w:val="28"/>
        </w:rPr>
        <w:t>универсальный</w:t>
      </w:r>
      <w:r w:rsidRPr="002B456E">
        <w:rPr>
          <w:rFonts w:ascii="Times New Roman" w:hAnsi="Times New Roman" w:cs="Times New Roman"/>
          <w:sz w:val="28"/>
          <w:szCs w:val="28"/>
        </w:rPr>
        <w:t>», вид НТО – «несезонный», статус места расположения НТО – «</w:t>
      </w:r>
      <w:r>
        <w:rPr>
          <w:rFonts w:ascii="Times New Roman" w:hAnsi="Times New Roman" w:cs="Times New Roman"/>
          <w:sz w:val="28"/>
          <w:szCs w:val="28"/>
        </w:rPr>
        <w:t>Не и</w:t>
      </w:r>
      <w:r w:rsidRPr="002B456E">
        <w:rPr>
          <w:rFonts w:ascii="Times New Roman" w:hAnsi="Times New Roman" w:cs="Times New Roman"/>
          <w:sz w:val="28"/>
          <w:szCs w:val="28"/>
        </w:rPr>
        <w:t>спользуется»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C4A" w:rsidRDefault="00B40C4A" w:rsidP="00B40C4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2B4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2B456E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456E">
        <w:rPr>
          <w:rFonts w:ascii="Times New Roman" w:hAnsi="Times New Roman" w:cs="Times New Roman"/>
          <w:sz w:val="28"/>
          <w:szCs w:val="28"/>
        </w:rPr>
        <w:t xml:space="preserve"> НТО земельный участок 446</w:t>
      </w:r>
      <w:r>
        <w:rPr>
          <w:rFonts w:ascii="Times New Roman" w:hAnsi="Times New Roman" w:cs="Times New Roman"/>
          <w:sz w:val="28"/>
          <w:szCs w:val="28"/>
        </w:rPr>
        <w:t>377</w:t>
      </w:r>
      <w:r w:rsidRPr="002B456E">
        <w:rPr>
          <w:rFonts w:ascii="Times New Roman" w:hAnsi="Times New Roman" w:cs="Times New Roman"/>
          <w:sz w:val="28"/>
          <w:szCs w:val="28"/>
        </w:rPr>
        <w:t xml:space="preserve">, Самарская область, Красноярский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2B45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Мирный</w:t>
      </w:r>
      <w:r w:rsidRPr="002B4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56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П.Морозова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(около дом № 1) </w:t>
      </w:r>
      <w:r w:rsidRPr="002B456E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2B45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56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B456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B456E">
        <w:rPr>
          <w:rFonts w:ascii="Times New Roman" w:hAnsi="Times New Roman" w:cs="Times New Roman"/>
          <w:sz w:val="28"/>
          <w:szCs w:val="28"/>
        </w:rPr>
        <w:t>,  специализация – «</w:t>
      </w:r>
      <w:r>
        <w:rPr>
          <w:rFonts w:ascii="Times New Roman" w:hAnsi="Times New Roman" w:cs="Times New Roman"/>
          <w:sz w:val="28"/>
          <w:szCs w:val="28"/>
        </w:rPr>
        <w:t>универсальный</w:t>
      </w:r>
      <w:r w:rsidRPr="002B456E">
        <w:rPr>
          <w:rFonts w:ascii="Times New Roman" w:hAnsi="Times New Roman" w:cs="Times New Roman"/>
          <w:sz w:val="28"/>
          <w:szCs w:val="28"/>
        </w:rPr>
        <w:t>», вид НТО – «несезонный», статус места расположения НТО – «</w:t>
      </w:r>
      <w:r>
        <w:rPr>
          <w:rFonts w:ascii="Times New Roman" w:hAnsi="Times New Roman" w:cs="Times New Roman"/>
          <w:sz w:val="28"/>
          <w:szCs w:val="28"/>
        </w:rPr>
        <w:t>Не и</w:t>
      </w:r>
      <w:r w:rsidRPr="002B456E">
        <w:rPr>
          <w:rFonts w:ascii="Times New Roman" w:hAnsi="Times New Roman" w:cs="Times New Roman"/>
          <w:sz w:val="28"/>
          <w:szCs w:val="28"/>
        </w:rPr>
        <w:t>спользуется»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E7B" w:rsidRDefault="009F5E7B" w:rsidP="002B456E">
      <w:pPr>
        <w:pStyle w:val="ConsPlusNonformat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C4011" w:rsidRPr="002B456E" w:rsidRDefault="0011660E" w:rsidP="002B456E">
      <w:pPr>
        <w:pStyle w:val="ConsPlusNonformat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Негативные эффекты, связанные с существованием проблемы</w:t>
      </w:r>
      <w:r w:rsidR="00553611" w:rsidRPr="002B45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4011" w:rsidRPr="002B456E" w:rsidRDefault="00F44F15" w:rsidP="00FC4011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</w:t>
      </w:r>
      <w:r w:rsidR="00FC4011" w:rsidRPr="002B456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4011" w:rsidRPr="002B456E">
        <w:rPr>
          <w:rFonts w:ascii="Times New Roman" w:hAnsi="Times New Roman" w:cs="Times New Roman"/>
          <w:sz w:val="28"/>
          <w:szCs w:val="28"/>
        </w:rPr>
        <w:t xml:space="preserve"> не смо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="00FC4011" w:rsidRPr="002B456E">
        <w:rPr>
          <w:rFonts w:ascii="Times New Roman" w:hAnsi="Times New Roman" w:cs="Times New Roman"/>
          <w:sz w:val="28"/>
          <w:szCs w:val="28"/>
        </w:rPr>
        <w:t xml:space="preserve"> осуществлять торговую деятельность на законных основаниях;</w:t>
      </w:r>
    </w:p>
    <w:p w:rsidR="00FC4011" w:rsidRPr="002B456E" w:rsidRDefault="00FC4011" w:rsidP="00FC4011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не выполнение рекомендаций Приказа</w:t>
      </w:r>
      <w:r w:rsidR="00F44F15">
        <w:rPr>
          <w:rFonts w:ascii="Times New Roman" w:hAnsi="Times New Roman" w:cs="Times New Roman"/>
          <w:sz w:val="28"/>
          <w:szCs w:val="28"/>
        </w:rPr>
        <w:t xml:space="preserve"> № 49-п</w:t>
      </w:r>
      <w:r w:rsidRPr="002B456E">
        <w:rPr>
          <w:rFonts w:ascii="Times New Roman" w:hAnsi="Times New Roman" w:cs="Times New Roman"/>
          <w:sz w:val="28"/>
          <w:szCs w:val="28"/>
        </w:rPr>
        <w:t xml:space="preserve"> в части Порядка</w:t>
      </w:r>
      <w:r w:rsidR="004E03A4" w:rsidRPr="002B456E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Pr="002B456E">
        <w:rPr>
          <w:rFonts w:ascii="Times New Roman" w:hAnsi="Times New Roman" w:cs="Times New Roman"/>
          <w:sz w:val="28"/>
          <w:szCs w:val="28"/>
        </w:rPr>
        <w:t xml:space="preserve"> и утверждения схем НТО</w:t>
      </w:r>
      <w:r w:rsidR="00281294" w:rsidRPr="002B456E">
        <w:rPr>
          <w:rFonts w:ascii="Times New Roman" w:hAnsi="Times New Roman" w:cs="Times New Roman"/>
          <w:sz w:val="28"/>
          <w:szCs w:val="28"/>
        </w:rPr>
        <w:t>;</w:t>
      </w:r>
    </w:p>
    <w:p w:rsidR="0011660E" w:rsidRPr="002B456E" w:rsidRDefault="00FC4011" w:rsidP="00FC4011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 xml:space="preserve">отсутствие утвержденных нормативно правовых актов, а именно </w:t>
      </w:r>
      <w:r w:rsidR="004E03A4" w:rsidRPr="002B456E">
        <w:rPr>
          <w:rFonts w:ascii="Times New Roman" w:hAnsi="Times New Roman" w:cs="Times New Roman"/>
          <w:sz w:val="28"/>
          <w:szCs w:val="28"/>
        </w:rPr>
        <w:t xml:space="preserve">схемы размещения нестационарных торговых объектов на территории </w:t>
      </w:r>
      <w:r w:rsidRPr="002B45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2B456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2B456E">
        <w:rPr>
          <w:rFonts w:ascii="Times New Roman" w:hAnsi="Times New Roman" w:cs="Times New Roman"/>
          <w:sz w:val="28"/>
          <w:szCs w:val="28"/>
        </w:rPr>
        <w:t xml:space="preserve"> </w:t>
      </w:r>
      <w:r w:rsidR="004E03A4" w:rsidRPr="002B456E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42458" w:rsidRPr="002B456E">
        <w:rPr>
          <w:rFonts w:ascii="Times New Roman" w:hAnsi="Times New Roman" w:cs="Times New Roman"/>
          <w:sz w:val="28"/>
          <w:szCs w:val="28"/>
        </w:rPr>
        <w:t>.</w:t>
      </w:r>
    </w:p>
    <w:p w:rsidR="0011660E" w:rsidRPr="002B456E" w:rsidRDefault="0011660E" w:rsidP="00D236A9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Риски  и  предполагаемые  последствия, связанные с сохранением текущего</w:t>
      </w:r>
      <w:r w:rsidR="00553611" w:rsidRPr="002B456E">
        <w:rPr>
          <w:rFonts w:ascii="Times New Roman" w:hAnsi="Times New Roman" w:cs="Times New Roman"/>
          <w:sz w:val="28"/>
          <w:szCs w:val="28"/>
        </w:rPr>
        <w:t xml:space="preserve"> </w:t>
      </w:r>
      <w:r w:rsidRPr="002B456E">
        <w:rPr>
          <w:rFonts w:ascii="Times New Roman" w:hAnsi="Times New Roman" w:cs="Times New Roman"/>
          <w:sz w:val="28"/>
          <w:szCs w:val="28"/>
        </w:rPr>
        <w:t>положения</w:t>
      </w:r>
      <w:r w:rsidR="00553611" w:rsidRPr="002B456E">
        <w:rPr>
          <w:rFonts w:ascii="Times New Roman" w:hAnsi="Times New Roman" w:cs="Times New Roman"/>
          <w:sz w:val="28"/>
          <w:szCs w:val="28"/>
        </w:rPr>
        <w:t>:</w:t>
      </w:r>
      <w:r w:rsidR="00F42458" w:rsidRPr="002B456E">
        <w:rPr>
          <w:rFonts w:ascii="Times New Roman" w:hAnsi="Times New Roman" w:cs="Times New Roman"/>
          <w:sz w:val="28"/>
          <w:szCs w:val="28"/>
        </w:rPr>
        <w:t xml:space="preserve"> </w:t>
      </w:r>
      <w:r w:rsidR="004E03A4" w:rsidRPr="002B456E">
        <w:rPr>
          <w:rFonts w:ascii="Times New Roman" w:hAnsi="Times New Roman" w:cs="Times New Roman"/>
          <w:sz w:val="28"/>
          <w:szCs w:val="28"/>
        </w:rPr>
        <w:t xml:space="preserve">нарушение Кодекса Российской Федерации об административных правонарушениях, в части осуществления розничной торговли на территории </w:t>
      </w:r>
      <w:r w:rsidR="004E03A4" w:rsidRPr="002B456E">
        <w:rPr>
          <w:rFonts w:ascii="Times New Roman" w:hAnsi="Times New Roman" w:cs="Times New Roman"/>
          <w:sz w:val="28"/>
          <w:szCs w:val="28"/>
        </w:rPr>
        <w:lastRenderedPageBreak/>
        <w:t>общего пользования, вне мест установленных органами местного самоуправления</w:t>
      </w:r>
      <w:r w:rsidR="002B1034" w:rsidRPr="002B456E">
        <w:rPr>
          <w:rFonts w:ascii="Times New Roman" w:hAnsi="Times New Roman" w:cs="Times New Roman"/>
          <w:sz w:val="28"/>
          <w:szCs w:val="28"/>
        </w:rPr>
        <w:t>.</w:t>
      </w:r>
    </w:p>
    <w:p w:rsidR="001502B5" w:rsidRPr="002B456E" w:rsidRDefault="0011660E" w:rsidP="00D236A9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1502B5" w:rsidRPr="002B456E">
        <w:rPr>
          <w:rFonts w:ascii="Times New Roman" w:hAnsi="Times New Roman" w:cs="Times New Roman"/>
          <w:sz w:val="28"/>
          <w:szCs w:val="28"/>
        </w:rPr>
        <w:t>:</w:t>
      </w:r>
      <w:r w:rsidR="002B1034" w:rsidRPr="002B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60E" w:rsidRPr="002B456E" w:rsidRDefault="001502B5" w:rsidP="001502B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Отсутств</w:t>
      </w:r>
      <w:r w:rsidR="00505A83" w:rsidRPr="002B456E">
        <w:rPr>
          <w:rFonts w:ascii="Times New Roman" w:hAnsi="Times New Roman" w:cs="Times New Roman"/>
          <w:sz w:val="28"/>
          <w:szCs w:val="28"/>
        </w:rPr>
        <w:t>у</w:t>
      </w:r>
      <w:r w:rsidRPr="002B456E">
        <w:rPr>
          <w:rFonts w:ascii="Times New Roman" w:hAnsi="Times New Roman" w:cs="Times New Roman"/>
          <w:sz w:val="28"/>
          <w:szCs w:val="28"/>
        </w:rPr>
        <w:t>ет</w:t>
      </w:r>
      <w:r w:rsidR="002B1034" w:rsidRPr="002B456E">
        <w:rPr>
          <w:rFonts w:ascii="Times New Roman" w:hAnsi="Times New Roman" w:cs="Times New Roman"/>
          <w:sz w:val="28"/>
          <w:szCs w:val="28"/>
        </w:rPr>
        <w:t>.</w:t>
      </w:r>
    </w:p>
    <w:p w:rsidR="0011660E" w:rsidRDefault="0011660E" w:rsidP="009F5E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Вывод</w:t>
      </w:r>
      <w:r w:rsidR="002B1034" w:rsidRPr="002B456E">
        <w:rPr>
          <w:rFonts w:ascii="Times New Roman" w:hAnsi="Times New Roman" w:cs="Times New Roman"/>
          <w:sz w:val="28"/>
          <w:szCs w:val="28"/>
        </w:rPr>
        <w:t xml:space="preserve">: </w:t>
      </w:r>
      <w:r w:rsidR="00FC4011" w:rsidRPr="002B456E">
        <w:rPr>
          <w:rFonts w:ascii="Times New Roman" w:hAnsi="Times New Roman" w:cs="Times New Roman"/>
          <w:sz w:val="28"/>
          <w:szCs w:val="28"/>
        </w:rPr>
        <w:t>п</w:t>
      </w:r>
      <w:r w:rsidR="00505A83" w:rsidRPr="002B456E">
        <w:rPr>
          <w:rFonts w:ascii="Times New Roman" w:hAnsi="Times New Roman" w:cs="Times New Roman"/>
          <w:sz w:val="28"/>
          <w:szCs w:val="28"/>
        </w:rPr>
        <w:t>ринятие постановления позволит</w:t>
      </w:r>
      <w:r w:rsidR="002B1034" w:rsidRPr="002B456E">
        <w:rPr>
          <w:rFonts w:ascii="Times New Roman" w:hAnsi="Times New Roman" w:cs="Times New Roman"/>
          <w:sz w:val="28"/>
          <w:szCs w:val="28"/>
        </w:rPr>
        <w:t xml:space="preserve"> </w:t>
      </w:r>
      <w:r w:rsidR="00FC4011" w:rsidRPr="002B456E">
        <w:rPr>
          <w:rFonts w:ascii="Times New Roman" w:hAnsi="Times New Roman" w:cs="Times New Roman"/>
          <w:sz w:val="28"/>
          <w:szCs w:val="28"/>
        </w:rPr>
        <w:t xml:space="preserve">легализовать торговую деятельность индивидуальных предпринимателей в части надлежащего оформления земельных участков для осуществления торговли, а также </w:t>
      </w:r>
      <w:r w:rsidR="005F4EC3" w:rsidRPr="002B456E">
        <w:rPr>
          <w:rFonts w:ascii="Times New Roman" w:hAnsi="Times New Roman" w:cs="Times New Roman"/>
          <w:sz w:val="28"/>
          <w:szCs w:val="28"/>
        </w:rPr>
        <w:t>привести нормативный акт органа местного самоуправления в соответствие с действующим законодательством</w:t>
      </w:r>
      <w:r w:rsidR="004E03A4" w:rsidRPr="002B456E">
        <w:rPr>
          <w:rFonts w:ascii="Times New Roman" w:hAnsi="Times New Roman" w:cs="Times New Roman"/>
          <w:sz w:val="28"/>
          <w:szCs w:val="28"/>
        </w:rPr>
        <w:t xml:space="preserve"> и умен</w:t>
      </w:r>
      <w:r w:rsidR="00FC4011" w:rsidRPr="002B456E">
        <w:rPr>
          <w:rFonts w:ascii="Times New Roman" w:hAnsi="Times New Roman" w:cs="Times New Roman"/>
          <w:sz w:val="28"/>
          <w:szCs w:val="28"/>
        </w:rPr>
        <w:t xml:space="preserve">ьшит возможность нарушения </w:t>
      </w:r>
      <w:proofErr w:type="spellStart"/>
      <w:r w:rsidR="00FC4011" w:rsidRPr="002B456E">
        <w:rPr>
          <w:rFonts w:ascii="Times New Roman" w:hAnsi="Times New Roman" w:cs="Times New Roman"/>
          <w:sz w:val="28"/>
          <w:szCs w:val="28"/>
        </w:rPr>
        <w:t>КОАПа</w:t>
      </w:r>
      <w:proofErr w:type="spellEnd"/>
      <w:r w:rsidR="00F45A98" w:rsidRPr="002B456E">
        <w:rPr>
          <w:rFonts w:ascii="Times New Roman" w:hAnsi="Times New Roman" w:cs="Times New Roman"/>
          <w:sz w:val="28"/>
          <w:szCs w:val="28"/>
        </w:rPr>
        <w:t>.</w:t>
      </w:r>
      <w:r w:rsidR="004B55C6" w:rsidRPr="002B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E7B" w:rsidRPr="002B456E" w:rsidRDefault="009F5E7B" w:rsidP="009F5E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60E" w:rsidRPr="002B456E" w:rsidRDefault="0011660E" w:rsidP="009F5E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3. Цели регулирования</w:t>
      </w:r>
    </w:p>
    <w:p w:rsidR="0011660E" w:rsidRDefault="0011660E" w:rsidP="00116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 xml:space="preserve">    Основные цели проекта нормативно-правового акта</w:t>
      </w:r>
      <w:r w:rsidR="004B55C6" w:rsidRPr="002B456E">
        <w:rPr>
          <w:rFonts w:ascii="Times New Roman" w:hAnsi="Times New Roman" w:cs="Times New Roman"/>
          <w:sz w:val="28"/>
          <w:szCs w:val="28"/>
        </w:rPr>
        <w:t>: о</w:t>
      </w:r>
      <w:r w:rsidR="004B55C6" w:rsidRPr="002B45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сновные  цели проекта нормативно-правового акта </w:t>
      </w:r>
      <w:r w:rsidR="005F4EC3" w:rsidRPr="002B45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– </w:t>
      </w:r>
      <w:r w:rsidR="00E941CC" w:rsidRPr="002B45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приведение в соответствие с действующим законодательс</w:t>
      </w:r>
      <w:r w:rsidR="00554462" w:rsidRPr="002B45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E941CC" w:rsidRPr="002B45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вом</w:t>
      </w:r>
      <w:r w:rsidR="00F45A98" w:rsidRPr="002B456E">
        <w:rPr>
          <w:rFonts w:ascii="Times New Roman" w:hAnsi="Times New Roman" w:cs="Times New Roman"/>
          <w:sz w:val="28"/>
          <w:szCs w:val="28"/>
        </w:rPr>
        <w:t>.</w:t>
      </w:r>
    </w:p>
    <w:p w:rsidR="009F5E7B" w:rsidRPr="002B456E" w:rsidRDefault="009F5E7B" w:rsidP="00116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60E" w:rsidRPr="002B456E" w:rsidRDefault="0011660E" w:rsidP="009F5E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 xml:space="preserve">4. Варианты решения проблемы </w:t>
      </w:r>
    </w:p>
    <w:p w:rsidR="0011660E" w:rsidRPr="002B456E" w:rsidRDefault="0011660E" w:rsidP="00F45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 xml:space="preserve">    Вариант 1</w:t>
      </w:r>
      <w:r w:rsidR="00F45A98" w:rsidRPr="002B456E">
        <w:rPr>
          <w:rFonts w:ascii="Times New Roman" w:hAnsi="Times New Roman" w:cs="Times New Roman"/>
          <w:sz w:val="28"/>
          <w:szCs w:val="28"/>
        </w:rPr>
        <w:t>:</w:t>
      </w:r>
    </w:p>
    <w:p w:rsidR="00F45A98" w:rsidRPr="002B456E" w:rsidRDefault="00F45A98" w:rsidP="00F45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ab/>
        <w:t xml:space="preserve">Принятие </w:t>
      </w:r>
      <w:r w:rsidR="004E03A4" w:rsidRPr="002B456E">
        <w:rPr>
          <w:rFonts w:ascii="Times New Roman" w:hAnsi="Times New Roman" w:cs="Times New Roman"/>
          <w:sz w:val="28"/>
          <w:szCs w:val="28"/>
        </w:rPr>
        <w:t>нормативно правового акта</w:t>
      </w:r>
      <w:r w:rsidRPr="002B456E">
        <w:rPr>
          <w:rFonts w:ascii="Times New Roman" w:hAnsi="Times New Roman" w:cs="Times New Roman"/>
          <w:sz w:val="28"/>
          <w:szCs w:val="28"/>
        </w:rPr>
        <w:t xml:space="preserve"> в представленной редакции</w:t>
      </w:r>
    </w:p>
    <w:p w:rsidR="0011660E" w:rsidRPr="002B456E" w:rsidRDefault="0011660E" w:rsidP="000B4C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 xml:space="preserve">    Вариант 2</w:t>
      </w:r>
      <w:r w:rsidR="000B4CFE" w:rsidRPr="002B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FE" w:rsidRDefault="000B4CFE" w:rsidP="000B4C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ab/>
        <w:t>Отказ в принятии проекта.</w:t>
      </w:r>
    </w:p>
    <w:p w:rsidR="009F5E7B" w:rsidRPr="002B456E" w:rsidRDefault="009F5E7B" w:rsidP="000B4C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60E" w:rsidRPr="002B456E" w:rsidRDefault="0011660E" w:rsidP="009F5E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5.  Основные группы участников общественных отношений, интересы которых</w:t>
      </w:r>
      <w:r w:rsidR="00523FDC" w:rsidRPr="002B456E">
        <w:rPr>
          <w:rFonts w:ascii="Times New Roman" w:hAnsi="Times New Roman" w:cs="Times New Roman"/>
          <w:sz w:val="28"/>
          <w:szCs w:val="28"/>
        </w:rPr>
        <w:t xml:space="preserve"> </w:t>
      </w:r>
      <w:r w:rsidRPr="002B456E">
        <w:rPr>
          <w:rFonts w:ascii="Times New Roman" w:hAnsi="Times New Roman" w:cs="Times New Roman"/>
          <w:sz w:val="28"/>
          <w:szCs w:val="28"/>
        </w:rPr>
        <w:t>будут   затронуты  с  принятием  нормативного  правового  акта,  оценка  их</w:t>
      </w:r>
      <w:r w:rsidR="00523FDC" w:rsidRPr="002B456E">
        <w:rPr>
          <w:rFonts w:ascii="Times New Roman" w:hAnsi="Times New Roman" w:cs="Times New Roman"/>
          <w:sz w:val="28"/>
          <w:szCs w:val="28"/>
        </w:rPr>
        <w:t xml:space="preserve"> </w:t>
      </w:r>
      <w:r w:rsidRPr="002B456E">
        <w:rPr>
          <w:rFonts w:ascii="Times New Roman" w:hAnsi="Times New Roman" w:cs="Times New Roman"/>
          <w:sz w:val="28"/>
          <w:szCs w:val="28"/>
        </w:rPr>
        <w:t>предполагаемых издержек и выгод</w:t>
      </w:r>
      <w:r w:rsidR="00523FDC" w:rsidRPr="002B456E">
        <w:rPr>
          <w:rFonts w:ascii="Times New Roman" w:hAnsi="Times New Roman" w:cs="Times New Roman"/>
          <w:sz w:val="28"/>
          <w:szCs w:val="28"/>
        </w:rPr>
        <w:t>:</w:t>
      </w:r>
    </w:p>
    <w:p w:rsidR="0011660E" w:rsidRPr="002B456E" w:rsidRDefault="0011660E" w:rsidP="00116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Для варианта 1 решения проблемы</w:t>
      </w:r>
    </w:p>
    <w:p w:rsidR="0011660E" w:rsidRPr="002B456E" w:rsidRDefault="0011660E" w:rsidP="00116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Основные группы, подверженные влиянию проблемы</w:t>
      </w:r>
    </w:p>
    <w:p w:rsidR="000B4CFE" w:rsidRPr="002B456E" w:rsidRDefault="000B4CFE" w:rsidP="000B4CF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юридические лица;</w:t>
      </w:r>
    </w:p>
    <w:p w:rsidR="00C60250" w:rsidRDefault="000B4CFE" w:rsidP="000B4CF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C60250">
        <w:rPr>
          <w:rFonts w:ascii="Times New Roman" w:hAnsi="Times New Roman" w:cs="Times New Roman"/>
          <w:sz w:val="28"/>
          <w:szCs w:val="28"/>
        </w:rPr>
        <w:t>;</w:t>
      </w:r>
    </w:p>
    <w:p w:rsidR="000B4CFE" w:rsidRPr="002B456E" w:rsidRDefault="00C60250" w:rsidP="000B4CF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самозанятые</w:t>
      </w:r>
      <w:r w:rsidR="00947E47" w:rsidRPr="002B456E">
        <w:rPr>
          <w:rFonts w:ascii="Times New Roman" w:hAnsi="Times New Roman" w:cs="Times New Roman"/>
          <w:sz w:val="28"/>
          <w:szCs w:val="28"/>
        </w:rPr>
        <w:t>.</w:t>
      </w:r>
    </w:p>
    <w:p w:rsidR="0011660E" w:rsidRPr="002B456E" w:rsidRDefault="0011660E" w:rsidP="00C60250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Предполагаемые  издержки и выгоды основных групп участников от принятия</w:t>
      </w:r>
      <w:r w:rsidR="00C60250">
        <w:rPr>
          <w:rFonts w:ascii="Times New Roman" w:hAnsi="Times New Roman" w:cs="Times New Roman"/>
          <w:sz w:val="28"/>
          <w:szCs w:val="28"/>
        </w:rPr>
        <w:t xml:space="preserve"> </w:t>
      </w:r>
      <w:r w:rsidRPr="002B456E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60250">
        <w:rPr>
          <w:rFonts w:ascii="Times New Roman" w:hAnsi="Times New Roman" w:cs="Times New Roman"/>
          <w:sz w:val="28"/>
          <w:szCs w:val="28"/>
        </w:rPr>
        <w:t>:</w:t>
      </w:r>
    </w:p>
    <w:p w:rsidR="00947E47" w:rsidRPr="002B456E" w:rsidRDefault="00E941CC" w:rsidP="009F5E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56E">
        <w:rPr>
          <w:rFonts w:ascii="Times New Roman" w:hAnsi="Times New Roman" w:cs="Times New Roman"/>
          <w:sz w:val="28"/>
          <w:szCs w:val="28"/>
        </w:rPr>
        <w:t>Избежание</w:t>
      </w:r>
      <w:proofErr w:type="gramEnd"/>
      <w:r w:rsidRPr="002B456E">
        <w:rPr>
          <w:rFonts w:ascii="Times New Roman" w:hAnsi="Times New Roman" w:cs="Times New Roman"/>
          <w:sz w:val="28"/>
          <w:szCs w:val="28"/>
        </w:rPr>
        <w:t xml:space="preserve"> представления мест под размещение НТО на зарегистрированных земельных участках, судебных споров</w:t>
      </w:r>
      <w:r w:rsidR="00523FDC" w:rsidRPr="002B456E">
        <w:rPr>
          <w:rFonts w:ascii="Times New Roman" w:hAnsi="Times New Roman" w:cs="Times New Roman"/>
          <w:sz w:val="28"/>
          <w:szCs w:val="28"/>
        </w:rPr>
        <w:t>.</w:t>
      </w:r>
    </w:p>
    <w:p w:rsidR="0011660E" w:rsidRPr="002B456E" w:rsidRDefault="0011660E" w:rsidP="00116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Для варианта 2 решения проблемы</w:t>
      </w:r>
    </w:p>
    <w:p w:rsidR="0011660E" w:rsidRPr="002B456E" w:rsidRDefault="0011660E" w:rsidP="00116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Основные группы, подверженные влиянию проблемы</w:t>
      </w:r>
    </w:p>
    <w:p w:rsidR="00947E47" w:rsidRPr="002B456E" w:rsidRDefault="00947E47" w:rsidP="00947E4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юридические лица;</w:t>
      </w:r>
    </w:p>
    <w:p w:rsidR="00C60250" w:rsidRDefault="00947E47" w:rsidP="00947E4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C60250">
        <w:rPr>
          <w:rFonts w:ascii="Times New Roman" w:hAnsi="Times New Roman" w:cs="Times New Roman"/>
          <w:sz w:val="28"/>
          <w:szCs w:val="28"/>
        </w:rPr>
        <w:t>;</w:t>
      </w:r>
    </w:p>
    <w:p w:rsidR="00947E47" w:rsidRPr="002B456E" w:rsidRDefault="00C60250" w:rsidP="00947E4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самозанятые</w:t>
      </w:r>
      <w:r w:rsidR="00FD02D6" w:rsidRPr="002B456E">
        <w:rPr>
          <w:rFonts w:ascii="Times New Roman" w:hAnsi="Times New Roman" w:cs="Times New Roman"/>
          <w:sz w:val="28"/>
          <w:szCs w:val="28"/>
        </w:rPr>
        <w:t>.</w:t>
      </w:r>
    </w:p>
    <w:p w:rsidR="0011660E" w:rsidRPr="002B456E" w:rsidRDefault="0011660E" w:rsidP="00116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Предполагаемые  издержки и выгоды основных групп участников от принятия</w:t>
      </w:r>
    </w:p>
    <w:p w:rsidR="0011660E" w:rsidRPr="002B456E" w:rsidRDefault="0011660E" w:rsidP="00116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60250">
        <w:rPr>
          <w:rFonts w:ascii="Times New Roman" w:hAnsi="Times New Roman" w:cs="Times New Roman"/>
          <w:sz w:val="28"/>
          <w:szCs w:val="28"/>
        </w:rPr>
        <w:t>:</w:t>
      </w:r>
    </w:p>
    <w:p w:rsidR="0011660E" w:rsidRPr="002B456E" w:rsidRDefault="00FD02D6" w:rsidP="00116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ab/>
      </w:r>
      <w:r w:rsidR="00C60250">
        <w:rPr>
          <w:rFonts w:ascii="Times New Roman" w:hAnsi="Times New Roman" w:cs="Times New Roman"/>
          <w:sz w:val="28"/>
          <w:szCs w:val="28"/>
        </w:rPr>
        <w:t>нарушение действующего законодательства</w:t>
      </w:r>
      <w:r w:rsidRPr="002B456E">
        <w:rPr>
          <w:rFonts w:ascii="Times New Roman" w:hAnsi="Times New Roman" w:cs="Times New Roman"/>
          <w:sz w:val="28"/>
          <w:szCs w:val="28"/>
        </w:rPr>
        <w:t>.</w:t>
      </w:r>
    </w:p>
    <w:p w:rsidR="0011660E" w:rsidRPr="002B456E" w:rsidRDefault="0011660E" w:rsidP="009F5E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6. Выбранный вариант решения проблемы</w:t>
      </w:r>
    </w:p>
    <w:p w:rsidR="00FD02D6" w:rsidRPr="002B456E" w:rsidRDefault="00FD02D6" w:rsidP="00116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ab/>
        <w:t>Принятие проекта в предоставленной редакции по 1 варианту решения проблемы.</w:t>
      </w:r>
    </w:p>
    <w:p w:rsidR="0011660E" w:rsidRPr="002B456E" w:rsidRDefault="0011660E" w:rsidP="009F5E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 xml:space="preserve">7. Риски </w:t>
      </w:r>
      <w:proofErr w:type="gramStart"/>
      <w:r w:rsidRPr="002B456E">
        <w:rPr>
          <w:rFonts w:ascii="Times New Roman" w:hAnsi="Times New Roman" w:cs="Times New Roman"/>
          <w:sz w:val="28"/>
          <w:szCs w:val="28"/>
        </w:rPr>
        <w:t>не</w:t>
      </w:r>
      <w:r w:rsidR="00A05515" w:rsidRPr="002B456E">
        <w:rPr>
          <w:rFonts w:ascii="Times New Roman" w:hAnsi="Times New Roman" w:cs="Times New Roman"/>
          <w:sz w:val="28"/>
          <w:szCs w:val="28"/>
        </w:rPr>
        <w:t xml:space="preserve"> </w:t>
      </w:r>
      <w:r w:rsidRPr="002B456E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2B456E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 или возможные</w:t>
      </w:r>
    </w:p>
    <w:p w:rsidR="0011660E" w:rsidRPr="002B456E" w:rsidRDefault="0011660E" w:rsidP="00A055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lastRenderedPageBreak/>
        <w:t xml:space="preserve">    негативные последствия от принятия нормативного правового акта</w:t>
      </w:r>
      <w:r w:rsidR="00A05515" w:rsidRPr="002B456E">
        <w:rPr>
          <w:rFonts w:ascii="Times New Roman" w:hAnsi="Times New Roman" w:cs="Times New Roman"/>
          <w:sz w:val="28"/>
          <w:szCs w:val="28"/>
        </w:rPr>
        <w:t xml:space="preserve">: </w:t>
      </w:r>
      <w:r w:rsidR="00C60250">
        <w:rPr>
          <w:rFonts w:ascii="Times New Roman" w:hAnsi="Times New Roman" w:cs="Times New Roman"/>
          <w:sz w:val="28"/>
          <w:szCs w:val="28"/>
        </w:rPr>
        <w:t>нарушение действующего законодательства</w:t>
      </w:r>
      <w:r w:rsidR="00FD02D6" w:rsidRPr="002B456E">
        <w:rPr>
          <w:rFonts w:ascii="Times New Roman" w:hAnsi="Times New Roman" w:cs="Times New Roman"/>
          <w:sz w:val="28"/>
          <w:szCs w:val="28"/>
        </w:rPr>
        <w:t>.</w:t>
      </w:r>
    </w:p>
    <w:p w:rsidR="0011660E" w:rsidRPr="002B456E" w:rsidRDefault="0011660E" w:rsidP="009F5E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8. Справка о проведении публичных консультаций</w:t>
      </w:r>
    </w:p>
    <w:p w:rsidR="0011660E" w:rsidRPr="002B456E" w:rsidRDefault="0011660E" w:rsidP="00116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 xml:space="preserve">    Срок проведения публичных консультаций</w:t>
      </w:r>
    </w:p>
    <w:p w:rsidR="0011660E" w:rsidRPr="002B456E" w:rsidRDefault="00FD02D6" w:rsidP="00FD02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 xml:space="preserve">с </w:t>
      </w:r>
      <w:r w:rsidR="00F44F15">
        <w:rPr>
          <w:rFonts w:ascii="Times New Roman" w:hAnsi="Times New Roman" w:cs="Times New Roman"/>
          <w:sz w:val="28"/>
          <w:szCs w:val="28"/>
        </w:rPr>
        <w:t>22</w:t>
      </w:r>
      <w:r w:rsidRPr="002B456E">
        <w:rPr>
          <w:rFonts w:ascii="Times New Roman" w:hAnsi="Times New Roman" w:cs="Times New Roman"/>
          <w:sz w:val="28"/>
          <w:szCs w:val="28"/>
        </w:rPr>
        <w:t>.</w:t>
      </w:r>
      <w:r w:rsidR="00F44F15">
        <w:rPr>
          <w:rFonts w:ascii="Times New Roman" w:hAnsi="Times New Roman" w:cs="Times New Roman"/>
          <w:sz w:val="28"/>
          <w:szCs w:val="28"/>
        </w:rPr>
        <w:t>09</w:t>
      </w:r>
      <w:r w:rsidRPr="002B456E">
        <w:rPr>
          <w:rFonts w:ascii="Times New Roman" w:hAnsi="Times New Roman" w:cs="Times New Roman"/>
          <w:sz w:val="28"/>
          <w:szCs w:val="28"/>
        </w:rPr>
        <w:t>.20</w:t>
      </w:r>
      <w:r w:rsidR="00B45A0D" w:rsidRPr="002B456E">
        <w:rPr>
          <w:rFonts w:ascii="Times New Roman" w:hAnsi="Times New Roman" w:cs="Times New Roman"/>
          <w:sz w:val="28"/>
          <w:szCs w:val="28"/>
        </w:rPr>
        <w:t>2</w:t>
      </w:r>
      <w:r w:rsidR="00F44F15">
        <w:rPr>
          <w:rFonts w:ascii="Times New Roman" w:hAnsi="Times New Roman" w:cs="Times New Roman"/>
          <w:sz w:val="28"/>
          <w:szCs w:val="28"/>
        </w:rPr>
        <w:t>3</w:t>
      </w:r>
      <w:r w:rsidRPr="002B456E">
        <w:rPr>
          <w:rFonts w:ascii="Times New Roman" w:hAnsi="Times New Roman" w:cs="Times New Roman"/>
          <w:sz w:val="28"/>
          <w:szCs w:val="28"/>
        </w:rPr>
        <w:t xml:space="preserve"> по </w:t>
      </w:r>
      <w:r w:rsidR="00F44F15">
        <w:rPr>
          <w:rFonts w:ascii="Times New Roman" w:hAnsi="Times New Roman" w:cs="Times New Roman"/>
          <w:sz w:val="28"/>
          <w:szCs w:val="28"/>
        </w:rPr>
        <w:t>26</w:t>
      </w:r>
      <w:r w:rsidR="0034285D">
        <w:rPr>
          <w:rFonts w:ascii="Times New Roman" w:hAnsi="Times New Roman" w:cs="Times New Roman"/>
          <w:sz w:val="28"/>
          <w:szCs w:val="28"/>
        </w:rPr>
        <w:t>.</w:t>
      </w:r>
      <w:r w:rsidR="00F44F15">
        <w:rPr>
          <w:rFonts w:ascii="Times New Roman" w:hAnsi="Times New Roman" w:cs="Times New Roman"/>
          <w:sz w:val="28"/>
          <w:szCs w:val="28"/>
        </w:rPr>
        <w:t>09</w:t>
      </w:r>
      <w:r w:rsidRPr="002B456E">
        <w:rPr>
          <w:rFonts w:ascii="Times New Roman" w:hAnsi="Times New Roman" w:cs="Times New Roman"/>
          <w:sz w:val="28"/>
          <w:szCs w:val="28"/>
        </w:rPr>
        <w:t>.20</w:t>
      </w:r>
      <w:r w:rsidR="00B45A0D" w:rsidRPr="002B456E">
        <w:rPr>
          <w:rFonts w:ascii="Times New Roman" w:hAnsi="Times New Roman" w:cs="Times New Roman"/>
          <w:sz w:val="28"/>
          <w:szCs w:val="28"/>
        </w:rPr>
        <w:t>2</w:t>
      </w:r>
      <w:r w:rsidR="00F44F15">
        <w:rPr>
          <w:rFonts w:ascii="Times New Roman" w:hAnsi="Times New Roman" w:cs="Times New Roman"/>
          <w:sz w:val="28"/>
          <w:szCs w:val="28"/>
        </w:rPr>
        <w:t>3</w:t>
      </w:r>
    </w:p>
    <w:p w:rsidR="0011660E" w:rsidRPr="002B456E" w:rsidRDefault="0011660E" w:rsidP="00116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Участники публичных консультаций</w:t>
      </w:r>
    </w:p>
    <w:p w:rsidR="00FD02D6" w:rsidRPr="002B456E" w:rsidRDefault="00FD02D6" w:rsidP="00FD02D6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юридические лица;</w:t>
      </w:r>
    </w:p>
    <w:p w:rsidR="00FD02D6" w:rsidRDefault="00FD02D6" w:rsidP="00FD02D6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индивидуальные предприниматели;</w:t>
      </w:r>
    </w:p>
    <w:p w:rsidR="001561D3" w:rsidRPr="002B456E" w:rsidRDefault="001561D3" w:rsidP="00FD02D6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самозанятые;</w:t>
      </w:r>
      <w:bookmarkStart w:id="0" w:name="_GoBack"/>
      <w:bookmarkEnd w:id="0"/>
    </w:p>
    <w:p w:rsidR="00FD02D6" w:rsidRPr="002B456E" w:rsidRDefault="00FD02D6" w:rsidP="00FD02D6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неопределенный круг лиц.</w:t>
      </w:r>
    </w:p>
    <w:p w:rsidR="0011660E" w:rsidRPr="002B456E" w:rsidRDefault="0011660E" w:rsidP="00116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Способ проведения публичных консультаций</w:t>
      </w:r>
    </w:p>
    <w:p w:rsidR="003100C3" w:rsidRPr="002B456E" w:rsidRDefault="003100C3" w:rsidP="00116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ab/>
        <w:t xml:space="preserve">Уведомление о проведении публичных консультаций по проекту размещено на официальном сайте администрации </w:t>
      </w:r>
      <w:r w:rsidR="00196496" w:rsidRPr="00196496">
        <w:rPr>
          <w:rFonts w:ascii="Times New Roman" w:hAnsi="Times New Roman" w:cs="Times New Roman"/>
          <w:sz w:val="28"/>
          <w:szCs w:val="28"/>
        </w:rPr>
        <w:t>https://kryaradm.ru/otsenka-regulir-vozdejstviya-merit-so/publichnye-konsultatsii/category/1531-proekty-orv-na-2022-god</w:t>
      </w:r>
      <w:r w:rsidR="00BB3CD4" w:rsidRPr="002B456E">
        <w:rPr>
          <w:rFonts w:ascii="Times New Roman" w:hAnsi="Times New Roman" w:cs="Times New Roman"/>
          <w:sz w:val="28"/>
          <w:szCs w:val="28"/>
        </w:rPr>
        <w:t>,</w:t>
      </w:r>
      <w:r w:rsidR="004E03A4" w:rsidRPr="002B456E">
        <w:rPr>
          <w:rFonts w:ascii="Times New Roman" w:hAnsi="Times New Roman" w:cs="Times New Roman"/>
          <w:sz w:val="28"/>
          <w:szCs w:val="28"/>
        </w:rPr>
        <w:t xml:space="preserve"> а также информация напр</w:t>
      </w:r>
      <w:r w:rsidR="00065D97" w:rsidRPr="002B456E">
        <w:rPr>
          <w:rFonts w:ascii="Times New Roman" w:hAnsi="Times New Roman" w:cs="Times New Roman"/>
          <w:sz w:val="28"/>
          <w:szCs w:val="28"/>
        </w:rPr>
        <w:t>авлена в администрации сельских и городских поселений</w:t>
      </w:r>
      <w:r w:rsidR="004E03A4" w:rsidRPr="002B456E">
        <w:rPr>
          <w:rFonts w:ascii="Times New Roman" w:hAnsi="Times New Roman" w:cs="Times New Roman"/>
          <w:sz w:val="28"/>
          <w:szCs w:val="28"/>
        </w:rPr>
        <w:t xml:space="preserve"> </w:t>
      </w:r>
      <w:r w:rsidR="00065D97" w:rsidRPr="002B45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065D97" w:rsidRPr="002B456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065D97" w:rsidRPr="002B456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E03A4" w:rsidRPr="002B456E">
        <w:rPr>
          <w:rFonts w:ascii="Times New Roman" w:hAnsi="Times New Roman" w:cs="Times New Roman"/>
          <w:sz w:val="28"/>
          <w:szCs w:val="28"/>
        </w:rPr>
        <w:t xml:space="preserve"> по электронной почте.</w:t>
      </w:r>
    </w:p>
    <w:p w:rsidR="0011660E" w:rsidRPr="002B456E" w:rsidRDefault="0011660E" w:rsidP="00D236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Предложения,  полученные  в  ходе  проведения публичных консультаций, с</w:t>
      </w:r>
      <w:r w:rsidR="00D236A9" w:rsidRPr="002B456E">
        <w:rPr>
          <w:rFonts w:ascii="Times New Roman" w:hAnsi="Times New Roman" w:cs="Times New Roman"/>
          <w:sz w:val="28"/>
          <w:szCs w:val="28"/>
        </w:rPr>
        <w:t xml:space="preserve"> </w:t>
      </w:r>
      <w:r w:rsidRPr="002B456E">
        <w:rPr>
          <w:rFonts w:ascii="Times New Roman" w:hAnsi="Times New Roman" w:cs="Times New Roman"/>
          <w:sz w:val="28"/>
          <w:szCs w:val="28"/>
        </w:rPr>
        <w:t>указанием результата их рассмотрения</w:t>
      </w:r>
    </w:p>
    <w:p w:rsidR="0011660E" w:rsidRPr="002B456E" w:rsidRDefault="003100C3" w:rsidP="003100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Предложений не поступало.</w:t>
      </w:r>
    </w:p>
    <w:p w:rsidR="00932DF1" w:rsidRPr="002B456E" w:rsidRDefault="00932DF1" w:rsidP="003210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9. Оценка регулирующего воздействия:</w:t>
      </w:r>
      <w:r w:rsidR="00321031">
        <w:rPr>
          <w:rFonts w:ascii="Times New Roman" w:hAnsi="Times New Roman" w:cs="Times New Roman"/>
          <w:sz w:val="28"/>
          <w:szCs w:val="28"/>
        </w:rPr>
        <w:t xml:space="preserve"> </w:t>
      </w:r>
      <w:r w:rsidRPr="002B456E">
        <w:rPr>
          <w:rFonts w:ascii="Times New Roman" w:hAnsi="Times New Roman" w:cs="Times New Roman"/>
          <w:sz w:val="28"/>
          <w:szCs w:val="28"/>
        </w:rPr>
        <w:t>низкая степень регулирующего воздействия</w:t>
      </w:r>
      <w:r w:rsidR="00321031">
        <w:rPr>
          <w:rFonts w:ascii="Times New Roman" w:hAnsi="Times New Roman" w:cs="Times New Roman"/>
          <w:sz w:val="28"/>
          <w:szCs w:val="28"/>
        </w:rPr>
        <w:t>.</w:t>
      </w:r>
    </w:p>
    <w:p w:rsidR="002B456E" w:rsidRDefault="002B456E" w:rsidP="00725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56E" w:rsidRDefault="002B456E" w:rsidP="00725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56E" w:rsidRDefault="002B456E" w:rsidP="00725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43" w:rsidRPr="002B456E" w:rsidRDefault="00B41843" w:rsidP="00725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Заместитель Главы района</w:t>
      </w:r>
    </w:p>
    <w:p w:rsidR="00B41843" w:rsidRPr="002B456E" w:rsidRDefault="00B41843" w:rsidP="00725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Pr="002B456E">
        <w:rPr>
          <w:rFonts w:ascii="Times New Roman" w:hAnsi="Times New Roman" w:cs="Times New Roman"/>
          <w:sz w:val="28"/>
          <w:szCs w:val="28"/>
        </w:rPr>
        <w:tab/>
      </w:r>
      <w:r w:rsidRPr="002B456E">
        <w:rPr>
          <w:rFonts w:ascii="Times New Roman" w:hAnsi="Times New Roman" w:cs="Times New Roman"/>
          <w:sz w:val="28"/>
          <w:szCs w:val="28"/>
        </w:rPr>
        <w:tab/>
      </w:r>
      <w:r w:rsidRPr="002B456E">
        <w:rPr>
          <w:rFonts w:ascii="Times New Roman" w:hAnsi="Times New Roman" w:cs="Times New Roman"/>
          <w:sz w:val="28"/>
          <w:szCs w:val="28"/>
        </w:rPr>
        <w:tab/>
      </w:r>
      <w:r w:rsidRPr="002B456E">
        <w:rPr>
          <w:rFonts w:ascii="Times New Roman" w:hAnsi="Times New Roman" w:cs="Times New Roman"/>
          <w:sz w:val="28"/>
          <w:szCs w:val="28"/>
        </w:rPr>
        <w:tab/>
      </w:r>
      <w:r w:rsidRPr="002B456E">
        <w:rPr>
          <w:rFonts w:ascii="Times New Roman" w:hAnsi="Times New Roman" w:cs="Times New Roman"/>
          <w:sz w:val="28"/>
          <w:szCs w:val="28"/>
        </w:rPr>
        <w:tab/>
      </w:r>
      <w:r w:rsidR="00C76902" w:rsidRPr="002B456E">
        <w:rPr>
          <w:rFonts w:ascii="Times New Roman" w:hAnsi="Times New Roman" w:cs="Times New Roman"/>
          <w:sz w:val="28"/>
          <w:szCs w:val="28"/>
        </w:rPr>
        <w:t xml:space="preserve">    </w:t>
      </w:r>
      <w:r w:rsidRPr="002B456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B456E">
        <w:rPr>
          <w:rFonts w:ascii="Times New Roman" w:hAnsi="Times New Roman" w:cs="Times New Roman"/>
          <w:sz w:val="28"/>
          <w:szCs w:val="28"/>
        </w:rPr>
        <w:t>С.А.Балясова</w:t>
      </w:r>
      <w:proofErr w:type="spellEnd"/>
    </w:p>
    <w:p w:rsidR="0011660E" w:rsidRPr="002B456E" w:rsidRDefault="0011660E" w:rsidP="00116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1622" w:rsidRPr="002B456E" w:rsidRDefault="003100C3" w:rsidP="002B45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456E">
        <w:rPr>
          <w:rFonts w:ascii="Times New Roman" w:hAnsi="Times New Roman" w:cs="Times New Roman"/>
          <w:sz w:val="28"/>
          <w:szCs w:val="28"/>
        </w:rPr>
        <w:t xml:space="preserve">Дата </w:t>
      </w:r>
      <w:bookmarkStart w:id="1" w:name="Par331"/>
      <w:bookmarkEnd w:id="1"/>
      <w:r w:rsidR="00F44F15">
        <w:rPr>
          <w:rFonts w:ascii="Times New Roman" w:hAnsi="Times New Roman" w:cs="Times New Roman"/>
          <w:sz w:val="28"/>
          <w:szCs w:val="28"/>
        </w:rPr>
        <w:t>27</w:t>
      </w:r>
      <w:r w:rsidR="001F5802" w:rsidRPr="002B456E">
        <w:rPr>
          <w:rFonts w:ascii="Times New Roman" w:hAnsi="Times New Roman" w:cs="Times New Roman"/>
          <w:sz w:val="28"/>
          <w:szCs w:val="28"/>
        </w:rPr>
        <w:t>.</w:t>
      </w:r>
      <w:r w:rsidR="00F44F15">
        <w:rPr>
          <w:rFonts w:ascii="Times New Roman" w:hAnsi="Times New Roman" w:cs="Times New Roman"/>
          <w:sz w:val="28"/>
          <w:szCs w:val="28"/>
        </w:rPr>
        <w:t>09</w:t>
      </w:r>
      <w:r w:rsidR="001F5802" w:rsidRPr="002B456E">
        <w:rPr>
          <w:rFonts w:ascii="Times New Roman" w:hAnsi="Times New Roman" w:cs="Times New Roman"/>
          <w:sz w:val="28"/>
          <w:szCs w:val="28"/>
        </w:rPr>
        <w:t>.20</w:t>
      </w:r>
      <w:r w:rsidR="00514EA1" w:rsidRPr="002B456E">
        <w:rPr>
          <w:rFonts w:ascii="Times New Roman" w:hAnsi="Times New Roman" w:cs="Times New Roman"/>
          <w:sz w:val="28"/>
          <w:szCs w:val="28"/>
        </w:rPr>
        <w:t>2</w:t>
      </w:r>
      <w:r w:rsidR="00F44F15">
        <w:rPr>
          <w:rFonts w:ascii="Times New Roman" w:hAnsi="Times New Roman" w:cs="Times New Roman"/>
          <w:sz w:val="28"/>
          <w:szCs w:val="28"/>
        </w:rPr>
        <w:t>3</w:t>
      </w:r>
    </w:p>
    <w:sectPr w:rsidR="009F1622" w:rsidRPr="002B456E" w:rsidSect="00AC56BA"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85F"/>
    <w:multiLevelType w:val="hybridMultilevel"/>
    <w:tmpl w:val="810E7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7EB2"/>
    <w:multiLevelType w:val="hybridMultilevel"/>
    <w:tmpl w:val="810E7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179BF"/>
    <w:multiLevelType w:val="hybridMultilevel"/>
    <w:tmpl w:val="EACAE0EE"/>
    <w:lvl w:ilvl="0" w:tplc="782CB6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C16173"/>
    <w:multiLevelType w:val="hybridMultilevel"/>
    <w:tmpl w:val="C1F0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6C6F"/>
    <w:multiLevelType w:val="hybridMultilevel"/>
    <w:tmpl w:val="C580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07365"/>
    <w:multiLevelType w:val="hybridMultilevel"/>
    <w:tmpl w:val="78A8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94256"/>
    <w:multiLevelType w:val="hybridMultilevel"/>
    <w:tmpl w:val="810E7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71DB5"/>
    <w:multiLevelType w:val="hybridMultilevel"/>
    <w:tmpl w:val="98A0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B0113"/>
    <w:multiLevelType w:val="hybridMultilevel"/>
    <w:tmpl w:val="3AAC3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2D4B"/>
    <w:multiLevelType w:val="hybridMultilevel"/>
    <w:tmpl w:val="810E7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62B0D"/>
    <w:multiLevelType w:val="hybridMultilevel"/>
    <w:tmpl w:val="FB0226A0"/>
    <w:lvl w:ilvl="0" w:tplc="34B80758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60E"/>
    <w:rsid w:val="00017B5F"/>
    <w:rsid w:val="00023148"/>
    <w:rsid w:val="000507C8"/>
    <w:rsid w:val="00065D97"/>
    <w:rsid w:val="00073EC4"/>
    <w:rsid w:val="00077E7C"/>
    <w:rsid w:val="0009429C"/>
    <w:rsid w:val="000971FE"/>
    <w:rsid w:val="000A6A20"/>
    <w:rsid w:val="000B4CFE"/>
    <w:rsid w:val="000F0EB2"/>
    <w:rsid w:val="00104C73"/>
    <w:rsid w:val="0011660E"/>
    <w:rsid w:val="0014582B"/>
    <w:rsid w:val="001459AC"/>
    <w:rsid w:val="001502B5"/>
    <w:rsid w:val="001561D3"/>
    <w:rsid w:val="001766E5"/>
    <w:rsid w:val="00196496"/>
    <w:rsid w:val="001D4EB9"/>
    <w:rsid w:val="001D60A6"/>
    <w:rsid w:val="001F5802"/>
    <w:rsid w:val="00203152"/>
    <w:rsid w:val="00206ADF"/>
    <w:rsid w:val="00281294"/>
    <w:rsid w:val="002A5FF7"/>
    <w:rsid w:val="002B1034"/>
    <w:rsid w:val="002B456E"/>
    <w:rsid w:val="002D659B"/>
    <w:rsid w:val="003100C3"/>
    <w:rsid w:val="00321031"/>
    <w:rsid w:val="00332467"/>
    <w:rsid w:val="0034285D"/>
    <w:rsid w:val="003A0E35"/>
    <w:rsid w:val="003A4B07"/>
    <w:rsid w:val="003D1F92"/>
    <w:rsid w:val="003D4A70"/>
    <w:rsid w:val="003E4767"/>
    <w:rsid w:val="004011D6"/>
    <w:rsid w:val="00454EA9"/>
    <w:rsid w:val="00471BF0"/>
    <w:rsid w:val="004B55C6"/>
    <w:rsid w:val="004E03A4"/>
    <w:rsid w:val="00505A83"/>
    <w:rsid w:val="00514EA1"/>
    <w:rsid w:val="00523FDC"/>
    <w:rsid w:val="00532CBE"/>
    <w:rsid w:val="00545C75"/>
    <w:rsid w:val="00553611"/>
    <w:rsid w:val="00554462"/>
    <w:rsid w:val="0057370C"/>
    <w:rsid w:val="00584BF9"/>
    <w:rsid w:val="005F2A21"/>
    <w:rsid w:val="005F4EC3"/>
    <w:rsid w:val="006321A6"/>
    <w:rsid w:val="006C1B6C"/>
    <w:rsid w:val="006E131E"/>
    <w:rsid w:val="00725CD2"/>
    <w:rsid w:val="00742095"/>
    <w:rsid w:val="00762B78"/>
    <w:rsid w:val="007645DE"/>
    <w:rsid w:val="0077692D"/>
    <w:rsid w:val="007E6589"/>
    <w:rsid w:val="00800CBF"/>
    <w:rsid w:val="0085179E"/>
    <w:rsid w:val="0087491C"/>
    <w:rsid w:val="008A506F"/>
    <w:rsid w:val="00914C90"/>
    <w:rsid w:val="00932DF1"/>
    <w:rsid w:val="00947E47"/>
    <w:rsid w:val="009A17F6"/>
    <w:rsid w:val="009C6A3C"/>
    <w:rsid w:val="009F1622"/>
    <w:rsid w:val="009F5E7B"/>
    <w:rsid w:val="00A05515"/>
    <w:rsid w:val="00AC56BA"/>
    <w:rsid w:val="00AD3E15"/>
    <w:rsid w:val="00AE051D"/>
    <w:rsid w:val="00B03300"/>
    <w:rsid w:val="00B0724D"/>
    <w:rsid w:val="00B24BE8"/>
    <w:rsid w:val="00B40C4A"/>
    <w:rsid w:val="00B41843"/>
    <w:rsid w:val="00B45A0D"/>
    <w:rsid w:val="00B5433B"/>
    <w:rsid w:val="00B75B3A"/>
    <w:rsid w:val="00BA5B64"/>
    <w:rsid w:val="00BB3CD4"/>
    <w:rsid w:val="00BB72A7"/>
    <w:rsid w:val="00C22F7A"/>
    <w:rsid w:val="00C34D67"/>
    <w:rsid w:val="00C60250"/>
    <w:rsid w:val="00C76902"/>
    <w:rsid w:val="00C84ADE"/>
    <w:rsid w:val="00C90DCB"/>
    <w:rsid w:val="00CA1B04"/>
    <w:rsid w:val="00CB21FB"/>
    <w:rsid w:val="00D107D6"/>
    <w:rsid w:val="00D20F87"/>
    <w:rsid w:val="00D236A9"/>
    <w:rsid w:val="00D55C79"/>
    <w:rsid w:val="00DC1253"/>
    <w:rsid w:val="00DD3D87"/>
    <w:rsid w:val="00E24231"/>
    <w:rsid w:val="00E941CC"/>
    <w:rsid w:val="00EC11CB"/>
    <w:rsid w:val="00F42458"/>
    <w:rsid w:val="00F44F15"/>
    <w:rsid w:val="00F45A98"/>
    <w:rsid w:val="00F90398"/>
    <w:rsid w:val="00F92F3E"/>
    <w:rsid w:val="00FA0516"/>
    <w:rsid w:val="00FA4518"/>
    <w:rsid w:val="00FC4011"/>
    <w:rsid w:val="00FD02D6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66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12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6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1</cp:lastModifiedBy>
  <cp:revision>46</cp:revision>
  <cp:lastPrinted>2022-09-07T09:10:00Z</cp:lastPrinted>
  <dcterms:created xsi:type="dcterms:W3CDTF">2020-12-02T06:49:00Z</dcterms:created>
  <dcterms:modified xsi:type="dcterms:W3CDTF">2023-10-06T11:31:00Z</dcterms:modified>
</cp:coreProperties>
</file>