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FFAF" w14:textId="77777777" w:rsidR="00141C5B" w:rsidRPr="00C71298" w:rsidRDefault="00141C5B" w:rsidP="00961375">
      <w:pPr>
        <w:autoSpaceDE w:val="0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C71298">
        <w:rPr>
          <w:color w:val="000000"/>
          <w:sz w:val="26"/>
          <w:szCs w:val="26"/>
        </w:rPr>
        <w:t>осударственное казенное учреждение Самарской области</w:t>
      </w:r>
    </w:p>
    <w:p w14:paraId="2573B0DF" w14:textId="77777777" w:rsidR="00141C5B" w:rsidRPr="00C71298" w:rsidRDefault="00141C5B" w:rsidP="00961375">
      <w:pPr>
        <w:autoSpaceDE w:val="0"/>
        <w:ind w:right="-1"/>
        <w:jc w:val="center"/>
        <w:rPr>
          <w:bCs/>
          <w:color w:val="000000"/>
          <w:sz w:val="26"/>
          <w:szCs w:val="26"/>
        </w:rPr>
      </w:pPr>
      <w:r w:rsidRPr="00C71298">
        <w:rPr>
          <w:bCs/>
          <w:color w:val="000000"/>
          <w:sz w:val="26"/>
          <w:szCs w:val="26"/>
        </w:rPr>
        <w:t>«Главное управление социальной защиты населения Северного округа»</w:t>
      </w:r>
    </w:p>
    <w:p w14:paraId="62551BBF" w14:textId="77777777" w:rsidR="00141C5B" w:rsidRDefault="00141C5B" w:rsidP="00961375">
      <w:pPr>
        <w:autoSpaceDE w:val="0"/>
        <w:ind w:right="-1"/>
        <w:jc w:val="center"/>
        <w:rPr>
          <w:bCs/>
          <w:color w:val="000000"/>
        </w:rPr>
      </w:pPr>
      <w:r w:rsidRPr="00C71298">
        <w:rPr>
          <w:bCs/>
          <w:color w:val="000000"/>
        </w:rPr>
        <w:t>(ГКУ СО «ГУСЗН Северного округа»)</w:t>
      </w:r>
    </w:p>
    <w:p w14:paraId="76166C30" w14:textId="77777777" w:rsidR="00141C5B" w:rsidRPr="00C71298" w:rsidRDefault="00141C5B" w:rsidP="00961375">
      <w:pPr>
        <w:autoSpaceDE w:val="0"/>
        <w:ind w:right="-1"/>
        <w:jc w:val="center"/>
        <w:rPr>
          <w:bCs/>
          <w:color w:val="000000"/>
        </w:rPr>
      </w:pPr>
      <w:r w:rsidRPr="00C71298">
        <w:rPr>
          <w:bCs/>
          <w:color w:val="000000"/>
        </w:rPr>
        <w:t>ОКПО</w:t>
      </w:r>
      <w:r>
        <w:rPr>
          <w:bCs/>
          <w:color w:val="000000"/>
        </w:rPr>
        <w:t xml:space="preserve"> </w:t>
      </w:r>
      <w:r w:rsidRPr="009A59C2">
        <w:rPr>
          <w:bCs/>
          <w:color w:val="000000"/>
          <w:sz w:val="20"/>
          <w:szCs w:val="20"/>
        </w:rPr>
        <w:t>11011662; ОГРН 1156313093529;  ИНН/КПП 6381004884/638101001</w:t>
      </w:r>
    </w:p>
    <w:p w14:paraId="55416CAA" w14:textId="77777777" w:rsidR="00141C5B" w:rsidRDefault="00141C5B" w:rsidP="009613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  <w:r w:rsidRPr="00FB0CB7">
        <w:rPr>
          <w:b/>
          <w:bCs/>
          <w:color w:val="000000"/>
          <w:sz w:val="28"/>
          <w:szCs w:val="28"/>
        </w:rPr>
        <w:t xml:space="preserve">Управление по муниципальному району </w:t>
      </w:r>
      <w:r>
        <w:rPr>
          <w:b/>
          <w:bCs/>
          <w:color w:val="000000"/>
          <w:sz w:val="28"/>
          <w:szCs w:val="28"/>
        </w:rPr>
        <w:t>Красноярский</w:t>
      </w:r>
    </w:p>
    <w:p w14:paraId="49F2A015" w14:textId="77777777" w:rsidR="00141C5B" w:rsidRPr="00871C60" w:rsidRDefault="00141C5B" w:rsidP="00961375">
      <w:pPr>
        <w:autoSpaceDE w:val="0"/>
        <w:ind w:right="-1"/>
        <w:jc w:val="center"/>
        <w:rPr>
          <w:b/>
          <w:bCs/>
          <w:color w:val="000000"/>
          <w:sz w:val="26"/>
          <w:szCs w:val="26"/>
        </w:rPr>
      </w:pPr>
      <w:r w:rsidRPr="00871C60">
        <w:rPr>
          <w:b/>
          <w:bCs/>
          <w:color w:val="000000"/>
          <w:sz w:val="26"/>
          <w:szCs w:val="26"/>
        </w:rPr>
        <w:t xml:space="preserve">  </w:t>
      </w:r>
    </w:p>
    <w:p w14:paraId="7BF415CD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>Российская Федерация, 446370, Самарская область,</w:t>
      </w:r>
    </w:p>
    <w:p w14:paraId="5DF540F2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 xml:space="preserve"> муниципальный район Красноярский, с.Красный Яр, ул.Тополиная, д.5 </w:t>
      </w:r>
    </w:p>
    <w:p w14:paraId="24C97E46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>Тел./ факс: 8</w:t>
      </w:r>
      <w:r>
        <w:rPr>
          <w:color w:val="000000"/>
          <w:sz w:val="20"/>
          <w:szCs w:val="20"/>
        </w:rPr>
        <w:t>(</w:t>
      </w:r>
      <w:r w:rsidRPr="001B026B">
        <w:rPr>
          <w:color w:val="000000"/>
          <w:sz w:val="20"/>
          <w:szCs w:val="20"/>
        </w:rPr>
        <w:t xml:space="preserve">84657) 2-12-82; 2-04-14  </w:t>
      </w:r>
      <w:r w:rsidRPr="001B026B">
        <w:rPr>
          <w:color w:val="000000"/>
          <w:sz w:val="20"/>
          <w:szCs w:val="20"/>
          <w:lang w:val="en-US"/>
        </w:rPr>
        <w:t>mail</w:t>
      </w:r>
      <w:r w:rsidRPr="001B026B">
        <w:rPr>
          <w:color w:val="000000"/>
          <w:sz w:val="20"/>
          <w:szCs w:val="20"/>
        </w:rPr>
        <w:t xml:space="preserve">: </w:t>
      </w:r>
      <w:r w:rsidRPr="001B026B">
        <w:rPr>
          <w:color w:val="000000"/>
          <w:sz w:val="20"/>
          <w:szCs w:val="20"/>
          <w:lang w:val="en-US"/>
        </w:rPr>
        <w:t>socioyar</w:t>
      </w:r>
      <w:r w:rsidRPr="001B026B">
        <w:rPr>
          <w:color w:val="000000"/>
          <w:sz w:val="20"/>
          <w:szCs w:val="20"/>
        </w:rPr>
        <w:t>@</w:t>
      </w:r>
      <w:r w:rsidRPr="001B026B">
        <w:rPr>
          <w:color w:val="000000"/>
          <w:sz w:val="20"/>
          <w:szCs w:val="20"/>
          <w:lang w:val="en-US"/>
        </w:rPr>
        <w:t>yandex</w:t>
      </w:r>
      <w:r w:rsidRPr="001B026B">
        <w:rPr>
          <w:color w:val="000000"/>
          <w:sz w:val="20"/>
          <w:szCs w:val="20"/>
        </w:rPr>
        <w:t>.</w:t>
      </w:r>
      <w:r w:rsidRPr="001B026B">
        <w:rPr>
          <w:color w:val="000000"/>
          <w:sz w:val="20"/>
          <w:szCs w:val="20"/>
          <w:lang w:val="en-US"/>
        </w:rPr>
        <w:t>ru</w:t>
      </w:r>
    </w:p>
    <w:p w14:paraId="60FE0EA8" w14:textId="77777777" w:rsidR="00141C5B" w:rsidRPr="00961375" w:rsidRDefault="00141C5B" w:rsidP="00961375">
      <w:pPr>
        <w:autoSpaceDE w:val="0"/>
        <w:ind w:right="-1"/>
        <w:rPr>
          <w:color w:val="000000"/>
          <w:sz w:val="26"/>
          <w:szCs w:val="26"/>
        </w:rPr>
      </w:pPr>
    </w:p>
    <w:p w14:paraId="0D852AF6" w14:textId="77777777" w:rsidR="00A13515" w:rsidRPr="00D65139" w:rsidRDefault="00A13515" w:rsidP="00A13515">
      <w:pPr>
        <w:shd w:val="clear" w:color="auto" w:fill="FFFFFF"/>
        <w:spacing w:after="300"/>
        <w:jc w:val="center"/>
        <w:outlineLvl w:val="0"/>
        <w:rPr>
          <w:kern w:val="36"/>
          <w:sz w:val="28"/>
          <w:szCs w:val="28"/>
        </w:rPr>
      </w:pPr>
      <w:r w:rsidRPr="00D65139">
        <w:rPr>
          <w:kern w:val="36"/>
          <w:sz w:val="28"/>
          <w:szCs w:val="28"/>
        </w:rPr>
        <w:t>Предоставление компенсации за детский садик в 20</w:t>
      </w:r>
      <w:r w:rsidR="009A65E9">
        <w:rPr>
          <w:kern w:val="36"/>
          <w:sz w:val="28"/>
          <w:szCs w:val="28"/>
        </w:rPr>
        <w:t>23</w:t>
      </w:r>
      <w:r w:rsidRPr="00D65139">
        <w:rPr>
          <w:kern w:val="36"/>
          <w:sz w:val="28"/>
          <w:szCs w:val="28"/>
        </w:rPr>
        <w:t xml:space="preserve"> году</w:t>
      </w:r>
      <w:r>
        <w:rPr>
          <w:kern w:val="36"/>
          <w:sz w:val="28"/>
          <w:szCs w:val="28"/>
        </w:rPr>
        <w:t>.</w:t>
      </w:r>
    </w:p>
    <w:p w14:paraId="48CDD05F" w14:textId="77777777" w:rsidR="00A13515" w:rsidRPr="00B118B8" w:rsidRDefault="00A13515" w:rsidP="00A13515">
      <w:pPr>
        <w:shd w:val="clear" w:color="auto" w:fill="FFFFFF"/>
        <w:spacing w:after="375" w:line="360" w:lineRule="auto"/>
        <w:ind w:firstLine="708"/>
        <w:jc w:val="both"/>
        <w:outlineLvl w:val="1"/>
        <w:rPr>
          <w:sz w:val="28"/>
          <w:szCs w:val="28"/>
        </w:rPr>
      </w:pPr>
      <w:r w:rsidRPr="00D65139">
        <w:rPr>
          <w:sz w:val="28"/>
          <w:szCs w:val="28"/>
          <w:shd w:val="clear" w:color="auto" w:fill="FFFFFF"/>
        </w:rPr>
        <w:t>Если ребенок посещает детский сад, его родители обязаны вносить денежные средства за получение услуги. </w:t>
      </w:r>
      <w:r w:rsidRPr="00D65139">
        <w:rPr>
          <w:rStyle w:val="a7"/>
          <w:b w:val="0"/>
          <w:bCs w:val="0"/>
          <w:sz w:val="28"/>
          <w:szCs w:val="28"/>
          <w:shd w:val="clear" w:color="auto" w:fill="FFFFFF"/>
        </w:rPr>
        <w:t>Однако государство позволяет вернуть часть уплаченных денежных средств.</w:t>
      </w:r>
      <w:r w:rsidRPr="00B118B8">
        <w:rPr>
          <w:sz w:val="28"/>
          <w:szCs w:val="28"/>
        </w:rPr>
        <w:t xml:space="preserve"> По закону право на компенсацию</w:t>
      </w:r>
      <w:r w:rsidRPr="00D65139">
        <w:rPr>
          <w:sz w:val="28"/>
          <w:szCs w:val="28"/>
        </w:rPr>
        <w:t xml:space="preserve"> части родительской платы за посещение ребенком дошкольного учреждения</w:t>
      </w:r>
      <w:r w:rsidRPr="00B118B8">
        <w:rPr>
          <w:sz w:val="28"/>
          <w:szCs w:val="28"/>
        </w:rPr>
        <w:t xml:space="preserve"> имеет один из родителей (законных представителей), внесший плату за содержание ребенка в дошкольном образовательном учреждении.</w:t>
      </w:r>
    </w:p>
    <w:p w14:paraId="1ABF9E69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 w:rsidRPr="00B118B8">
        <w:rPr>
          <w:sz w:val="28"/>
          <w:szCs w:val="28"/>
        </w:rPr>
        <w:t>Деньги предоставляются из областного бюджета. Размер компенсации части родительской платы составляет: 20% на первого ребенка, 50% на второго, 70% на третьего и последующих детей</w:t>
      </w:r>
      <w:r w:rsidRPr="00D65139">
        <w:rPr>
          <w:sz w:val="28"/>
          <w:szCs w:val="28"/>
        </w:rPr>
        <w:t>. В</w:t>
      </w:r>
      <w:r w:rsidRPr="00B118B8">
        <w:rPr>
          <w:sz w:val="28"/>
          <w:szCs w:val="28"/>
        </w:rPr>
        <w:t xml:space="preserve">озврат денег можно получить только в том случае, если доход на каждого члена семьи не превышает 150% величины прожиточного минимума. </w:t>
      </w:r>
      <w:r w:rsidRPr="00D65139">
        <w:rPr>
          <w:sz w:val="28"/>
          <w:szCs w:val="28"/>
        </w:rPr>
        <w:t xml:space="preserve">На сегодняшний день это </w:t>
      </w:r>
      <w:r w:rsidR="009A65E9">
        <w:rPr>
          <w:sz w:val="28"/>
          <w:szCs w:val="28"/>
        </w:rPr>
        <w:t>20269,5</w:t>
      </w:r>
      <w:r w:rsidRPr="00B118B8">
        <w:rPr>
          <w:sz w:val="28"/>
          <w:szCs w:val="28"/>
        </w:rPr>
        <w:t xml:space="preserve"> р. Так, например, в семье из четырех человек (двое взрослых и двое детей) общий семейный доход должен быть не выше </w:t>
      </w:r>
      <w:r w:rsidR="009A65E9">
        <w:rPr>
          <w:sz w:val="28"/>
          <w:szCs w:val="28"/>
        </w:rPr>
        <w:t>81078</w:t>
      </w:r>
      <w:r w:rsidRPr="00D651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18B8">
        <w:rPr>
          <w:sz w:val="28"/>
          <w:szCs w:val="28"/>
        </w:rPr>
        <w:t>.</w:t>
      </w:r>
    </w:p>
    <w:p w14:paraId="442CEA13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 w:rsidRPr="00B118B8">
        <w:rPr>
          <w:sz w:val="28"/>
          <w:szCs w:val="28"/>
        </w:rPr>
        <w:t>Для исчисления величины среднедушевого дохода учитывается общая сумма доходов семьи за три последних месяца, предшествующих месяцу подачи заявления о компенсации, полученная сумма делится на три и на количество членов семьи (родители и их несовершеннолетние дети).</w:t>
      </w:r>
    </w:p>
    <w:p w14:paraId="0A1CC322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будет выплачива</w:t>
      </w:r>
      <w:r w:rsidRPr="00D65139">
        <w:rPr>
          <w:sz w:val="28"/>
          <w:szCs w:val="28"/>
        </w:rPr>
        <w:t>ться</w:t>
      </w:r>
      <w:r w:rsidRPr="00B118B8">
        <w:rPr>
          <w:sz w:val="28"/>
          <w:szCs w:val="28"/>
        </w:rPr>
        <w:t xml:space="preserve"> в течение 12 месяцев, после чего документы, представленные для назначения, подлежат обновлению.</w:t>
      </w:r>
    </w:p>
    <w:p w14:paraId="0C7695DE" w14:textId="77777777" w:rsidR="00A13515" w:rsidRDefault="00A13515" w:rsidP="00A13515">
      <w:pPr>
        <w:shd w:val="clear" w:color="auto" w:fill="FFFFFF"/>
        <w:spacing w:after="300" w:line="360" w:lineRule="auto"/>
        <w:ind w:firstLine="567"/>
        <w:rPr>
          <w:sz w:val="28"/>
          <w:szCs w:val="28"/>
        </w:rPr>
      </w:pPr>
      <w:r w:rsidRPr="00B118B8">
        <w:rPr>
          <w:sz w:val="28"/>
          <w:szCs w:val="28"/>
        </w:rPr>
        <w:lastRenderedPageBreak/>
        <w:t>Перечень документов для назначения компе</w:t>
      </w:r>
      <w:r w:rsidRPr="00D65139">
        <w:rPr>
          <w:sz w:val="28"/>
          <w:szCs w:val="28"/>
        </w:rPr>
        <w:t>нсации части родительской платы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 w:rsidR="009A65E9">
        <w:rPr>
          <w:sz w:val="28"/>
          <w:szCs w:val="28"/>
        </w:rPr>
        <w:t xml:space="preserve"> паспорт или иной документ</w:t>
      </w:r>
      <w:r>
        <w:rPr>
          <w:sz w:val="28"/>
          <w:szCs w:val="28"/>
        </w:rPr>
        <w:t>,</w:t>
      </w:r>
      <w:r w:rsidR="009A65E9"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удосто</w:t>
      </w:r>
      <w:r>
        <w:rPr>
          <w:sz w:val="28"/>
          <w:szCs w:val="28"/>
        </w:rPr>
        <w:t xml:space="preserve">веряющий </w:t>
      </w:r>
      <w:r w:rsidRPr="00B118B8">
        <w:rPr>
          <w:sz w:val="28"/>
          <w:szCs w:val="28"/>
        </w:rPr>
        <w:t>личность;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свид</w:t>
      </w:r>
      <w:r w:rsidRPr="00D65139">
        <w:rPr>
          <w:sz w:val="28"/>
          <w:szCs w:val="28"/>
        </w:rPr>
        <w:t>етельство о рождении ребенка;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свидетельство о рождении (свидетельство о смерти) предыдущих детей, если ребенок не первый;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 xml:space="preserve">справка образовательной организации, реализующей образовательную программу дошкольного образования, об обучении ребенка в </w:t>
      </w:r>
      <w:r>
        <w:rPr>
          <w:sz w:val="28"/>
          <w:szCs w:val="28"/>
        </w:rPr>
        <w:t xml:space="preserve">соответствующей </w:t>
      </w:r>
      <w:r w:rsidRPr="00D65139">
        <w:rPr>
          <w:sz w:val="28"/>
          <w:szCs w:val="28"/>
        </w:rPr>
        <w:t>образовательной организации;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решение органа местного самоуправления об установлении опеки (попечительства) над ребе</w:t>
      </w:r>
      <w:r w:rsidRPr="00D65139">
        <w:rPr>
          <w:sz w:val="28"/>
          <w:szCs w:val="28"/>
        </w:rPr>
        <w:t>нком для опекунов (попечителей);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</w:t>
      </w:r>
      <w:r>
        <w:rPr>
          <w:sz w:val="28"/>
          <w:szCs w:val="28"/>
        </w:rPr>
        <w:t>ведения о месте проживания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документы (справки) о доходе семьи за три месяца, предшествующих месяцу обращения.</w:t>
      </w:r>
    </w:p>
    <w:p w14:paraId="3C602710" w14:textId="63E7A870" w:rsidR="00A13515" w:rsidRPr="00A13515" w:rsidRDefault="00A13515" w:rsidP="00A13515">
      <w:pPr>
        <w:shd w:val="clear" w:color="auto" w:fill="FFFFFF"/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F409BF">
        <w:rPr>
          <w:sz w:val="28"/>
          <w:szCs w:val="28"/>
        </w:rPr>
        <w:t>олучить дополнительную информацию можно в Управлении по муниципальному району Красноярский по адресу: с. Красный Яр, ул. Тополиная д.5, тел. 8(84657) 2-</w:t>
      </w:r>
      <w:r w:rsidRPr="00A13515">
        <w:rPr>
          <w:sz w:val="28"/>
          <w:szCs w:val="28"/>
        </w:rPr>
        <w:t>13-82, 8(84657) 2-12-82, либо в территориальных филиалах: п.Новосемейкино</w:t>
      </w:r>
      <w:r>
        <w:rPr>
          <w:sz w:val="28"/>
          <w:szCs w:val="28"/>
        </w:rPr>
        <w:t>, ул.Школьная, д.1,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т</w:t>
      </w:r>
      <w:r w:rsidRPr="00A13515">
        <w:rPr>
          <w:bCs/>
          <w:iCs/>
          <w:color w:val="000000"/>
          <w:sz w:val="28"/>
          <w:szCs w:val="28"/>
        </w:rPr>
        <w:t>ел.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 w:rsidRPr="00A13515">
        <w:rPr>
          <w:bCs/>
          <w:iCs/>
          <w:color w:val="000000"/>
          <w:sz w:val="28"/>
          <w:szCs w:val="28"/>
        </w:rPr>
        <w:t>(8846)2296301</w:t>
      </w:r>
      <w:r w:rsidRPr="00A13515">
        <w:rPr>
          <w:sz w:val="28"/>
          <w:szCs w:val="28"/>
        </w:rPr>
        <w:t>; п.Мирный, ул.П.Морозова, д.</w:t>
      </w:r>
      <w:r w:rsidR="003E0621">
        <w:rPr>
          <w:sz w:val="28"/>
          <w:szCs w:val="28"/>
        </w:rPr>
        <w:t>1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 w:rsidRPr="00A13515">
        <w:rPr>
          <w:bCs/>
          <w:iCs/>
          <w:color w:val="000000"/>
          <w:sz w:val="28"/>
          <w:szCs w:val="28"/>
        </w:rPr>
        <w:t>тел. (84657) 61-6-41</w:t>
      </w:r>
      <w:r>
        <w:rPr>
          <w:bCs/>
          <w:iCs/>
          <w:color w:val="000000"/>
          <w:sz w:val="28"/>
          <w:szCs w:val="28"/>
        </w:rPr>
        <w:t>.</w:t>
      </w:r>
      <w:r w:rsidR="00C96503">
        <w:rPr>
          <w:bCs/>
          <w:iCs/>
          <w:color w:val="000000"/>
          <w:sz w:val="28"/>
          <w:szCs w:val="28"/>
        </w:rPr>
        <w:t xml:space="preserve"> Прием граждан ведется п</w:t>
      </w:r>
      <w:r w:rsidR="009A65E9">
        <w:rPr>
          <w:bCs/>
          <w:iCs/>
          <w:color w:val="000000"/>
          <w:sz w:val="28"/>
          <w:szCs w:val="28"/>
        </w:rPr>
        <w:t>о предварительной записи.</w:t>
      </w:r>
    </w:p>
    <w:p w14:paraId="4FC75A3E" w14:textId="77777777" w:rsidR="00A13515" w:rsidRPr="00F80DC4" w:rsidRDefault="00A13515" w:rsidP="00A13515">
      <w:pPr>
        <w:spacing w:after="120"/>
        <w:ind w:firstLine="567"/>
        <w:jc w:val="both"/>
        <w:rPr>
          <w:sz w:val="28"/>
          <w:szCs w:val="28"/>
        </w:rPr>
      </w:pPr>
    </w:p>
    <w:p w14:paraId="2DDDD6AA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567"/>
        <w:rPr>
          <w:sz w:val="28"/>
          <w:szCs w:val="28"/>
        </w:rPr>
      </w:pPr>
    </w:p>
    <w:p w14:paraId="3280FEF1" w14:textId="77777777" w:rsidR="00A13515" w:rsidRPr="00B118B8" w:rsidRDefault="00A13515" w:rsidP="00A13515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9C12C75" w14:textId="77777777" w:rsidR="00A13515" w:rsidRDefault="00A13515" w:rsidP="00A13515">
      <w:pPr>
        <w:spacing w:line="360" w:lineRule="auto"/>
        <w:rPr>
          <w:sz w:val="28"/>
          <w:szCs w:val="28"/>
        </w:rPr>
      </w:pPr>
    </w:p>
    <w:p w14:paraId="22D3543B" w14:textId="77777777" w:rsidR="00A13515" w:rsidRPr="00B118B8" w:rsidRDefault="00A13515" w:rsidP="00A13515">
      <w:pPr>
        <w:spacing w:line="360" w:lineRule="auto"/>
        <w:rPr>
          <w:sz w:val="28"/>
          <w:szCs w:val="28"/>
        </w:rPr>
      </w:pPr>
      <w:r w:rsidRPr="00B118B8">
        <w:rPr>
          <w:sz w:val="28"/>
          <w:szCs w:val="28"/>
        </w:rPr>
        <w:t>Руководитель управления                                                                  Г.В.Жукова</w:t>
      </w:r>
    </w:p>
    <w:p w14:paraId="2053191A" w14:textId="77777777" w:rsidR="00A13515" w:rsidRPr="00B118B8" w:rsidRDefault="00A13515" w:rsidP="00A13515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EF6C0BB" w14:textId="77777777" w:rsidR="00A13515" w:rsidRDefault="00A13515" w:rsidP="00A13515">
      <w:pPr>
        <w:ind w:right="-1"/>
      </w:pPr>
    </w:p>
    <w:p w14:paraId="4B4C87F2" w14:textId="77777777" w:rsidR="00A13515" w:rsidRDefault="00A13515" w:rsidP="00A13515">
      <w:pPr>
        <w:ind w:right="-1"/>
      </w:pPr>
    </w:p>
    <w:p w14:paraId="520829BA" w14:textId="77777777" w:rsidR="00A13515" w:rsidRDefault="00A13515" w:rsidP="00A13515">
      <w:pPr>
        <w:ind w:right="-1"/>
      </w:pPr>
    </w:p>
    <w:p w14:paraId="1E35A41B" w14:textId="77777777" w:rsidR="00A13515" w:rsidRDefault="00A13515" w:rsidP="00A13515">
      <w:pPr>
        <w:ind w:right="-1"/>
      </w:pPr>
    </w:p>
    <w:p w14:paraId="0AE569FE" w14:textId="77777777" w:rsidR="00A13515" w:rsidRDefault="00A13515" w:rsidP="00A13515">
      <w:pPr>
        <w:ind w:right="-1"/>
      </w:pPr>
    </w:p>
    <w:p w14:paraId="1E1FE202" w14:textId="55991276" w:rsidR="0035521C" w:rsidRDefault="003E0621" w:rsidP="00961375">
      <w:pPr>
        <w:ind w:right="-1"/>
      </w:pPr>
      <w:r>
        <w:t>Митрофанова Галина Александровна</w:t>
      </w:r>
      <w:r w:rsidR="00A13515">
        <w:t>, 8(84657)2</w:t>
      </w:r>
      <w:r>
        <w:t>0171</w:t>
      </w:r>
    </w:p>
    <w:sectPr w:rsidR="0035521C" w:rsidSect="006E31C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6D05" w14:textId="77777777" w:rsidR="00B02D45" w:rsidRDefault="00B02D45" w:rsidP="006E31C6">
      <w:r>
        <w:separator/>
      </w:r>
    </w:p>
  </w:endnote>
  <w:endnote w:type="continuationSeparator" w:id="0">
    <w:p w14:paraId="598CAC83" w14:textId="77777777" w:rsidR="00B02D45" w:rsidRDefault="00B02D45" w:rsidP="006E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13E6" w14:textId="77777777" w:rsidR="00B02D45" w:rsidRDefault="00B02D45" w:rsidP="006E31C6">
      <w:r>
        <w:separator/>
      </w:r>
    </w:p>
  </w:footnote>
  <w:footnote w:type="continuationSeparator" w:id="0">
    <w:p w14:paraId="2E11A7D8" w14:textId="77777777" w:rsidR="00B02D45" w:rsidRDefault="00B02D45" w:rsidP="006E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17A4" w14:textId="77777777" w:rsidR="006E31C6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6503">
      <w:rPr>
        <w:noProof/>
      </w:rPr>
      <w:t>2</w:t>
    </w:r>
    <w:r>
      <w:rPr>
        <w:noProof/>
      </w:rPr>
      <w:fldChar w:fldCharType="end"/>
    </w:r>
  </w:p>
  <w:p w14:paraId="2B9AB709" w14:textId="77777777" w:rsidR="006E31C6" w:rsidRDefault="006E31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B94"/>
    <w:multiLevelType w:val="multilevel"/>
    <w:tmpl w:val="182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5C95"/>
    <w:multiLevelType w:val="multilevel"/>
    <w:tmpl w:val="079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7256B"/>
    <w:multiLevelType w:val="multilevel"/>
    <w:tmpl w:val="775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23819"/>
    <w:multiLevelType w:val="multilevel"/>
    <w:tmpl w:val="AA7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55668"/>
    <w:multiLevelType w:val="multilevel"/>
    <w:tmpl w:val="458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533BF"/>
    <w:multiLevelType w:val="multilevel"/>
    <w:tmpl w:val="B61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E70D5"/>
    <w:multiLevelType w:val="multilevel"/>
    <w:tmpl w:val="BDA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03FCA"/>
    <w:multiLevelType w:val="multilevel"/>
    <w:tmpl w:val="C26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9331D"/>
    <w:multiLevelType w:val="hybridMultilevel"/>
    <w:tmpl w:val="5D4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32B9"/>
    <w:multiLevelType w:val="multilevel"/>
    <w:tmpl w:val="5C2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C7674"/>
    <w:multiLevelType w:val="multilevel"/>
    <w:tmpl w:val="43E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350277">
    <w:abstractNumId w:val="4"/>
  </w:num>
  <w:num w:numId="2" w16cid:durableId="944532698">
    <w:abstractNumId w:val="1"/>
  </w:num>
  <w:num w:numId="3" w16cid:durableId="1574393349">
    <w:abstractNumId w:val="10"/>
  </w:num>
  <w:num w:numId="4" w16cid:durableId="1869103173">
    <w:abstractNumId w:val="9"/>
  </w:num>
  <w:num w:numId="5" w16cid:durableId="1471825732">
    <w:abstractNumId w:val="5"/>
  </w:num>
  <w:num w:numId="6" w16cid:durableId="1229268828">
    <w:abstractNumId w:val="7"/>
  </w:num>
  <w:num w:numId="7" w16cid:durableId="1252348271">
    <w:abstractNumId w:val="6"/>
  </w:num>
  <w:num w:numId="8" w16cid:durableId="1089960288">
    <w:abstractNumId w:val="2"/>
  </w:num>
  <w:num w:numId="9" w16cid:durableId="610475554">
    <w:abstractNumId w:val="3"/>
  </w:num>
  <w:num w:numId="10" w16cid:durableId="1204517566">
    <w:abstractNumId w:val="0"/>
  </w:num>
  <w:num w:numId="11" w16cid:durableId="491675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5B"/>
    <w:rsid w:val="00030C34"/>
    <w:rsid w:val="0003649C"/>
    <w:rsid w:val="000A3F92"/>
    <w:rsid w:val="00101206"/>
    <w:rsid w:val="001144BA"/>
    <w:rsid w:val="00141C5B"/>
    <w:rsid w:val="00194D1B"/>
    <w:rsid w:val="001E0E06"/>
    <w:rsid w:val="00206030"/>
    <w:rsid w:val="00252347"/>
    <w:rsid w:val="00264221"/>
    <w:rsid w:val="00282727"/>
    <w:rsid w:val="00297158"/>
    <w:rsid w:val="002D4A87"/>
    <w:rsid w:val="002E60C2"/>
    <w:rsid w:val="00310D00"/>
    <w:rsid w:val="00312A33"/>
    <w:rsid w:val="00334D4C"/>
    <w:rsid w:val="0035521C"/>
    <w:rsid w:val="00384347"/>
    <w:rsid w:val="003D5DB2"/>
    <w:rsid w:val="003E0621"/>
    <w:rsid w:val="004E2330"/>
    <w:rsid w:val="005016B4"/>
    <w:rsid w:val="00534A7D"/>
    <w:rsid w:val="005526DA"/>
    <w:rsid w:val="00585FE6"/>
    <w:rsid w:val="005918D0"/>
    <w:rsid w:val="005A4A5C"/>
    <w:rsid w:val="005C4E92"/>
    <w:rsid w:val="006349AE"/>
    <w:rsid w:val="006E31C6"/>
    <w:rsid w:val="00776122"/>
    <w:rsid w:val="00823B89"/>
    <w:rsid w:val="00846BE9"/>
    <w:rsid w:val="009004EA"/>
    <w:rsid w:val="00921CA9"/>
    <w:rsid w:val="0094040B"/>
    <w:rsid w:val="009419FB"/>
    <w:rsid w:val="0095458B"/>
    <w:rsid w:val="009553F5"/>
    <w:rsid w:val="00961375"/>
    <w:rsid w:val="009A5F77"/>
    <w:rsid w:val="009A65E9"/>
    <w:rsid w:val="009E07C5"/>
    <w:rsid w:val="00A074FF"/>
    <w:rsid w:val="00A13515"/>
    <w:rsid w:val="00A2380B"/>
    <w:rsid w:val="00A67B27"/>
    <w:rsid w:val="00A7463A"/>
    <w:rsid w:val="00B02D45"/>
    <w:rsid w:val="00B51D7B"/>
    <w:rsid w:val="00BC332D"/>
    <w:rsid w:val="00BC74B8"/>
    <w:rsid w:val="00C12887"/>
    <w:rsid w:val="00C21FDA"/>
    <w:rsid w:val="00C749C4"/>
    <w:rsid w:val="00C7516E"/>
    <w:rsid w:val="00C96503"/>
    <w:rsid w:val="00CB00F7"/>
    <w:rsid w:val="00CF11CD"/>
    <w:rsid w:val="00CF29BD"/>
    <w:rsid w:val="00D06BF1"/>
    <w:rsid w:val="00D449F9"/>
    <w:rsid w:val="00D543D2"/>
    <w:rsid w:val="00D82EA9"/>
    <w:rsid w:val="00D909DD"/>
    <w:rsid w:val="00DE625C"/>
    <w:rsid w:val="00E108D4"/>
    <w:rsid w:val="00E176BF"/>
    <w:rsid w:val="00E31231"/>
    <w:rsid w:val="00E42F4D"/>
    <w:rsid w:val="00E527E5"/>
    <w:rsid w:val="00E924B0"/>
    <w:rsid w:val="00EB7011"/>
    <w:rsid w:val="00EE57A0"/>
    <w:rsid w:val="00F03FAF"/>
    <w:rsid w:val="00F409BF"/>
    <w:rsid w:val="00F53A35"/>
    <w:rsid w:val="00F66682"/>
    <w:rsid w:val="00F71CC7"/>
    <w:rsid w:val="00F80DC4"/>
    <w:rsid w:val="00F854E9"/>
    <w:rsid w:val="00FC0F11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CD72"/>
  <w15:docId w15:val="{1516CEF9-72AA-448D-9435-4FDA623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C4E92"/>
    <w:rPr>
      <w:sz w:val="28"/>
      <w:szCs w:val="20"/>
    </w:rPr>
  </w:style>
  <w:style w:type="character" w:customStyle="1" w:styleId="a5">
    <w:name w:val="Основной текст Знак"/>
    <w:link w:val="a4"/>
    <w:rsid w:val="005C4E92"/>
    <w:rPr>
      <w:sz w:val="28"/>
    </w:rPr>
  </w:style>
  <w:style w:type="paragraph" w:styleId="a6">
    <w:name w:val="Normal (Web)"/>
    <w:basedOn w:val="a"/>
    <w:uiPriority w:val="99"/>
    <w:unhideWhenUsed/>
    <w:rsid w:val="0095458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5458B"/>
    <w:rPr>
      <w:b/>
      <w:bCs/>
    </w:rPr>
  </w:style>
  <w:style w:type="character" w:styleId="a8">
    <w:name w:val="Emphasis"/>
    <w:uiPriority w:val="20"/>
    <w:qFormat/>
    <w:rsid w:val="0095458B"/>
    <w:rPr>
      <w:i/>
      <w:iCs/>
    </w:rPr>
  </w:style>
  <w:style w:type="paragraph" w:styleId="a9">
    <w:name w:val="header"/>
    <w:basedOn w:val="a"/>
    <w:link w:val="aa"/>
    <w:uiPriority w:val="99"/>
    <w:rsid w:val="006E31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31C6"/>
    <w:rPr>
      <w:sz w:val="24"/>
      <w:szCs w:val="24"/>
    </w:rPr>
  </w:style>
  <w:style w:type="paragraph" w:styleId="ab">
    <w:name w:val="footer"/>
    <w:basedOn w:val="a"/>
    <w:link w:val="ac"/>
    <w:rsid w:val="006E31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E31C6"/>
    <w:rPr>
      <w:sz w:val="24"/>
      <w:szCs w:val="24"/>
    </w:rPr>
  </w:style>
  <w:style w:type="paragraph" w:styleId="ad">
    <w:name w:val="Balloon Text"/>
    <w:basedOn w:val="a"/>
    <w:link w:val="ae"/>
    <w:rsid w:val="00BC33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332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C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A15B-1B5B-4629-9F25-558E7C6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учреждение Самарской области</vt:lpstr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 Самарской области</dc:title>
  <dc:creator>Администратор</dc:creator>
  <cp:lastModifiedBy>Expert Expert</cp:lastModifiedBy>
  <cp:revision>4</cp:revision>
  <cp:lastPrinted>2022-02-18T06:16:00Z</cp:lastPrinted>
  <dcterms:created xsi:type="dcterms:W3CDTF">2023-01-24T04:47:00Z</dcterms:created>
  <dcterms:modified xsi:type="dcterms:W3CDTF">2023-08-03T05:22:00Z</dcterms:modified>
</cp:coreProperties>
</file>