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80" w:rsidRPr="00475BA4" w:rsidRDefault="004219F4" w:rsidP="00B174E2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 w:rsidRPr="004219F4">
        <w:rPr>
          <w:rFonts w:ascii="Times New Roman" w:eastAsia="Times New Roman" w:hAnsi="Times New Roman" w:cs="Times New Roman"/>
          <w:b/>
          <w:bCs/>
          <w:color w:val="232323"/>
          <w:spacing w:val="-5"/>
          <w:sz w:val="26"/>
          <w:szCs w:val="26"/>
        </w:rPr>
        <w:t>Причина пожара - тополиный пух</w:t>
      </w:r>
    </w:p>
    <w:p w:rsidR="004219F4" w:rsidRPr="00475BA4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 xml:space="preserve">В засушливый летний период возрастает </w:t>
      </w:r>
      <w:r w:rsidRPr="00475BA4">
        <w:rPr>
          <w:rStyle w:val="a4"/>
          <w:b w:val="0"/>
          <w:sz w:val="26"/>
          <w:szCs w:val="26"/>
          <w:bdr w:val="none" w:sz="0" w:space="0" w:color="auto" w:frame="1"/>
        </w:rPr>
        <w:t>опасность пожаров от тополиного пуха</w:t>
      </w:r>
      <w:r w:rsidRPr="00475BA4">
        <w:rPr>
          <w:color w:val="383838"/>
          <w:sz w:val="26"/>
          <w:szCs w:val="26"/>
          <w:shd w:val="clear" w:color="auto" w:fill="F9F9F9"/>
        </w:rPr>
        <w:t>. Многие дети очень любят развлекаться тем, что поджигают тополиный пух. Им интересно наблюдать, как языки пламени легко бегут по пушистому белому ковру. Но мало кто в это время думает о том, что такая забава может привести к большому пожару и даже к человеческим жертвам. Причем, не только дети, но и взрослые создают угрозу возгорания тополиного пуха, бросая непотушенные сигареты или спички. Тополиный пух легко воспламеняется, горит моментально во всех направлениях. Как результат — резкий рост числа пожаров. Наибольшей опасности возгорания подвержены деревянные строения, а также гаражи и стоянки автомобильного транспорта. Чтобы не допустить возникновение пожара, необходимо соблюдать элементарные правила пожарной безопасности:</w:t>
      </w:r>
    </w:p>
    <w:p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>Места скопления пуха, особенно у деревянных построек, нужно регулярно очищать.</w:t>
      </w:r>
    </w:p>
    <w:p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sz w:val="26"/>
          <w:szCs w:val="26"/>
        </w:rPr>
        <w:t>Взрослым необходимо объяснить детям об опасности и пресекать любые игры подростков и детей, связанных с поджиганием пуха.</w:t>
      </w:r>
    </w:p>
    <w:p w:rsidR="00475BA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>На предприятиях и в учреждениях следует установить контроль за режимом курения, категорически запретить разведение костров и сжигание мусора, тщательно проводить подготовку к проведению сварочных работ, провести дополнительные противопожарные инструктажи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:rsidR="00475BA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sz w:val="26"/>
          <w:szCs w:val="26"/>
        </w:rPr>
        <w:t xml:space="preserve">Возле частных жилых (дачных) домов, на </w:t>
      </w:r>
      <w:r w:rsidR="00475BA4" w:rsidRPr="00475BA4">
        <w:rPr>
          <w:sz w:val="26"/>
          <w:szCs w:val="26"/>
        </w:rPr>
        <w:t>территории</w:t>
      </w:r>
      <w:r w:rsidRPr="00475BA4">
        <w:rPr>
          <w:color w:val="383838"/>
          <w:sz w:val="26"/>
          <w:szCs w:val="26"/>
          <w:shd w:val="clear" w:color="auto" w:fill="F9F9F9"/>
        </w:rPr>
        <w:t xml:space="preserve"> </w:t>
      </w:r>
      <w:r w:rsidR="00475BA4" w:rsidRPr="00475BA4">
        <w:rPr>
          <w:color w:val="383838"/>
          <w:sz w:val="26"/>
          <w:szCs w:val="26"/>
          <w:shd w:val="clear" w:color="auto" w:fill="F9F9F9"/>
        </w:rPr>
        <w:t>предприятий</w:t>
      </w:r>
      <w:r w:rsidRPr="00475BA4">
        <w:rPr>
          <w:color w:val="383838"/>
          <w:sz w:val="26"/>
          <w:szCs w:val="26"/>
          <w:shd w:val="clear" w:color="auto" w:fill="F9F9F9"/>
        </w:rPr>
        <w:t xml:space="preserve"> и организаций установить емкости с водой, щиты с набором первичных средств пожаротушения (огнетушители, песок, багры, лопаты и т.п.), задействовать противопожарные водопроводы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 xml:space="preserve">Для предотвращения возгораний рекомендуется организовать ежедневную уборку и </w:t>
      </w:r>
      <w:proofErr w:type="spellStart"/>
      <w:r w:rsidRPr="00475BA4">
        <w:rPr>
          <w:color w:val="383838"/>
          <w:sz w:val="26"/>
          <w:szCs w:val="26"/>
          <w:shd w:val="clear" w:color="auto" w:fill="F9F9F9"/>
        </w:rPr>
        <w:t>проливку</w:t>
      </w:r>
      <w:proofErr w:type="spellEnd"/>
      <w:r w:rsidRPr="00475BA4">
        <w:rPr>
          <w:color w:val="383838"/>
          <w:sz w:val="26"/>
          <w:szCs w:val="26"/>
          <w:shd w:val="clear" w:color="auto" w:fill="F9F9F9"/>
        </w:rPr>
        <w:t xml:space="preserve"> тротуаров, дорог и мест скопления пуха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:rsidR="00475BA4" w:rsidRPr="00475BA4" w:rsidRDefault="00475BA4" w:rsidP="00B174E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</w:p>
    <w:p w:rsidR="00475BA4" w:rsidRDefault="004219F4" w:rsidP="00B174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75BA4">
        <w:rPr>
          <w:sz w:val="26"/>
          <w:szCs w:val="26"/>
        </w:rPr>
        <w:t>Соблюдение этих простых правил позволит предотвратить пожар, который всегда легче предупредить, чем потушить.</w:t>
      </w:r>
    </w:p>
    <w:p w:rsidR="00475BA4" w:rsidRPr="00475BA4" w:rsidRDefault="004219F4" w:rsidP="00B174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71717"/>
          <w:sz w:val="26"/>
          <w:szCs w:val="26"/>
        </w:rPr>
      </w:pPr>
      <w:r w:rsidRPr="00475BA4">
        <w:rPr>
          <w:b/>
          <w:sz w:val="26"/>
          <w:szCs w:val="26"/>
        </w:rPr>
        <w:t>Если Вы стали свидетелем пожара</w:t>
      </w:r>
    </w:p>
    <w:p w:rsidR="00B174E2" w:rsidRDefault="00475BA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 xml:space="preserve">незамедлительно </w:t>
      </w:r>
      <w:r w:rsidR="004219F4" w:rsidRPr="00475BA4">
        <w:rPr>
          <w:b/>
          <w:sz w:val="26"/>
          <w:szCs w:val="26"/>
        </w:rPr>
        <w:t xml:space="preserve">сообщайте в пожарную охрану по телефону: </w:t>
      </w:r>
    </w:p>
    <w:p w:rsidR="00B174E2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 xml:space="preserve">со стационарного 01, </w:t>
      </w:r>
    </w:p>
    <w:p w:rsidR="004219F4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>с сотового (мобильного) 112; 101.</w:t>
      </w:r>
    </w:p>
    <w:p w:rsidR="004219F4" w:rsidRPr="00475BA4" w:rsidRDefault="004219F4" w:rsidP="00B174E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475BA4">
        <w:rPr>
          <w:b/>
          <w:sz w:val="26"/>
          <w:szCs w:val="26"/>
        </w:rPr>
        <w:tab/>
      </w:r>
      <w:r w:rsidRPr="00475BA4">
        <w:rPr>
          <w:color w:val="000000"/>
          <w:sz w:val="26"/>
          <w:szCs w:val="26"/>
        </w:rPr>
        <w:t>Однако надо знать, что вызов пожарной охраны просто так, из шалости или любопытства, не только отвлечет силы спасателей от реального чрезвычайного происшествия, но и будет иметь для шалуна или его родителей, весьма неприятные последствия. Заведомо ложный вызов пожарной охраны (так же как полиции, скорой помощи) является административным правонарушением и наказывается штрафом.</w:t>
      </w:r>
    </w:p>
    <w:p w:rsidR="004219F4" w:rsidRPr="00475BA4" w:rsidRDefault="004219F4" w:rsidP="00475BA4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</w:p>
    <w:p w:rsidR="004219F4" w:rsidRPr="00475BA4" w:rsidRDefault="004219F4" w:rsidP="00475BA4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  <w:bookmarkStart w:id="0" w:name="_GoBack"/>
      <w:bookmarkEnd w:id="0"/>
    </w:p>
    <w:sectPr w:rsidR="004219F4" w:rsidRPr="00475BA4" w:rsidSect="00923F7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B69E5"/>
    <w:multiLevelType w:val="hybridMultilevel"/>
    <w:tmpl w:val="5B901572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BA"/>
    <w:rsid w:val="000B0753"/>
    <w:rsid w:val="00214634"/>
    <w:rsid w:val="00217B3C"/>
    <w:rsid w:val="00335D9A"/>
    <w:rsid w:val="00342980"/>
    <w:rsid w:val="004219F4"/>
    <w:rsid w:val="00475BA4"/>
    <w:rsid w:val="00485B73"/>
    <w:rsid w:val="00687AAD"/>
    <w:rsid w:val="006F20BA"/>
    <w:rsid w:val="007E3F7E"/>
    <w:rsid w:val="008F4330"/>
    <w:rsid w:val="00923F72"/>
    <w:rsid w:val="009E4BBB"/>
    <w:rsid w:val="00B06321"/>
    <w:rsid w:val="00B174E2"/>
    <w:rsid w:val="00D1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DEB64-DB4E-48AD-9133-96E98F6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AD"/>
  </w:style>
  <w:style w:type="paragraph" w:styleId="2">
    <w:name w:val="heading 2"/>
    <w:basedOn w:val="a"/>
    <w:link w:val="20"/>
    <w:uiPriority w:val="9"/>
    <w:qFormat/>
    <w:rsid w:val="00421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20BA"/>
    <w:rPr>
      <w:b/>
      <w:bCs/>
    </w:rPr>
  </w:style>
  <w:style w:type="character" w:customStyle="1" w:styleId="a5">
    <w:name w:val="Название Знак"/>
    <w:rsid w:val="00335D9A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219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2</cp:revision>
  <dcterms:created xsi:type="dcterms:W3CDTF">2022-06-20T06:38:00Z</dcterms:created>
  <dcterms:modified xsi:type="dcterms:W3CDTF">2022-06-20T06:38:00Z</dcterms:modified>
</cp:coreProperties>
</file>