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42" w:rsidRDefault="00AA5E8F" w:rsidP="00B71A2A">
      <w:pPr>
        <w:tabs>
          <w:tab w:val="center" w:pos="5244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6DDCB30" wp14:editId="25C8B23A">
            <wp:simplePos x="0" y="0"/>
            <wp:positionH relativeFrom="column">
              <wp:posOffset>3086100</wp:posOffset>
            </wp:positionH>
            <wp:positionV relativeFrom="paragraph">
              <wp:posOffset>-153035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4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27926" wp14:editId="0ACE4946">
                <wp:simplePos x="0" y="0"/>
                <wp:positionH relativeFrom="column">
                  <wp:posOffset>5136514</wp:posOffset>
                </wp:positionH>
                <wp:positionV relativeFrom="paragraph">
                  <wp:posOffset>-1270</wp:posOffset>
                </wp:positionV>
                <wp:extent cx="1533525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6442" w:rsidRPr="00A06442" w:rsidRDefault="00A06442" w:rsidP="00A06442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04.45pt;margin-top:-.1pt;width:120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" filled="f" stroked="f">
                <v:textbox style="mso-fit-shape-to-text:t">
                  <w:txbxContent>
                    <w:p w:rsidR="00A06442" w:rsidRPr="00A06442" w:rsidRDefault="00A06442" w:rsidP="00A06442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A2A">
        <w:rPr>
          <w:rFonts w:ascii="Times New Roman" w:hAnsi="Times New Roman"/>
          <w:b/>
          <w:bCs/>
          <w:sz w:val="26"/>
          <w:szCs w:val="26"/>
          <w:lang w:eastAsia="ru-RU"/>
        </w:rPr>
        <w:tab/>
      </w:r>
    </w:p>
    <w:p w:rsidR="00B71A2A" w:rsidRDefault="00B71A2A" w:rsidP="00B71A2A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САМАРСКОЙ  ОБЛАСТИ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ЧЕТВЕРТОГО СОЗЫВА</w:t>
      </w:r>
    </w:p>
    <w:p w:rsidR="00B71A2A" w:rsidRDefault="00B71A2A" w:rsidP="00B71A2A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B71A2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РЕШЕНИЕ</w:t>
      </w:r>
    </w:p>
    <w:p w:rsidR="00AA5E8F" w:rsidRDefault="00AA5E8F" w:rsidP="00B71A2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A5E8F" w:rsidRPr="00AA5E8F" w:rsidRDefault="00AA5E8F" w:rsidP="00B71A2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 w:rsidRPr="00AA5E8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от 27 февраля 2023 года № 9</w:t>
      </w:r>
    </w:p>
    <w:p w:rsidR="00B71A2A" w:rsidRDefault="00B71A2A" w:rsidP="00B71A2A">
      <w:pPr>
        <w:tabs>
          <w:tab w:val="left" w:pos="1665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71A2A" w:rsidRDefault="00B71A2A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 от 22.12.2022  года № 47 «О бюджете сельского поселения  Светлое   Поле муниципального района Красноярский  Самарской области на 2023 год и плановый период 2024 и 2025 годов»</w:t>
      </w:r>
      <w:r w:rsidR="00ED596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 изменениями и дополнениями от 26.01.2023 г. № 2</w:t>
      </w:r>
      <w:proofErr w:type="gramEnd"/>
    </w:p>
    <w:p w:rsidR="00953FD6" w:rsidRDefault="00953FD6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ED5962" w:rsidRDefault="00ED5962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B71A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Самарской области Хусаиновой Н. В.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22.12.2022  № 47 «О бюджете сельского поселения Светлое Поле муниципального района Красноярский Самарской области на 2023 год и плановый период 2024 и 2025 годов», Собрание представителей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B71A2A" w:rsidRDefault="00B71A2A" w:rsidP="00B71A2A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Внести в решение Собрания представителей сельского поселения Светлое Поле муниципального района Красноярский Самарской области от 22.12.2022 № 47 «О бюджете сельского поселения Светлое Поле муниципального района Красноярский Самарской области на 2023 год и плановый период 2024 и 2025 годов» </w:t>
      </w:r>
      <w:r w:rsidR="00ED5962">
        <w:rPr>
          <w:rFonts w:ascii="Times New Roman" w:hAnsi="Times New Roman"/>
          <w:sz w:val="24"/>
          <w:szCs w:val="24"/>
          <w:lang w:eastAsia="ru-RU"/>
        </w:rPr>
        <w:t xml:space="preserve">с изменениями и дополнениями от 26.01.2023 г. № 2 </w:t>
      </w:r>
      <w:r>
        <w:rPr>
          <w:rFonts w:ascii="Times New Roman" w:hAnsi="Times New Roman"/>
          <w:sz w:val="24"/>
          <w:szCs w:val="24"/>
          <w:lang w:eastAsia="ru-RU"/>
        </w:rPr>
        <w:t>следующие изменения и дополнения:</w:t>
      </w:r>
    </w:p>
    <w:p w:rsidR="00CD69B8" w:rsidRDefault="00953FD6" w:rsidP="00CD69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CD69B8">
        <w:rPr>
          <w:rFonts w:ascii="Times New Roman" w:eastAsia="Times New Roman" w:hAnsi="Times New Roman"/>
          <w:sz w:val="24"/>
          <w:szCs w:val="24"/>
          <w:lang w:eastAsia="ar-SA"/>
        </w:rPr>
        <w:t>) пункт 12 изложить в следующей редакции:</w:t>
      </w:r>
    </w:p>
    <w:p w:rsidR="00CD69B8" w:rsidRPr="00CD69B8" w:rsidRDefault="00CD69B8" w:rsidP="00CD69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«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>12. Утвердить объем бюджетных ассигнований дорожного фонда сельского поселения Светлое Поле:</w:t>
      </w:r>
    </w:p>
    <w:p w:rsidR="00CD69B8" w:rsidRPr="00CD69B8" w:rsidRDefault="00CD69B8" w:rsidP="00CD69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в 2023 году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9 496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 руб., </w:t>
      </w:r>
    </w:p>
    <w:p w:rsidR="00CD69B8" w:rsidRPr="00CD69B8" w:rsidRDefault="00CD69B8" w:rsidP="00CD69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>в 2024 году – 5 548 тыс.  руб.,</w:t>
      </w:r>
    </w:p>
    <w:p w:rsidR="00CD69B8" w:rsidRDefault="00CD69B8" w:rsidP="00CD69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>в 2025 году – 5 859 тыс.  руб.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»</w:t>
      </w:r>
    </w:p>
    <w:p w:rsidR="00B71A2A" w:rsidRDefault="00953FD6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) приложение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изложить и дополнить в редакции согласно  приложению 1 к настоящему решению; 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953FD6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) приложение 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изложить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 и дополнить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в редакции согласно приложению  2 к настоящему решению;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Опубликовать настоящее решение в средствах массовой информации.</w:t>
      </w: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3.  Настоящее решение вступает в силу со дня его официального опубликования.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В. Г. Черкашов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 района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И. А. Старков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D5A88" w:rsidRDefault="003D5A88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E75F3A" w:rsidRDefault="00E75F3A"/>
    <w:p w:rsidR="00B71A2A" w:rsidRDefault="00B71A2A" w:rsidP="003F02D2">
      <w:pPr>
        <w:spacing w:after="0" w:line="240" w:lineRule="auto"/>
      </w:pPr>
    </w:p>
    <w:p w:rsidR="00ED5962" w:rsidRDefault="00ED5962" w:rsidP="00CD69B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D69B8" w:rsidRDefault="00CD69B8" w:rsidP="00CD69B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D69B8" w:rsidRDefault="00CD69B8" w:rsidP="00CD69B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71A2A" w:rsidRDefault="00B71A2A" w:rsidP="003F02D2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53FD6" w:rsidRDefault="00953FD6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3FD6" w:rsidRDefault="00953FD6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3FD6" w:rsidRDefault="00953FD6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3FD6" w:rsidRDefault="00953FD6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3FD6" w:rsidRDefault="00953FD6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3FD6" w:rsidRDefault="00953FD6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3FD6" w:rsidRDefault="00953FD6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3FD6" w:rsidRDefault="00953FD6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3FD6" w:rsidRDefault="00953FD6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3FD6" w:rsidRDefault="00953FD6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3FD6" w:rsidRDefault="00953FD6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  <w:r w:rsidRPr="00376701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</w:t>
      </w:r>
      <w:r w:rsidR="00953FD6">
        <w:rPr>
          <w:rFonts w:ascii="Times New Roman" w:hAnsi="Times New Roman"/>
          <w:sz w:val="20"/>
          <w:szCs w:val="20"/>
          <w:lang w:eastAsia="ru-RU"/>
        </w:rPr>
        <w:t>1</w:t>
      </w:r>
    </w:p>
    <w:p w:rsidR="00B71A2A" w:rsidRPr="00376701" w:rsidRDefault="00AA5E8F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к решению</w:t>
      </w:r>
      <w:r w:rsidR="00B71A2A"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</w:t>
      </w:r>
    </w:p>
    <w:p w:rsidR="00AA5E8F" w:rsidRPr="00376701" w:rsidRDefault="00AA5E8F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 27.02.2023 г. № 9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3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D1022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D1022C" w:rsidRPr="00D1022C" w:rsidRDefault="00D1022C" w:rsidP="00D1022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B71A2A" w:rsidRDefault="00B71A2A" w:rsidP="00B71A2A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Ведомственная структура расходов бюджета поселения на 2023 год 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680"/>
        <w:gridCol w:w="709"/>
        <w:gridCol w:w="1418"/>
        <w:gridCol w:w="736"/>
        <w:gridCol w:w="1657"/>
        <w:gridCol w:w="14"/>
        <w:gridCol w:w="962"/>
      </w:tblGrid>
      <w:tr w:rsidR="00B71A2A" w:rsidRPr="00B71A2A" w:rsidTr="00D1022C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D1022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</w:t>
            </w:r>
            <w:r w:rsidR="00D102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22C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</w:t>
            </w:r>
            <w:proofErr w:type="spellEnd"/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22C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</w:t>
            </w:r>
          </w:p>
          <w:p w:rsidR="00D1022C" w:rsidRDefault="00D1022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х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дов</w:t>
            </w:r>
            <w:proofErr w:type="spellEnd"/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B71A2A" w:rsidRPr="00B71A2A" w:rsidTr="00D1022C">
        <w:trPr>
          <w:trHeight w:val="951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14 43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1 40</w:t>
            </w:r>
            <w:r w:rsidR="00BC331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12 216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12 216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9 </w:t>
            </w:r>
            <w:r w:rsidR="00BC33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 государственных 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2 600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3F02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государственных 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3F02D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10 277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2 599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9 496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9 496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2 000 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476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5962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962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4 020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D1022C">
        <w:trPr>
          <w:trHeight w:val="530"/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«Развитие малого и среднего предпринимательства на территории  сельского поселения Светлое Поле муниципального района Красноярский Самарской области на 2021 - 2023 год»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23 545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4 2</w:t>
            </w:r>
            <w:r w:rsidR="00CD437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1A2A" w:rsidRPr="00B71A2A" w:rsidRDefault="00B71A2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4 2</w:t>
            </w:r>
            <w:r w:rsidR="00CD43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1022C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022C" w:rsidRPr="00B71A2A" w:rsidRDefault="00CD437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3 744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D1022C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ED5962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19 251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ED5962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19 251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ED5962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19 151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58 </w:t>
            </w:r>
            <w:r w:rsidR="003F02D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6520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6 </w:t>
            </w:r>
            <w:r w:rsidR="006520C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58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</w:tbl>
    <w:p w:rsidR="00B71A2A" w:rsidRDefault="003F02D2" w:rsidP="003F02D2">
      <w:pPr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="00953FD6">
        <w:rPr>
          <w:rFonts w:ascii="Times New Roman" w:hAnsi="Times New Roman"/>
          <w:sz w:val="20"/>
          <w:szCs w:val="20"/>
          <w:lang w:eastAsia="ru-RU"/>
        </w:rPr>
        <w:t>2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AA5E8F">
        <w:rPr>
          <w:rFonts w:ascii="Times New Roman" w:hAnsi="Times New Roman"/>
          <w:sz w:val="20"/>
          <w:szCs w:val="20"/>
          <w:lang w:eastAsia="ru-RU"/>
        </w:rPr>
        <w:t>к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решени</w:t>
      </w:r>
      <w:r w:rsidR="00AA5E8F">
        <w:rPr>
          <w:rFonts w:ascii="Times New Roman" w:hAnsi="Times New Roman"/>
          <w:sz w:val="20"/>
          <w:szCs w:val="20"/>
          <w:lang w:eastAsia="ru-RU"/>
        </w:rPr>
        <w:t>ю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</w:t>
      </w:r>
    </w:p>
    <w:p w:rsidR="00AA5E8F" w:rsidRPr="00376701" w:rsidRDefault="00AA5E8F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 27.02.2023 г. № 9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5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B71A2A" w:rsidRDefault="00B71A2A" w:rsidP="00B71A2A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2023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B71A2A" w:rsidRPr="00B71A2A" w:rsidTr="00B71A2A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</w:t>
            </w:r>
          </w:p>
          <w:p w:rsidR="009862A2" w:rsidRDefault="009862A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аз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</w:t>
            </w:r>
          </w:p>
          <w:p w:rsidR="009862A2" w:rsidRDefault="009862A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х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дов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71A2A" w:rsidRPr="00B71A2A" w:rsidTr="00B71A2A">
        <w:trPr>
          <w:trHeight w:val="1019"/>
          <w:jc w:val="center"/>
        </w:trPr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В том числе за счет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безвозмездных</w:t>
            </w:r>
            <w:proofErr w:type="gramEnd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поступле</w:t>
            </w:r>
            <w:proofErr w:type="spellEnd"/>
            <w:r w:rsidR="009862A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ний</w:t>
            </w:r>
            <w:proofErr w:type="spellEnd"/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14 </w:t>
            </w:r>
            <w:r w:rsidR="009862A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430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1 408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12 </w:t>
            </w:r>
            <w:r w:rsidR="009862A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12 </w:t>
            </w:r>
            <w:r w:rsidR="009862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9 1</w:t>
            </w:r>
            <w:r w:rsidR="009862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2 600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A0644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10 277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2 599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9 496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9 496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trHeight w:val="1127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476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5962" w:rsidRPr="00B71A2A" w:rsidTr="00ED5962">
        <w:trPr>
          <w:trHeight w:val="33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ED596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4 020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trHeight w:val="5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2214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2021 – 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A0644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23 545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B71A2A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CD437F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4 294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CD437F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4 294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1022C" w:rsidRPr="00B71A2A" w:rsidTr="00D1022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022C" w:rsidRPr="00B71A2A" w:rsidRDefault="00CD437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3 744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B71A2A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A06442" w:rsidP="00F4476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19 251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A0644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19 251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A06442" w:rsidP="004878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19 151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170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58 </w:t>
            </w:r>
            <w:r w:rsidR="00F447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F44764" w:rsidP="006520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6 </w:t>
            </w:r>
            <w:r w:rsidR="006520C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584</w:t>
            </w:r>
          </w:p>
        </w:tc>
      </w:tr>
    </w:tbl>
    <w:p w:rsidR="009862A2" w:rsidRDefault="009862A2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862A2" w:rsidRDefault="009862A2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026A79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Default="00B71A2A" w:rsidP="00B71A2A">
      <w:pPr>
        <w:jc w:val="right"/>
      </w:pPr>
      <w:r w:rsidRPr="00B71A2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sectPr w:rsidR="00B71A2A" w:rsidSect="005078D6">
      <w:pgSz w:w="11906" w:h="16838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72"/>
    <w:rsid w:val="003D5A88"/>
    <w:rsid w:val="003F02D2"/>
    <w:rsid w:val="00442C72"/>
    <w:rsid w:val="00487821"/>
    <w:rsid w:val="005078D6"/>
    <w:rsid w:val="00564010"/>
    <w:rsid w:val="006520C5"/>
    <w:rsid w:val="00953FD6"/>
    <w:rsid w:val="009862A2"/>
    <w:rsid w:val="00A06442"/>
    <w:rsid w:val="00AA5E8F"/>
    <w:rsid w:val="00B71A2A"/>
    <w:rsid w:val="00BC3311"/>
    <w:rsid w:val="00CD437F"/>
    <w:rsid w:val="00CD69B8"/>
    <w:rsid w:val="00D1022C"/>
    <w:rsid w:val="00E75F3A"/>
    <w:rsid w:val="00ED5962"/>
    <w:rsid w:val="00F4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2424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16</cp:revision>
  <cp:lastPrinted>2023-01-26T06:58:00Z</cp:lastPrinted>
  <dcterms:created xsi:type="dcterms:W3CDTF">2023-01-25T05:11:00Z</dcterms:created>
  <dcterms:modified xsi:type="dcterms:W3CDTF">2023-02-27T05:52:00Z</dcterms:modified>
</cp:coreProperties>
</file>