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55" w:rsidRDefault="00B0427E" w:rsidP="00B0427E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F6040" wp14:editId="731C4014">
                <wp:simplePos x="0" y="0"/>
                <wp:positionH relativeFrom="column">
                  <wp:posOffset>5231764</wp:posOffset>
                </wp:positionH>
                <wp:positionV relativeFrom="paragraph">
                  <wp:posOffset>-1270</wp:posOffset>
                </wp:positionV>
                <wp:extent cx="134302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4EB" w:rsidRPr="00B0427E" w:rsidRDefault="007074EB" w:rsidP="00B0427E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0427E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11.95pt;margin-top:-.1pt;width:105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" filled="f" stroked="f">
                <v:textbox style="mso-fit-shape-to-text:t">
                  <w:txbxContent>
                    <w:p w:rsidR="007074EB" w:rsidRPr="00B0427E" w:rsidRDefault="007074EB" w:rsidP="00B0427E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0427E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3AD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F9DD5B" wp14:editId="07ADC1EE">
            <wp:simplePos x="0" y="0"/>
            <wp:positionH relativeFrom="column">
              <wp:posOffset>3028950</wp:posOffset>
            </wp:positionH>
            <wp:positionV relativeFrom="paragraph">
              <wp:posOffset>313690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CCB3F" wp14:editId="5F0E059A">
                <wp:simplePos x="0" y="0"/>
                <wp:positionH relativeFrom="column">
                  <wp:posOffset>4926965</wp:posOffset>
                </wp:positionH>
                <wp:positionV relativeFrom="paragraph">
                  <wp:posOffset>-1270</wp:posOffset>
                </wp:positionV>
                <wp:extent cx="154305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4EB" w:rsidRPr="00DC6155" w:rsidRDefault="007074EB" w:rsidP="00DC615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387.95pt;margin-top:-.1pt;width:121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" filled="f" stroked="f">
                <v:textbox style="mso-fit-shape-to-text:t">
                  <w:txbxContent>
                    <w:p w:rsidR="007074EB" w:rsidRPr="00DC6155" w:rsidRDefault="007074EB" w:rsidP="00DC6155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0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9EFA4" wp14:editId="602B2EBC">
                <wp:simplePos x="0" y="0"/>
                <wp:positionH relativeFrom="column">
                  <wp:posOffset>5231764</wp:posOffset>
                </wp:positionH>
                <wp:positionV relativeFrom="paragraph">
                  <wp:posOffset>-1270</wp:posOffset>
                </wp:positionV>
                <wp:extent cx="143827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4EB" w:rsidRPr="00B8000E" w:rsidRDefault="007074EB" w:rsidP="0002434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8" type="#_x0000_t202" style="position:absolute;left:0;text-align:left;margin-left:411.95pt;margin-top:-.1pt;width:113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" filled="f" stroked="f">
                <v:textbox style="mso-fit-shape-to-text:t">
                  <w:txbxContent>
                    <w:p w:rsidR="007074EB" w:rsidRPr="00B8000E" w:rsidRDefault="007074EB" w:rsidP="0002434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CB910" wp14:editId="444481B0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5335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4EB" w:rsidRPr="00A06442" w:rsidRDefault="007074EB" w:rsidP="00A0644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9" type="#_x0000_t202" style="position:absolute;left:0;text-align:left;margin-left:404.45pt;margin-top:-.1pt;width:1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" filled="f" stroked="f">
                <v:textbox style="mso-fit-shape-to-text:t">
                  <w:txbxContent>
                    <w:p w:rsidR="007074EB" w:rsidRPr="00A06442" w:rsidRDefault="007074EB" w:rsidP="00A0644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427E" w:rsidRDefault="00B0427E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24343" w:rsidRDefault="00B71A2A" w:rsidP="000243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713AD6" w:rsidRDefault="00713AD6" w:rsidP="000243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D5962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  <w:r w:rsidR="00F424D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F424D8" w:rsidRDefault="00F424D8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1F583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1F5830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Внести в решение Собрания представителей сельского поселения Светлое Поле муниципального района Красноярский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</w:t>
      </w:r>
      <w:r w:rsidR="00ED5962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26.01.2023 г. № 2</w:t>
      </w:r>
      <w:r w:rsidR="003B3687">
        <w:rPr>
          <w:rFonts w:ascii="Times New Roman" w:hAnsi="Times New Roman"/>
          <w:sz w:val="24"/>
          <w:szCs w:val="24"/>
          <w:lang w:eastAsia="ru-RU"/>
        </w:rPr>
        <w:t>, от 27.02.2023 г. № 9</w:t>
      </w:r>
      <w:r w:rsidR="00F424D8">
        <w:rPr>
          <w:rFonts w:ascii="Times New Roman" w:hAnsi="Times New Roman"/>
          <w:sz w:val="24"/>
          <w:szCs w:val="24"/>
          <w:lang w:eastAsia="ru-RU"/>
        </w:rPr>
        <w:t>, от 06.04.2023 г. № 14</w:t>
      </w:r>
      <w:r w:rsidR="00024343">
        <w:rPr>
          <w:rFonts w:ascii="Times New Roman" w:hAnsi="Times New Roman"/>
          <w:sz w:val="24"/>
          <w:szCs w:val="24"/>
          <w:lang w:eastAsia="ru-RU"/>
        </w:rPr>
        <w:t>, от 20.04.2023 г. № 15</w:t>
      </w:r>
      <w:r w:rsidR="00B121D6">
        <w:rPr>
          <w:rFonts w:ascii="Times New Roman" w:hAnsi="Times New Roman"/>
          <w:sz w:val="24"/>
          <w:szCs w:val="24"/>
          <w:lang w:eastAsia="ru-RU"/>
        </w:rPr>
        <w:t>, от 27.04.2023</w:t>
      </w:r>
      <w:proofErr w:type="gramEnd"/>
      <w:r w:rsidR="00B121D6">
        <w:rPr>
          <w:rFonts w:ascii="Times New Roman" w:hAnsi="Times New Roman"/>
          <w:sz w:val="24"/>
          <w:szCs w:val="24"/>
          <w:lang w:eastAsia="ru-RU"/>
        </w:rPr>
        <w:t xml:space="preserve"> г. № 17</w:t>
      </w:r>
      <w:r w:rsidR="00A152DB">
        <w:rPr>
          <w:rFonts w:ascii="Times New Roman" w:hAnsi="Times New Roman"/>
          <w:sz w:val="24"/>
          <w:szCs w:val="24"/>
          <w:lang w:eastAsia="ru-RU"/>
        </w:rPr>
        <w:t>, от</w:t>
      </w:r>
      <w:r w:rsidR="00E66904">
        <w:rPr>
          <w:rFonts w:ascii="Times New Roman" w:hAnsi="Times New Roman"/>
          <w:sz w:val="24"/>
          <w:szCs w:val="24"/>
          <w:lang w:eastAsia="ru-RU"/>
        </w:rPr>
        <w:t xml:space="preserve"> 06.07.2023 г. № 26</w:t>
      </w:r>
      <w:r w:rsidR="00B0427E">
        <w:rPr>
          <w:rFonts w:ascii="Times New Roman" w:hAnsi="Times New Roman"/>
          <w:sz w:val="24"/>
          <w:szCs w:val="24"/>
          <w:lang w:eastAsia="ru-RU"/>
        </w:rPr>
        <w:t>, от 03.08.2023 г. № 32</w:t>
      </w:r>
      <w:r w:rsidR="00ED59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D69B8" w:rsidRDefault="00953FD6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) пункт 1</w:t>
      </w:r>
      <w:r w:rsid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характеристики бюджета 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Светлое Поле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Красноярский Самарской области (далее местный бюджет)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общий объем доходов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 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общий объем расходов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B0427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</w:t>
      </w:r>
    </w:p>
    <w:p w:rsid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B0427E">
        <w:rPr>
          <w:rFonts w:ascii="Times New Roman" w:eastAsia="Times New Roman" w:hAnsi="Times New Roman"/>
          <w:sz w:val="24"/>
          <w:szCs w:val="24"/>
          <w:lang w:eastAsia="ar-SA"/>
        </w:rPr>
        <w:t>4 000 тыс.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руб.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3A53C5" w:rsidRDefault="00F424D8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71A2A">
        <w:rPr>
          <w:rFonts w:ascii="Times New Roman" w:hAnsi="Times New Roman"/>
          <w:sz w:val="24"/>
          <w:szCs w:val="24"/>
          <w:lang w:eastAsia="ru-RU"/>
        </w:rPr>
        <w:t>)</w:t>
      </w:r>
      <w:r w:rsidR="003A53C5">
        <w:rPr>
          <w:rFonts w:ascii="Times New Roman" w:hAnsi="Times New Roman"/>
          <w:sz w:val="24"/>
          <w:szCs w:val="24"/>
          <w:lang w:eastAsia="ru-RU"/>
        </w:rPr>
        <w:t xml:space="preserve"> пункт </w:t>
      </w:r>
      <w:r w:rsidR="00CB0C0F">
        <w:rPr>
          <w:rFonts w:ascii="Times New Roman" w:hAnsi="Times New Roman"/>
          <w:sz w:val="24"/>
          <w:szCs w:val="24"/>
          <w:lang w:eastAsia="ru-RU"/>
        </w:rPr>
        <w:t>12</w:t>
      </w:r>
      <w:r w:rsidR="003A53C5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</w:t>
      </w:r>
      <w:r w:rsidR="00CB0C0F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 Утверд</w:t>
      </w:r>
      <w:r w:rsidR="00CB0C0F">
        <w:rPr>
          <w:rFonts w:ascii="Times New Roman" w:hAnsi="Times New Roman"/>
          <w:sz w:val="24"/>
          <w:szCs w:val="24"/>
          <w:lang w:eastAsia="ru-RU"/>
        </w:rPr>
        <w:t xml:space="preserve">ить объем </w:t>
      </w:r>
      <w:r>
        <w:rPr>
          <w:rFonts w:ascii="Times New Roman" w:hAnsi="Times New Roman"/>
          <w:sz w:val="24"/>
          <w:szCs w:val="24"/>
          <w:lang w:eastAsia="ru-RU"/>
        </w:rPr>
        <w:t xml:space="preserve">бюджетных </w:t>
      </w:r>
      <w:r w:rsidR="00CB0C0F">
        <w:rPr>
          <w:rFonts w:ascii="Times New Roman" w:hAnsi="Times New Roman"/>
          <w:sz w:val="24"/>
          <w:szCs w:val="24"/>
          <w:lang w:eastAsia="ru-RU"/>
        </w:rPr>
        <w:t>ассигнований дорожного фонда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в 2023 году в сумме </w:t>
      </w:r>
      <w:r w:rsidR="00B0427E">
        <w:rPr>
          <w:rFonts w:ascii="Times New Roman" w:hAnsi="Times New Roman"/>
          <w:sz w:val="24"/>
          <w:szCs w:val="24"/>
          <w:lang w:eastAsia="ru-RU"/>
        </w:rPr>
        <w:t>10 123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руб.,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2024 году в сумме 0 руб.,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2025 году в сумме 0 руб.»</w:t>
      </w:r>
    </w:p>
    <w:p w:rsidR="00B71A2A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="003B3687">
        <w:rPr>
          <w:rFonts w:ascii="Times New Roman" w:hAnsi="Times New Roman"/>
          <w:sz w:val="24"/>
          <w:szCs w:val="24"/>
          <w:lang w:eastAsia="ru-RU"/>
        </w:rPr>
        <w:t>1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 приложению 1 к настоящему решению; </w:t>
      </w:r>
    </w:p>
    <w:p w:rsidR="00B71A2A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F424D8">
        <w:rPr>
          <w:rFonts w:ascii="Times New Roman" w:hAnsi="Times New Roman"/>
          <w:sz w:val="24"/>
          <w:szCs w:val="24"/>
          <w:lang w:eastAsia="ru-RU"/>
        </w:rPr>
        <w:t>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 </w:t>
      </w:r>
      <w:r w:rsidR="003B3687"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3B3687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A152DB">
        <w:rPr>
          <w:rFonts w:ascii="Times New Roman" w:hAnsi="Times New Roman"/>
          <w:sz w:val="24"/>
          <w:szCs w:val="24"/>
          <w:lang w:eastAsia="ru-RU"/>
        </w:rPr>
        <w:t>5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</w:t>
      </w:r>
      <w:r w:rsidR="00057CFC">
        <w:rPr>
          <w:rFonts w:ascii="Times New Roman" w:hAnsi="Times New Roman"/>
          <w:sz w:val="24"/>
          <w:szCs w:val="24"/>
          <w:lang w:eastAsia="ru-RU"/>
        </w:rPr>
        <w:t>иложению 3 к настоящему решению;</w:t>
      </w:r>
    </w:p>
    <w:p w:rsidR="00057CFC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A152DB">
        <w:rPr>
          <w:rFonts w:ascii="Times New Roman" w:hAnsi="Times New Roman"/>
          <w:sz w:val="24"/>
          <w:szCs w:val="24"/>
          <w:lang w:eastAsia="ru-RU"/>
        </w:rPr>
        <w:t>7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приложению 4 к настоящему решению;</w:t>
      </w:r>
    </w:p>
    <w:p w:rsidR="001F5C22" w:rsidRDefault="001F5C22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057CFC" w:rsidRDefault="00057CF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53FD6" w:rsidRDefault="00953FD6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24D8" w:rsidRDefault="00057CFC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000E" w:rsidRDefault="00B8000E" w:rsidP="00B80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A53C5" w:rsidRDefault="003A53C5" w:rsidP="00B80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4343" w:rsidRDefault="00024343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F5830" w:rsidRDefault="001F5830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7C54" w:rsidRDefault="00987C54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3D18" w:rsidRDefault="00D93D18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3D18" w:rsidRDefault="00D93D18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3D18" w:rsidRDefault="00D93D18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7C54" w:rsidRPr="00A86B1F" w:rsidRDefault="00987C54" w:rsidP="00987C54">
      <w:pPr>
        <w:spacing w:after="0" w:line="240" w:lineRule="auto"/>
        <w:rPr>
          <w:rFonts w:ascii="Times New Roman" w:hAnsi="Times New Roman"/>
          <w:strike/>
          <w:sz w:val="20"/>
          <w:szCs w:val="20"/>
          <w:lang w:eastAsia="ru-RU"/>
        </w:rPr>
      </w:pPr>
    </w:p>
    <w:p w:rsidR="00B0427E" w:rsidRDefault="00B0427E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B0427E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hAnsi="Times New Roman"/>
          <w:sz w:val="20"/>
          <w:szCs w:val="20"/>
          <w:lang w:eastAsia="ru-RU"/>
        </w:rPr>
        <w:t>решени</w:t>
      </w:r>
      <w:r w:rsidR="00B0427E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57CFC" w:rsidRDefault="00057CFC" w:rsidP="00057C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>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FC" w:rsidRPr="00057CFC" w:rsidRDefault="00057CFC" w:rsidP="00057CF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57CFC" w:rsidRPr="00057CFC" w:rsidTr="002005B5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057CFC" w:rsidRPr="00057CFC" w:rsidTr="002005B5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57CFC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57CFC" w:rsidRPr="00057CFC" w:rsidTr="002005B5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9 064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587168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8 427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7 91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000 202 20216 10 0000 150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2 000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000 202 27576 10 0000 150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7074E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000 207 </w:t>
            </w:r>
            <w:r w:rsidR="00200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00000 00 0000 </w:t>
            </w:r>
            <w:r w:rsidR="007074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000 207 06030 10 0000 150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spacing w:after="0"/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</w:tr>
      <w:tr w:rsidR="00057CFC" w:rsidRPr="00057CFC" w:rsidTr="00B0427E">
        <w:trPr>
          <w:trHeight w:val="80"/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057CFC" w:rsidRDefault="00057CFC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2005B5"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024343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0427E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="00B8000E">
        <w:rPr>
          <w:rFonts w:ascii="Times New Roman" w:hAnsi="Times New Roman"/>
          <w:sz w:val="20"/>
          <w:szCs w:val="20"/>
          <w:lang w:eastAsia="ru-RU"/>
        </w:rPr>
        <w:t>решени</w:t>
      </w:r>
      <w:r w:rsidR="00B0427E">
        <w:rPr>
          <w:rFonts w:ascii="Times New Roman" w:hAnsi="Times New Roman"/>
          <w:sz w:val="20"/>
          <w:szCs w:val="20"/>
          <w:lang w:eastAsia="ru-RU"/>
        </w:rPr>
        <w:t>я</w:t>
      </w:r>
      <w:r w:rsidR="00B71A2A"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2023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12 21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B042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10 123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10 123</w:t>
            </w:r>
          </w:p>
          <w:p w:rsidR="00B0427E" w:rsidRP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8 103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62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0427E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28 752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«Комплексное развитие сельских территорий сельского поселения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="00D1022C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20735F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73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0427E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24 458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0427E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24 458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0427E" w:rsidP="0020735F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24 358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7F3D3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20735F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F66783">
            <w:pPr>
              <w:pStyle w:val="a5"/>
              <w:rPr>
                <w:lang w:eastAsia="ar-SA"/>
              </w:rPr>
            </w:pPr>
            <w:r w:rsidRPr="00B71A2A">
              <w:rPr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0A3CA9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</w:t>
            </w:r>
            <w:r w:rsidR="005019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414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8 205</w:t>
            </w:r>
          </w:p>
        </w:tc>
      </w:tr>
    </w:tbl>
    <w:p w:rsidR="002028A4" w:rsidRDefault="002028A4" w:rsidP="002073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F3D32" w:rsidRDefault="007F3D3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F3D32" w:rsidRDefault="007F3D3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F3D32" w:rsidRDefault="007F3D3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F3D32" w:rsidRDefault="007F3D3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F3D32" w:rsidRDefault="007F3D3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F3D32" w:rsidRDefault="007F3D3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F3D32" w:rsidRDefault="007F3D3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766DC5">
        <w:rPr>
          <w:rFonts w:ascii="Times New Roman" w:hAnsi="Times New Roman"/>
          <w:sz w:val="20"/>
          <w:szCs w:val="20"/>
          <w:lang w:eastAsia="ru-RU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5E8F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0427E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B0427E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839A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B042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0427E" w:rsidP="00766D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10 123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27E" w:rsidRPr="00B71A2A" w:rsidRDefault="00B0427E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10 123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0427E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8 103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ED5962">
        <w:trPr>
          <w:trHeight w:val="33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ED596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962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0427E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28 752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Муниципальная программа «Комплексное развитие сельских территорий сельского поселения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="00D1022C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766DC5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6D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0427E" w:rsidP="00F4476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24 458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0427E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24 458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0427E" w:rsidP="00766D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24 358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7F3D3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042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0C2E3C" w:rsidRDefault="000A3CA9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0C2E3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414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8 205</w:t>
            </w:r>
          </w:p>
        </w:tc>
      </w:tr>
    </w:tbl>
    <w:p w:rsidR="00766DC5" w:rsidRDefault="00766DC5" w:rsidP="007F3D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66DC5" w:rsidRDefault="00766DC5" w:rsidP="002028A4">
      <w:pPr>
        <w:spacing w:after="0" w:line="240" w:lineRule="auto"/>
        <w:ind w:left="9204"/>
        <w:rPr>
          <w:rFonts w:ascii="Times New Roman" w:hAnsi="Times New Roman"/>
          <w:sz w:val="20"/>
          <w:szCs w:val="20"/>
          <w:lang w:eastAsia="ru-RU"/>
        </w:rPr>
      </w:pPr>
    </w:p>
    <w:p w:rsidR="000C2E3C" w:rsidRPr="00376701" w:rsidRDefault="000C2E3C" w:rsidP="002028A4">
      <w:pPr>
        <w:spacing w:after="0" w:line="240" w:lineRule="auto"/>
        <w:ind w:left="920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766DC5">
        <w:rPr>
          <w:rFonts w:ascii="Times New Roman" w:hAnsi="Times New Roman"/>
          <w:sz w:val="20"/>
          <w:szCs w:val="20"/>
          <w:lang w:eastAsia="ru-RU"/>
        </w:rPr>
        <w:t>4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24343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0427E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B0427E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Pr="00DC6155" w:rsidRDefault="000C2E3C" w:rsidP="00DC6155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C2E3C" w:rsidRPr="00B71A2A" w:rsidRDefault="000C2E3C" w:rsidP="000C2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B0427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B0427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4 000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B0427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4 000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B0427E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B0427E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B0427E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B0427E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B0427E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</w:t>
            </w:r>
            <w:r w:rsidR="00B042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B0427E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+64</w:t>
            </w:r>
            <w:r w:rsid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B0427E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+64</w:t>
            </w:r>
            <w:r w:rsid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B042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B0427E" w:rsidP="00B0427E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+64</w:t>
            </w:r>
            <w:r w:rsid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414</w:t>
            </w:r>
          </w:p>
        </w:tc>
      </w:tr>
    </w:tbl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Pr="000C2E3C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9862A2" w:rsidRDefault="009862A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026A79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3014"/>
    <w:rsid w:val="00024343"/>
    <w:rsid w:val="00057CFC"/>
    <w:rsid w:val="000A3CA9"/>
    <w:rsid w:val="000C2E3C"/>
    <w:rsid w:val="001E48D7"/>
    <w:rsid w:val="001F4F09"/>
    <w:rsid w:val="001F5830"/>
    <w:rsid w:val="001F5C22"/>
    <w:rsid w:val="002005B5"/>
    <w:rsid w:val="002028A4"/>
    <w:rsid w:val="0020735F"/>
    <w:rsid w:val="00280C12"/>
    <w:rsid w:val="00286A8E"/>
    <w:rsid w:val="003A53C5"/>
    <w:rsid w:val="003B3687"/>
    <w:rsid w:val="003D5A88"/>
    <w:rsid w:val="003F02D2"/>
    <w:rsid w:val="00442C72"/>
    <w:rsid w:val="00487821"/>
    <w:rsid w:val="005019DA"/>
    <w:rsid w:val="005078D6"/>
    <w:rsid w:val="00523B01"/>
    <w:rsid w:val="00564010"/>
    <w:rsid w:val="00574488"/>
    <w:rsid w:val="00587168"/>
    <w:rsid w:val="006520C5"/>
    <w:rsid w:val="006E50EB"/>
    <w:rsid w:val="007074EB"/>
    <w:rsid w:val="00713AD6"/>
    <w:rsid w:val="00766DC5"/>
    <w:rsid w:val="007F3D32"/>
    <w:rsid w:val="00953FD6"/>
    <w:rsid w:val="009862A2"/>
    <w:rsid w:val="00987C54"/>
    <w:rsid w:val="00A06442"/>
    <w:rsid w:val="00A152DB"/>
    <w:rsid w:val="00A839A8"/>
    <w:rsid w:val="00A86B1F"/>
    <w:rsid w:val="00AA5E8F"/>
    <w:rsid w:val="00B0427E"/>
    <w:rsid w:val="00B121D6"/>
    <w:rsid w:val="00B5131C"/>
    <w:rsid w:val="00B71A2A"/>
    <w:rsid w:val="00B76C07"/>
    <w:rsid w:val="00B8000E"/>
    <w:rsid w:val="00B80602"/>
    <w:rsid w:val="00BC3311"/>
    <w:rsid w:val="00C352F9"/>
    <w:rsid w:val="00CB0C0F"/>
    <w:rsid w:val="00CD437F"/>
    <w:rsid w:val="00CD69B8"/>
    <w:rsid w:val="00D1022C"/>
    <w:rsid w:val="00D93D18"/>
    <w:rsid w:val="00D967D3"/>
    <w:rsid w:val="00DC6155"/>
    <w:rsid w:val="00E26FE6"/>
    <w:rsid w:val="00E66904"/>
    <w:rsid w:val="00E75F3A"/>
    <w:rsid w:val="00EB79B3"/>
    <w:rsid w:val="00EC6BE0"/>
    <w:rsid w:val="00ED5962"/>
    <w:rsid w:val="00F424D8"/>
    <w:rsid w:val="00F44764"/>
    <w:rsid w:val="00F6152A"/>
    <w:rsid w:val="00F6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667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667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61</cp:revision>
  <cp:lastPrinted>2023-09-04T07:10:00Z</cp:lastPrinted>
  <dcterms:created xsi:type="dcterms:W3CDTF">2023-01-25T05:11:00Z</dcterms:created>
  <dcterms:modified xsi:type="dcterms:W3CDTF">2023-09-04T07:45:00Z</dcterms:modified>
</cp:coreProperties>
</file>