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42" w:rsidRDefault="00393D13" w:rsidP="00393D13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BB2A8" wp14:editId="41618C01">
                <wp:simplePos x="0" y="0"/>
                <wp:positionH relativeFrom="column">
                  <wp:posOffset>4993640</wp:posOffset>
                </wp:positionH>
                <wp:positionV relativeFrom="paragraph">
                  <wp:posOffset>-1270</wp:posOffset>
                </wp:positionV>
                <wp:extent cx="1323975" cy="1828800"/>
                <wp:effectExtent l="0" t="0" r="0" b="82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D13" w:rsidRPr="00393D13" w:rsidRDefault="00393D13" w:rsidP="00393D1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3D13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3.2pt;margin-top:-.1pt;width:104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jgOwIAAFcEAAAOAAAAZHJzL2Uyb0RvYy54bWysVEtu2zAQ3RfoHQjua/mXxhEsB24CFwWM&#10;JIBTZE1TlCWA5LAkbcm9TE/RVYGewUfqkJIdJ+mq6IYazgyHM+89anrdKEl2wroKdEYHvT4lQnPI&#10;K73J6NfHxYcJJc4znTMJWmR0Lxy9nr1/N61NKoZQgsyFJVhEu7Q2GS29N2mSOF4KxVwPjNAYLMAq&#10;5nFrN0luWY3VlUyG/f7HpAabGwtcOIfe2zZIZ7F+UQju74vCCU9kRrE3H1cb13VYk9mUpRvLTFnx&#10;rg32D10oVmm89FTqlnlGtrZ6U0pV3IKDwvc4qASKouIizoDTDPqvplmVzIg4C4LjzAkm9//K8rvd&#10;gyVVntERJZoppOjw4/D78Ovwk4wCOrVxKSatDKb55hM0yPLR79AZhm4Kq8IXxyEYR5z3J2xF4wkP&#10;h0bD0dXlBSUcY4PJcDLpR/ST5+PGOv9ZgCLByKhF8iKmbLd0HlvB1GNKuE3DopIyEij1Cwcmth4R&#10;FdCdDpO0HQfLN+umG28N+R6ns9Cqwxm+qLCDJXP+gVmUAw6EEvf3uBQS6oxCZ1FSgv3+N3/IR5Yw&#10;SkmN8sqo+7ZlVlAiv2jk72owHgc9xs344nKIG3seWZ9H9FbdACp4gI/J8GiGfC+PZmFBPeFLmIdb&#10;McQ0x7sz6o/mjW9Fjy+Ji/k8JqECDfNLvTI8lA4QBnwfmydmTUeCR/7u4ChElr7ios0NJ52Zbz0y&#10;EokKALeoImthg+qN/HUvLTyP833Mev4fzP4AAAD//wMAUEsDBBQABgAIAAAAIQDJCQJu3gAAAAkB&#10;AAAPAAAAZHJzL2Rvd25yZXYueG1sTI/NTsMwEITvSLyDtUjcWqdRaZOQTVXxI3HgQgl3N17iiHgd&#10;xW6Tvj3mRI+jGc18U+5m24szjb5zjLBaJiCIG6c7bhHqz9dFBsIHxVr1jgnhQh521e1NqQrtJv6g&#10;8yG0IpawLxSCCWEopPSNIav80g3E0ft2o1UhyrGVelRTLLe9TJNkI63qOC4YNdCToebncLIIIej9&#10;6lK/WP/2Nb8/TyZpHlSNeH837x9BBJrDfxj+8CM6VJHp6E6svegRttlmHaMIixRE9PN8nYM4IqTZ&#10;NgNZlfL6QfULAAD//wMAUEsBAi0AFAAGAAgAAAAhALaDOJL+AAAA4QEAABMAAAAAAAAAAAAAAAAA&#10;AAAAAFtDb250ZW50X1R5cGVzXS54bWxQSwECLQAUAAYACAAAACEAOP0h/9YAAACUAQAACwAAAAAA&#10;AAAAAAAAAAAvAQAAX3JlbHMvLnJlbHNQSwECLQAUAAYACAAAACEAK3No4DsCAABXBAAADgAAAAAA&#10;AAAAAAAAAAAuAgAAZHJzL2Uyb0RvYy54bWxQSwECLQAUAAYACAAAACEAyQkCbt4AAAAJ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393D13" w:rsidRPr="00393D13" w:rsidRDefault="00393D13" w:rsidP="00393D13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93D13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A5E8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C0AB50" wp14:editId="6F79106C">
            <wp:simplePos x="0" y="0"/>
            <wp:positionH relativeFrom="column">
              <wp:posOffset>3086100</wp:posOffset>
            </wp:positionH>
            <wp:positionV relativeFrom="paragraph">
              <wp:posOffset>351790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802E3" wp14:editId="2113777D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687" w:rsidRPr="00A06442" w:rsidRDefault="003B3687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ShOgIAAFcEAAAOAAAAZHJzL2Uyb0RvYy54bWysVMGO0zAQvSPxD5bvNG22hRI1XZVdFSFV&#10;uyt10Z5dx2ki2R5ju03Kz/AVnJD4hn4SYyftloUT4uKMZ8bjmfeeM7tulSR7YV0NOqejwZASoTkU&#10;td7m9PPj8s2UEueZLpgELXJ6EI5ez1+/mjUmEylUIAthCRbRLmtMTivvTZYkjldCMTcAIzQGS7CK&#10;edzabVJY1mB1JZN0OHybNGALY4EL59B72wXpPNYvS8H9fVk64YnMKfbm42rjuglrMp+xbGuZqWre&#10;t8H+oQvFao2XnkvdMs/IztZ/lFI1t+Cg9AMOKoGyrLmIM+A0o+GLadYVMyLOguA4c4bJ/b+y/G7/&#10;YEld5DSlRDOFFB2/HX8efxy/kzSg0xiXYdLaYJpvP0CLLJ/8Dp1h6La0KnxxHIJxxPlwxla0nvBw&#10;aHJ1NUknlHCMjabpdDqM6CfPx411/qMARYKRU4vkRUzZfuU8toKpp5Rwm4ZlLWUkUOrfHJjYeURU&#10;QH86TNJ1HCzfbtp+vA0UB5zOQqcOZ/iyxg5WzPkHZlEOOBBK3N/jUkpocgq9RUkF9uvf/CEfWcIo&#10;JQ3KK6fuy45ZQYn8pJG/96PxOOgxbsaTdylu7GVkcxnRO3UDqOARPibDoxnyvTyZpQX1hC9hEW7F&#10;ENMc786pP5k3vhM9viQuFouYhAo0zK/02vBQOkAY8H1sn5g1PQke+buDkxBZ9oKLLjecdGax88hI&#10;JCoA3KGKrIUNqjfy17+08Dwu9zHr+X8w/wUAAP//AwBQSwMEFAAGAAgAAAAhAEDq0AXeAAAACgEA&#10;AA8AAABkcnMvZG93bnJldi54bWxMj81OwzAQhO9IvIO1SNxauxGFEOJUFT8SBy4t4b6NlzgiXkex&#10;26Rvj3uC42hGM9+Um9n14kRj6DxrWC0VCOLGm45bDfXn2yIHESKywd4zaThTgE11fVViYfzEOzrt&#10;YytSCYcCNdgYh0LK0FhyGJZ+IE7etx8dxiTHVpoRp1TuepkpdS8ddpwWLA70bKn52R+dhhjNdnWu&#10;X114/5o/XiarmjXWWt/ezNsnEJHm+BeGC35ChyoxHfyRTRC9hlzljymqYZGBuPhqre5AHDRk+UMO&#10;sirl/wvVLwAAAP//AwBQSwECLQAUAAYACAAAACEAtoM4kv4AAADhAQAAEwAAAAAAAAAAAAAAAAAA&#10;AAAAW0NvbnRlbnRfVHlwZXNdLnhtbFBLAQItABQABgAIAAAAIQA4/SH/1gAAAJQBAAALAAAAAAAA&#10;AAAAAAAAAC8BAABfcmVscy8ucmVsc1BLAQItABQABgAIAAAAIQC/2VShOgIAAFcEAAAOAAAAAAAA&#10;AAAAAAAAAC4CAABkcnMvZTJvRG9jLnhtbFBLAQItABQABgAIAAAAIQBA6tAF3gAAAAoBAAAPAAAA&#10;AAAAAAAAAAAAAJQEAABkcnMvZG93bnJldi54bWxQSwUGAAAAAAQABADzAAAAnwUAAAAA&#10;" filled="f" stroked="f">
                <v:textbox style="mso-fit-shape-to-text:t">
                  <w:txbxContent>
                    <w:p w:rsidR="003B3687" w:rsidRPr="00A06442" w:rsidRDefault="003B3687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393D13" w:rsidRDefault="00393D13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93D13" w:rsidRDefault="00393D13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ED59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26.01.2023 г. № 2</w:t>
      </w:r>
      <w:r w:rsidR="003B3687">
        <w:rPr>
          <w:rFonts w:ascii="Times New Roman" w:hAnsi="Times New Roman"/>
          <w:b/>
          <w:bCs/>
          <w:sz w:val="26"/>
          <w:szCs w:val="26"/>
          <w:lang w:eastAsia="ru-RU"/>
        </w:rPr>
        <w:t>, от 27.02.2023 г. № 9</w:t>
      </w:r>
      <w:proofErr w:type="gramEnd"/>
    </w:p>
    <w:p w:rsidR="00953FD6" w:rsidRDefault="00953FD6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ED5962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CD69B8" w:rsidRDefault="00953FD6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0C2E3C" w:rsidRDefault="000C2E3C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 </w:t>
      </w:r>
      <w:r w:rsidR="00C352F9">
        <w:rPr>
          <w:rFonts w:ascii="Times New Roman" w:eastAsia="Times New Roman" w:hAnsi="Times New Roman"/>
          <w:sz w:val="24"/>
          <w:szCs w:val="24"/>
          <w:lang w:eastAsia="ar-SA"/>
        </w:rPr>
        <w:t>пункт 6 изложить в следующей редакции: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«6. Утвердить объем межбюджетных трансфертов, получаемых из областного бюджета в 2023 году, в сумме 8 </w:t>
      </w:r>
      <w:r w:rsidR="00B5131C">
        <w:rPr>
          <w:rFonts w:ascii="Times New Roman" w:eastAsia="Times New Roman" w:hAnsi="Times New Roman"/>
          <w:sz w:val="24"/>
          <w:szCs w:val="24"/>
          <w:lang w:eastAsia="ar-SA"/>
        </w:rPr>
        <w:t>84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 тыс. руб.,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301 тыс. руб.,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311 тыс. руб.»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3) пункт 7 изложить в следующей редакции: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«7. Утвердить объем безвозмездных поступлений в доход местного бюджета в 2023 году в сумме 9 064 тыс. руб.,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301 тыс. руб.,</w:t>
      </w:r>
    </w:p>
    <w:p w:rsidR="00C352F9" w:rsidRDefault="00C352F9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311 тыс. руб.»</w:t>
      </w:r>
    </w:p>
    <w:p w:rsidR="00B71A2A" w:rsidRDefault="00C352F9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C352F9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C352F9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B3687">
        <w:rPr>
          <w:rFonts w:ascii="Times New Roman" w:hAnsi="Times New Roman"/>
          <w:sz w:val="24"/>
          <w:szCs w:val="24"/>
          <w:lang w:eastAsia="ru-RU"/>
        </w:rPr>
        <w:t>) приложение 5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C352F9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057CFC">
        <w:rPr>
          <w:rFonts w:ascii="Times New Roman" w:hAnsi="Times New Roman"/>
          <w:sz w:val="24"/>
          <w:szCs w:val="24"/>
          <w:lang w:eastAsia="ru-RU"/>
        </w:rPr>
        <w:t>) приложение 7 изложить и дополнить в редакции согласно приложению 4 к настоящему решению;</w:t>
      </w:r>
    </w:p>
    <w:p w:rsidR="003B3687" w:rsidRDefault="003B3687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953FD6" w:rsidRDefault="00953FD6" w:rsidP="00393D13">
      <w:pPr>
        <w:spacing w:after="0" w:line="240" w:lineRule="auto"/>
      </w:pPr>
    </w:p>
    <w:p w:rsidR="00393D13" w:rsidRDefault="00393D13" w:rsidP="00393D1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93D13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2 220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00000 00 0000 15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541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AA5E8F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93D13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393D13">
        <w:rPr>
          <w:rFonts w:ascii="Times New Roman" w:hAnsi="Times New Roman"/>
          <w:sz w:val="20"/>
          <w:szCs w:val="20"/>
          <w:lang w:eastAsia="ru-RU"/>
        </w:rPr>
        <w:t xml:space="preserve">я 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>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14 43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25 802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21 508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21 508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18 230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48D7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</w:t>
            </w: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общественных проектов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98000S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8D7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8D7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1F4F09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5019DA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09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B71A2A" w:rsidRDefault="003F02D2" w:rsidP="003F02D2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0C2E3C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93D13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93D13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25 802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0C2E3C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21 508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21 508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18 230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60 414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P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393D13" w:rsidRDefault="00393D13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93D13" w:rsidRDefault="00393D13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93D13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  <w:bookmarkStart w:id="0" w:name="_GoBack"/>
      <w:bookmarkEnd w:id="0"/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C2E3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</w:tbl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026A79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Pr="000C2E3C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57CFC"/>
    <w:rsid w:val="000C2E3C"/>
    <w:rsid w:val="001E48D7"/>
    <w:rsid w:val="001F4F09"/>
    <w:rsid w:val="002005B5"/>
    <w:rsid w:val="00393D13"/>
    <w:rsid w:val="003B3687"/>
    <w:rsid w:val="003D5A88"/>
    <w:rsid w:val="003F02D2"/>
    <w:rsid w:val="00442C72"/>
    <w:rsid w:val="00487821"/>
    <w:rsid w:val="005019DA"/>
    <w:rsid w:val="005078D6"/>
    <w:rsid w:val="00564010"/>
    <w:rsid w:val="006520C5"/>
    <w:rsid w:val="00953FD6"/>
    <w:rsid w:val="009862A2"/>
    <w:rsid w:val="00A06442"/>
    <w:rsid w:val="00AA5E8F"/>
    <w:rsid w:val="00B5131C"/>
    <w:rsid w:val="00B71A2A"/>
    <w:rsid w:val="00BC3311"/>
    <w:rsid w:val="00C352F9"/>
    <w:rsid w:val="00CD437F"/>
    <w:rsid w:val="00CD69B8"/>
    <w:rsid w:val="00D1022C"/>
    <w:rsid w:val="00E75F3A"/>
    <w:rsid w:val="00ED5962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cp:lastPrinted>2023-04-05T06:18:00Z</cp:lastPrinted>
  <dcterms:created xsi:type="dcterms:W3CDTF">2023-01-25T05:11:00Z</dcterms:created>
  <dcterms:modified xsi:type="dcterms:W3CDTF">2023-04-05T07:23:00Z</dcterms:modified>
</cp:coreProperties>
</file>