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0A2A" w14:textId="135D9BD0" w:rsidR="00B47215" w:rsidRDefault="00F70D35" w:rsidP="00B47215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F3D07" wp14:editId="73E6DA15">
                <wp:simplePos x="0" y="0"/>
                <wp:positionH relativeFrom="column">
                  <wp:posOffset>4577344</wp:posOffset>
                </wp:positionH>
                <wp:positionV relativeFrom="paragraph">
                  <wp:posOffset>453102</wp:posOffset>
                </wp:positionV>
                <wp:extent cx="1406105" cy="405442"/>
                <wp:effectExtent l="0" t="0" r="2286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405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1663" w14:textId="0C7F13ED" w:rsidR="00F70D35" w:rsidRDefault="00F70D35" w:rsidP="00F70D3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F3D07" id="Прямоугольник 3" o:spid="_x0000_s1026" style="position:absolute;left:0;text-align:left;margin-left:360.4pt;margin-top:35.7pt;width:110.7pt;height:3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tYoAIAAFUFAAAOAAAAZHJzL2Uyb0RvYy54bWysVM1u2zAMvg/YOwi6r7ZTp9uCOkWQosOA&#10;oi3WDj0rslQbkCVNUmJnpwG7Ftgj7CF2GfbTZ3DeaJTsuEFb7DAsB4USyY/kZ5KHR00l0IoZWyqZ&#10;4WQvxohJqvJS3mT4/dXJi1cYWUdkToSSLMNrZvHR9Pmzw1pP2EgVSuTMIACRdlLrDBfO6UkUWVqw&#10;itg9pZkEJVemIg6u5ibKDakBvRLRKI4PolqZXBtFmbXwetwp8TTgc86oO+fcModEhiE3F04TzoU/&#10;o+khmdwYoouS9mmQf8iiIqWEoAPUMXEELU35CKoqqVFWcbdHVRUpzkvKQg1QTRI/qOayIJqFWoAc&#10;qwea7P+DpWerC4PKPMP7GElSwSdqv24+bb60v9q7zef2W3vX/tzctr/b7+0PtO/5qrWdgNulvjD9&#10;zYLoi2+4qfw/lIWawPF64Jg1DlF4TNL4IInHGFHQpfE4TUceNLr31sa6N0xVyAsZNvANA7VkdWpd&#10;Z7o1AT+fTRc/SG4tmE9ByHeMQ10QcRS8Q0exuTBoRaAXCKVMuqRTFSRn3fM4hl+fz+ARsguAHpmX&#10;QgzYPYDv1sfYXa69vXdloSEH5/hviXXOg0eIrKQbnKtSKvMUgICq+sid/ZakjhrPkmsWDZh4caHy&#10;NTSAUd1kWE1PSqD9lFh3QQyMAgwNjLc7h4MLVWdY9RJGhTIfn3r39tChoMWohtHKsP2wJIZhJN5K&#10;6N3XSZr6WQyXdPxyBBezq1nsauSymiv4YgksEk2D6O2d2IrcqOoatsDMRwUVkRRiZ5g6s73MXTfy&#10;sEcom82CGcyfJu5UXmrqwT3Bvq2ummtidN97Drr2TG3HkEwetGBn6z2lmi2d4mXoz3tee+phdkMP&#10;9XvGL4fde7C634bTPwAAAP//AwBQSwMEFAAGAAgAAAAhAN9glAfeAAAACgEAAA8AAABkcnMvZG93&#10;bnJldi54bWxMj8FOwzAMhu9IvENkJG4sbSmsdE0nhISQuKBtPEDWmrYjcaokXQtPjznBzZY//f7+&#10;artYI87ow+BIQbpKQCA1rh2oU/B+eL4pQISoqdXGESr4wgDb+vKi0mXrZtrheR87wSEUSq2gj3Es&#10;pQxNj1aHlRuR+PbhvNWRV9/J1uuZw62RWZLcS6sH4g+9HvGpx+ZzP1kFLn2Lr4c5nwhn/1IMp8Z8&#10;rwulrq+Wxw2IiEv8g+FXn9WhZqejm6gNwihYZwmrRx7SHAQDD3mWgTgyeXuXgawr+b9C/QMAAP//&#10;AwBQSwECLQAUAAYACAAAACEAtoM4kv4AAADhAQAAEwAAAAAAAAAAAAAAAAAAAAAAW0NvbnRlbnRf&#10;VHlwZXNdLnhtbFBLAQItABQABgAIAAAAIQA4/SH/1gAAAJQBAAALAAAAAAAAAAAAAAAAAC8BAABf&#10;cmVscy8ucmVsc1BLAQItABQABgAIAAAAIQDAzwtYoAIAAFUFAAAOAAAAAAAAAAAAAAAAAC4CAABk&#10;cnMvZTJvRG9jLnhtbFBLAQItABQABgAIAAAAIQDfYJQH3gAAAAoBAAAPAAAAAAAAAAAAAAAAAPoE&#10;AABkcnMvZG93bnJldi54bWxQSwUGAAAAAAQABADzAAAABQYAAAAA&#10;" fillcolor="#4f81bd [3204]" strokecolor="#243f60 [1604]" strokeweight="2pt">
                <v:textbox>
                  <w:txbxContent>
                    <w:p w14:paraId="758B1663" w14:textId="0C7F13ED" w:rsidR="00F70D35" w:rsidRDefault="00F70D35" w:rsidP="00F70D35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B47215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70DB075" wp14:editId="733742E8">
            <wp:simplePos x="0" y="0"/>
            <wp:positionH relativeFrom="column">
              <wp:posOffset>2686050</wp:posOffset>
            </wp:positionH>
            <wp:positionV relativeFrom="paragraph">
              <wp:posOffset>-426085</wp:posOffset>
            </wp:positionV>
            <wp:extent cx="629920" cy="753110"/>
            <wp:effectExtent l="0" t="0" r="0" b="889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215">
        <w:rPr>
          <w:b/>
          <w:noProof/>
          <w:szCs w:val="28"/>
        </w:rPr>
        <w:t xml:space="preserve">                                                                                                     </w:t>
      </w:r>
    </w:p>
    <w:p w14:paraId="3D5252D9" w14:textId="77777777" w:rsidR="00B47215" w:rsidRPr="006552CC" w:rsidRDefault="00B47215" w:rsidP="00B47215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EA649" wp14:editId="0F0DF67F">
                <wp:simplePos x="0" y="0"/>
                <wp:positionH relativeFrom="column">
                  <wp:posOffset>4776470</wp:posOffset>
                </wp:positionH>
                <wp:positionV relativeFrom="paragraph">
                  <wp:posOffset>-173355</wp:posOffset>
                </wp:positionV>
                <wp:extent cx="1359535" cy="398145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0D8D" w14:textId="77777777" w:rsidR="00B47215" w:rsidRPr="00F63AB7" w:rsidRDefault="00B47215" w:rsidP="00B47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A6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6.1pt;margin-top:-13.65pt;width:107.0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Ol/QEAAMYDAAAOAAAAZHJzL2Uyb0RvYy54bWysU12O0zAQfkfiDpbfaZr+wDZqulp2tQhp&#10;gZV2OYDjOIlF4jFjt0m5DKfgCYkz9EiMnW4p8IZ4sWzP+Jtvvvm8vhy6lu0UOg0m5+lkypkyEkpt&#10;6px/fLx9ccGZ88KUogWjcr5Xjl9unj9b9zZTM2igLRUyAjEu623OG+9tliRONqoTbgJWGQpWgJ3w&#10;dMQ6KVH0hN61yWw6fZn0gKVFkMo5ur0Zg3wT8atKSf+hqpzyrM05cfNxxbgWYU02a5HVKGyj5ZGG&#10;+AcWndCGip6gboQXbIv6L6hOSwQHlZ9I6BKoKi1V7IG6Sad/dPPQCKtiLySOsyeZ3P+Dle9398h0&#10;SbPjzIiORnT4evhx+H74xtKgTm9dRkkPltL88BqGkBk6dfYO5CfHDFw3wtTqChH6RomS2MWXydnT&#10;EccFkKJ/ByWVEVsPEWiosAuAJAYjdJrS/jQZNXgmQ8n5crWcLzmTFJuvLtLFMpBLRPb02qLzbxR0&#10;LGxyjjT5iC52d86PqU8poZiBW922cfqt+e2CMMNNZB8Ij9T9UAxHNQoo99QHwmgmMj9tGsAvnPVk&#10;pJy7z1uBirP2rSEtVuliEZwXD4vlqxkd8DxSnEeEkQSVc8/ZuL32o1u3FnXdUKVRfQNXpF+lY2tB&#10;6JHVkTeZJYpzNHZw4/k5Zv36fpufAAAA//8DAFBLAwQUAAYACAAAACEA4G/EkN8AAAAKAQAADwAA&#10;AGRycy9kb3ducmV2LnhtbEyPwU7DMAyG70i8Q2QkbltCt3ZbqTshEFfQBkziljVeW9E4VZOt5e0J&#10;J7jZ8qff319sJ9uJCw2+dYxwN1cgiCtnWq4R3t+eZ2sQPmg2unNMCN/kYVteXxU6N27kHV32oRYx&#10;hH2uEZoQ+lxKXzVktZ+7njjeTm6wOsR1qKUZ9BjDbScTpTJpdcvxQ6N7emyo+tqfLcLHy+nzsFSv&#10;9ZNN+9FNSrLdSMTbm+nhHkSgKfzB8Ksf1aGMTkd3ZuNFh7BKkySiCLNktQARiU2WxeGIsEiXIMtC&#10;/q9Q/gAAAP//AwBQSwECLQAUAAYACAAAACEAtoM4kv4AAADhAQAAEwAAAAAAAAAAAAAAAAAAAAAA&#10;W0NvbnRlbnRfVHlwZXNdLnhtbFBLAQItABQABgAIAAAAIQA4/SH/1gAAAJQBAAALAAAAAAAAAAAA&#10;AAAAAC8BAABfcmVscy8ucmVsc1BLAQItABQABgAIAAAAIQBt5COl/QEAAMYDAAAOAAAAAAAAAAAA&#10;AAAAAC4CAABkcnMvZTJvRG9jLnhtbFBLAQItABQABgAIAAAAIQDgb8SQ3wAAAAoBAAAPAAAAAAAA&#10;AAAAAAAAAFcEAABkcnMvZG93bnJldi54bWxQSwUGAAAAAAQABADzAAAAYwUAAAAA&#10;" filled="f" stroked="f">
                <v:textbox>
                  <w:txbxContent>
                    <w:p w14:paraId="25B60D8D" w14:textId="77777777" w:rsidR="00B47215" w:rsidRPr="00F63AB7" w:rsidRDefault="00B47215" w:rsidP="00B472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CC">
        <w:rPr>
          <w:b/>
          <w:noProof/>
          <w:szCs w:val="28"/>
        </w:rPr>
        <w:t>СОБРАНИЕ ПРЕДСТАВИТЕЛЕЙ</w:t>
      </w:r>
    </w:p>
    <w:p w14:paraId="072CF423" w14:textId="77777777" w:rsidR="007C4EFA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 xml:space="preserve">СЕЛЬСКОГО ПОСЛЕНИЯ </w:t>
      </w:r>
      <w:r w:rsidR="007C4EFA">
        <w:rPr>
          <w:b/>
          <w:szCs w:val="28"/>
        </w:rPr>
        <w:t xml:space="preserve">СВЕТЛОЕ ПОЛЕ </w:t>
      </w:r>
    </w:p>
    <w:p w14:paraId="1A411F15" w14:textId="4DCB313E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МУНИЦИПАЛЬНОГО РАЙОНА КРАСНОЯРСКИЙ</w:t>
      </w:r>
    </w:p>
    <w:p w14:paraId="4F5230B6" w14:textId="77777777" w:rsidR="00B47215" w:rsidRPr="006552CC" w:rsidRDefault="00B47215" w:rsidP="00B47215">
      <w:pPr>
        <w:jc w:val="center"/>
        <w:rPr>
          <w:b/>
          <w:szCs w:val="28"/>
        </w:rPr>
      </w:pPr>
      <w:r w:rsidRPr="006552CC">
        <w:rPr>
          <w:b/>
          <w:szCs w:val="28"/>
        </w:rPr>
        <w:t>САМАРСКОЙ ОБЛАСТИ</w:t>
      </w:r>
    </w:p>
    <w:p w14:paraId="1F2385EB" w14:textId="77777777" w:rsidR="00B47215" w:rsidRPr="00F70D35" w:rsidRDefault="00554747" w:rsidP="00B47215">
      <w:pPr>
        <w:spacing w:line="360" w:lineRule="auto"/>
        <w:jc w:val="center"/>
        <w:rPr>
          <w:b/>
          <w:bCs/>
          <w:szCs w:val="28"/>
        </w:rPr>
      </w:pPr>
      <w:r w:rsidRPr="00F70D35">
        <w:rPr>
          <w:b/>
          <w:bCs/>
          <w:szCs w:val="28"/>
        </w:rPr>
        <w:t>ЧЕТВЕРТОГО</w:t>
      </w:r>
      <w:r w:rsidR="00B47215" w:rsidRPr="00F70D35">
        <w:rPr>
          <w:b/>
          <w:bCs/>
          <w:szCs w:val="28"/>
        </w:rPr>
        <w:t xml:space="preserve"> СОЗЫВА</w:t>
      </w:r>
    </w:p>
    <w:p w14:paraId="30D54D02" w14:textId="77777777" w:rsidR="00B47215" w:rsidRPr="006552CC" w:rsidRDefault="00B47215" w:rsidP="00B47215">
      <w:pPr>
        <w:pStyle w:val="9"/>
        <w:spacing w:before="0" w:line="360" w:lineRule="auto"/>
        <w:rPr>
          <w:b w:val="0"/>
          <w:noProof w:val="0"/>
          <w:sz w:val="28"/>
          <w:szCs w:val="28"/>
        </w:rPr>
      </w:pPr>
      <w:r w:rsidRPr="006552CC">
        <w:rPr>
          <w:b w:val="0"/>
          <w:noProof w:val="0"/>
          <w:sz w:val="28"/>
          <w:szCs w:val="28"/>
        </w:rPr>
        <w:t>РЕШЕНИЕ</w:t>
      </w:r>
    </w:p>
    <w:p w14:paraId="01F807E4" w14:textId="0DD3CC3B" w:rsidR="00B47215" w:rsidRPr="006552CC" w:rsidRDefault="007C4EFA" w:rsidP="00B47215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B47215" w:rsidRPr="006552CC">
        <w:rPr>
          <w:i w:val="0"/>
          <w:szCs w:val="28"/>
        </w:rPr>
        <w:t>т</w:t>
      </w:r>
      <w:r w:rsidR="00B47215">
        <w:rPr>
          <w:i w:val="0"/>
          <w:szCs w:val="28"/>
        </w:rPr>
        <w:t xml:space="preserve"> </w:t>
      </w:r>
      <w:r w:rsidR="00F70D35">
        <w:rPr>
          <w:i w:val="0"/>
          <w:szCs w:val="28"/>
        </w:rPr>
        <w:t>__________</w:t>
      </w:r>
      <w:r w:rsidR="00B47215" w:rsidRPr="006552CC">
        <w:rPr>
          <w:i w:val="0"/>
          <w:szCs w:val="28"/>
        </w:rPr>
        <w:t xml:space="preserve"> года № </w:t>
      </w:r>
      <w:r w:rsidR="00F70D35">
        <w:rPr>
          <w:i w:val="0"/>
          <w:szCs w:val="28"/>
        </w:rPr>
        <w:t>___</w:t>
      </w:r>
    </w:p>
    <w:p w14:paraId="23537837" w14:textId="77777777" w:rsidR="00B47215" w:rsidRPr="006552CC" w:rsidRDefault="00B47215" w:rsidP="00B47215">
      <w:pPr>
        <w:pStyle w:val="a3"/>
        <w:suppressAutoHyphens w:val="0"/>
        <w:jc w:val="center"/>
        <w:rPr>
          <w:szCs w:val="28"/>
        </w:rPr>
      </w:pPr>
    </w:p>
    <w:p w14:paraId="33324DE0" w14:textId="77777777" w:rsidR="00451E20" w:rsidRDefault="00451E20" w:rsidP="00451E20">
      <w:pPr>
        <w:jc w:val="center"/>
        <w:rPr>
          <w:b/>
        </w:rPr>
      </w:pPr>
      <w:r w:rsidRPr="00844C35">
        <w:rPr>
          <w:b/>
        </w:rPr>
        <w:t>О</w:t>
      </w:r>
      <w:r w:rsidRPr="0085032D">
        <w:rPr>
          <w:b/>
        </w:rPr>
        <w:t xml:space="preserve"> </w:t>
      </w:r>
      <w:r w:rsidRPr="003125DA">
        <w:rPr>
          <w:b/>
        </w:rPr>
        <w:t>внесении изменени</w:t>
      </w:r>
      <w:r>
        <w:rPr>
          <w:b/>
        </w:rPr>
        <w:t>я</w:t>
      </w:r>
      <w:r w:rsidRPr="003125DA">
        <w:rPr>
          <w:b/>
        </w:rPr>
        <w:t xml:space="preserve"> в Положение о порядке и условиях прохождения муниципальной службы в сельском поселени</w:t>
      </w:r>
      <w:r>
        <w:rPr>
          <w:b/>
        </w:rPr>
        <w:t>и</w:t>
      </w:r>
      <w:r w:rsidRPr="003125DA">
        <w:rPr>
          <w:b/>
        </w:rPr>
        <w:t xml:space="preserve"> </w:t>
      </w:r>
    </w:p>
    <w:p w14:paraId="2BE267BD" w14:textId="02AFD4C8" w:rsidR="00451E20" w:rsidRPr="00FF71FE" w:rsidRDefault="00451E20" w:rsidP="00451E20">
      <w:pPr>
        <w:jc w:val="center"/>
        <w:rPr>
          <w:b/>
        </w:rPr>
      </w:pPr>
      <w:r>
        <w:rPr>
          <w:b/>
        </w:rPr>
        <w:t xml:space="preserve">Светлое </w:t>
      </w:r>
      <w:proofErr w:type="gramStart"/>
      <w:r>
        <w:rPr>
          <w:b/>
        </w:rPr>
        <w:t xml:space="preserve">Поле </w:t>
      </w:r>
      <w:r w:rsidRPr="003125DA">
        <w:rPr>
          <w:b/>
        </w:rPr>
        <w:t xml:space="preserve"> муниципального</w:t>
      </w:r>
      <w:proofErr w:type="gramEnd"/>
      <w:r w:rsidRPr="003125DA">
        <w:rPr>
          <w:b/>
        </w:rPr>
        <w:t xml:space="preserve"> района Красноярский Самарской области</w:t>
      </w:r>
    </w:p>
    <w:p w14:paraId="27B27D93" w14:textId="77777777" w:rsidR="00451E20" w:rsidRPr="003E17D3" w:rsidRDefault="00451E20" w:rsidP="00451E20">
      <w:pPr>
        <w:jc w:val="center"/>
        <w:rPr>
          <w:szCs w:val="28"/>
        </w:rPr>
      </w:pPr>
    </w:p>
    <w:p w14:paraId="058847EC" w14:textId="35EC943A" w:rsidR="00451E20" w:rsidRDefault="00451E20" w:rsidP="00451E20">
      <w:pPr>
        <w:spacing w:line="360" w:lineRule="auto"/>
        <w:ind w:firstLine="709"/>
        <w:jc w:val="both"/>
      </w:pPr>
      <w:r w:rsidRPr="00BF0456">
        <w:t>В целях приведения муниципальных правовых актов в соответствие с действующим законодательством о муниципальной службе в Российской Федерации</w:t>
      </w:r>
      <w:r>
        <w:t>,</w:t>
      </w:r>
      <w:r w:rsidRPr="004D60B9">
        <w:t xml:space="preserve"> </w:t>
      </w:r>
      <w:r>
        <w:t xml:space="preserve">руководствуясь </w:t>
      </w:r>
      <w:r w:rsidRPr="00146394">
        <w:t>Федеральн</w:t>
      </w:r>
      <w:r>
        <w:t>ым</w:t>
      </w:r>
      <w:r w:rsidRPr="00146394">
        <w:t xml:space="preserve"> закон</w:t>
      </w:r>
      <w:r>
        <w:t>ом</w:t>
      </w:r>
      <w:r w:rsidRPr="00146394">
        <w:t xml:space="preserve"> от </w:t>
      </w:r>
      <w:r>
        <w:t>27.10.2020</w:t>
      </w:r>
      <w:r w:rsidRPr="00146394">
        <w:t xml:space="preserve"> № </w:t>
      </w:r>
      <w:r>
        <w:t>347</w:t>
      </w:r>
      <w:r w:rsidRPr="00146394">
        <w:t>-ФЗ «</w:t>
      </w:r>
      <w:r w:rsidRPr="008F6F2D">
        <w:t xml:space="preserve">О внесении изменения в статью 13 Федерального закона </w:t>
      </w:r>
      <w:r>
        <w:t>«</w:t>
      </w:r>
      <w:r w:rsidRPr="008F6F2D">
        <w:t>О муниципальной службе в Российской Федерации</w:t>
      </w:r>
      <w:r w:rsidRPr="00146394">
        <w:t>»</w:t>
      </w:r>
      <w:r>
        <w:t xml:space="preserve">, </w:t>
      </w:r>
      <w:r w:rsidRPr="00FF71FE">
        <w:t xml:space="preserve">Собрание представителей </w:t>
      </w:r>
      <w:r w:rsidRPr="00FE5F82">
        <w:t xml:space="preserve">сельского поселения </w:t>
      </w:r>
      <w:r>
        <w:t>Светлое Поле</w:t>
      </w:r>
      <w:r w:rsidRPr="00FE5F82">
        <w:t xml:space="preserve"> </w:t>
      </w:r>
      <w:r w:rsidRPr="00D85B26">
        <w:t xml:space="preserve">муниципального района Красноярский Самарской области </w:t>
      </w:r>
      <w:r w:rsidRPr="00FF71FE">
        <w:t>РЕШИЛО:</w:t>
      </w:r>
    </w:p>
    <w:p w14:paraId="583BE234" w14:textId="4ABEB822" w:rsidR="00451E20" w:rsidRDefault="00451E20" w:rsidP="00451E20">
      <w:pPr>
        <w:spacing w:line="360" w:lineRule="auto"/>
        <w:ind w:firstLine="709"/>
        <w:jc w:val="both"/>
      </w:pPr>
      <w:r>
        <w:t>1. </w:t>
      </w:r>
      <w:r w:rsidRPr="006528B3">
        <w:t xml:space="preserve">Внести в Положение о порядке и условиях прохождения муниципальной службы в сельском поселения </w:t>
      </w:r>
      <w:r>
        <w:t>Светлое Поле</w:t>
      </w:r>
      <w:r w:rsidRPr="006528B3">
        <w:t xml:space="preserve"> муниципального района Красноярский Самарской области</w:t>
      </w:r>
      <w:r>
        <w:t>, утвержденное</w:t>
      </w:r>
      <w:r w:rsidRPr="00CE48EF">
        <w:t xml:space="preserve"> решением Собрания представителей сельского поселения </w:t>
      </w:r>
      <w:r>
        <w:t>Светлое Поле</w:t>
      </w:r>
      <w:r w:rsidRPr="00CE48EF">
        <w:t xml:space="preserve"> муниципального района Красноярский Самарской области от </w:t>
      </w:r>
      <w:r>
        <w:t>21</w:t>
      </w:r>
      <w:r>
        <w:t>.07</w:t>
      </w:r>
      <w:r w:rsidRPr="00CE48EF">
        <w:t>.2017</w:t>
      </w:r>
      <w:r>
        <w:t xml:space="preserve"> № </w:t>
      </w:r>
      <w:r>
        <w:t xml:space="preserve">28 </w:t>
      </w:r>
      <w:r w:rsidRPr="00146394">
        <w:t>(с изменени</w:t>
      </w:r>
      <w:r>
        <w:t>ями</w:t>
      </w:r>
      <w:r w:rsidRPr="00146394">
        <w:t xml:space="preserve"> от </w:t>
      </w:r>
      <w:r>
        <w:t>15</w:t>
      </w:r>
      <w:r w:rsidRPr="00146394">
        <w:t xml:space="preserve">.11.2018 № </w:t>
      </w:r>
      <w:r>
        <w:t>44</w:t>
      </w:r>
      <w:r>
        <w:t>, от</w:t>
      </w:r>
      <w:r w:rsidRPr="00880BE2">
        <w:t xml:space="preserve"> 26.11.20 № 2</w:t>
      </w:r>
      <w:r>
        <w:t>7</w:t>
      </w:r>
      <w:r w:rsidRPr="00146394">
        <w:t>)</w:t>
      </w:r>
      <w:r>
        <w:t xml:space="preserve">, </w:t>
      </w:r>
      <w:r w:rsidRPr="00DA1604">
        <w:t>изменени</w:t>
      </w:r>
      <w:r>
        <w:t>е, изложив пункт 7.3 в следующей редакции:</w:t>
      </w:r>
    </w:p>
    <w:p w14:paraId="0C61CAF2" w14:textId="77777777" w:rsidR="00451E20" w:rsidRPr="00DA1604" w:rsidRDefault="00451E20" w:rsidP="00451E20">
      <w:pPr>
        <w:spacing w:line="360" w:lineRule="auto"/>
        <w:ind w:firstLine="709"/>
        <w:jc w:val="both"/>
      </w:pPr>
      <w:r>
        <w:t>«7.</w:t>
      </w:r>
      <w:r w:rsidRPr="007C68BE">
        <w:t>3.</w:t>
      </w:r>
      <w:r>
        <w:t> </w:t>
      </w:r>
      <w:r w:rsidRPr="007C68BE">
        <w:t xml:space="preserve">Муниципальный служащий, являющийся руководителем органа местного самоуправления, аппарата избирательной комиссии </w:t>
      </w:r>
      <w:r>
        <w:t>поселения</w:t>
      </w:r>
      <w:r w:rsidRPr="007C68BE">
        <w:t xml:space="preserve">, заместитель указанного муниципального служащего в целях исключения конфликта интересов не могут представлять интересы муниципальных </w:t>
      </w:r>
      <w:r w:rsidRPr="007C68BE">
        <w:lastRenderedPageBreak/>
        <w:t xml:space="preserve">служащих в выборном профсоюзном органе данного органа местного самоуправления, аппарата избирательной комиссии </w:t>
      </w:r>
      <w:r>
        <w:t>поселения</w:t>
      </w:r>
      <w:r w:rsidRPr="007C68BE">
        <w:t xml:space="preserve"> в период замещения ими соответствующей должности.</w:t>
      </w:r>
      <w:r>
        <w:t>».</w:t>
      </w:r>
    </w:p>
    <w:p w14:paraId="1EB36887" w14:textId="77777777" w:rsidR="00451E20" w:rsidRDefault="00451E20" w:rsidP="00451E20">
      <w:pPr>
        <w:spacing w:line="360" w:lineRule="auto"/>
        <w:ind w:firstLine="709"/>
        <w:jc w:val="both"/>
      </w:pPr>
      <w:r>
        <w:t>2. </w:t>
      </w:r>
      <w:r w:rsidRPr="00EE6E09">
        <w:t>Опубликовать настоящее решение в газете «Красноярский вестник»</w:t>
      </w:r>
      <w:r>
        <w:t>.</w:t>
      </w:r>
    </w:p>
    <w:p w14:paraId="63BDC8E0" w14:textId="77777777" w:rsidR="00451E20" w:rsidRDefault="00451E20" w:rsidP="00451E20">
      <w:pPr>
        <w:spacing w:line="360" w:lineRule="auto"/>
        <w:ind w:firstLine="709"/>
        <w:jc w:val="both"/>
      </w:pPr>
      <w:r>
        <w:t xml:space="preserve">3. Настоящее решение вступает в силу </w:t>
      </w:r>
      <w:r w:rsidRPr="00B20704">
        <w:t>со дня его официального опубликования</w:t>
      </w:r>
      <w:r>
        <w:t>.</w:t>
      </w:r>
    </w:p>
    <w:p w14:paraId="02D01E4F" w14:textId="77777777" w:rsidR="00451E20" w:rsidRDefault="00451E20" w:rsidP="00451E20">
      <w:pPr>
        <w:spacing w:line="360" w:lineRule="auto"/>
        <w:ind w:firstLine="709"/>
        <w:jc w:val="both"/>
      </w:pPr>
    </w:p>
    <w:p w14:paraId="5F855154" w14:textId="77777777" w:rsidR="00682B74" w:rsidRDefault="00682B74" w:rsidP="00682B74">
      <w:pPr>
        <w:spacing w:line="360" w:lineRule="auto"/>
        <w:ind w:firstLine="709"/>
        <w:jc w:val="both"/>
      </w:pPr>
    </w:p>
    <w:p w14:paraId="2E9352EE" w14:textId="03DE1EAF" w:rsidR="00B47215" w:rsidRDefault="00B47215" w:rsidP="00B47215">
      <w:pPr>
        <w:spacing w:line="360" w:lineRule="auto"/>
        <w:ind w:firstLine="709"/>
        <w:jc w:val="both"/>
      </w:pPr>
    </w:p>
    <w:p w14:paraId="7B4BD345" w14:textId="77777777" w:rsidR="00B46050" w:rsidRDefault="00B46050" w:rsidP="00B47215">
      <w:pPr>
        <w:spacing w:line="360" w:lineRule="auto"/>
        <w:ind w:firstLine="709"/>
        <w:jc w:val="both"/>
      </w:pPr>
    </w:p>
    <w:tbl>
      <w:tblPr>
        <w:tblW w:w="9611" w:type="dxa"/>
        <w:tblInd w:w="-5" w:type="dxa"/>
        <w:tblLook w:val="0000" w:firstRow="0" w:lastRow="0" w:firstColumn="0" w:lastColumn="0" w:noHBand="0" w:noVBand="0"/>
      </w:tblPr>
      <w:tblGrid>
        <w:gridCol w:w="4933"/>
        <w:gridCol w:w="4678"/>
      </w:tblGrid>
      <w:tr w:rsidR="00B47215" w:rsidRPr="006552CC" w14:paraId="1225754E" w14:textId="77777777" w:rsidTr="00E47AC3">
        <w:trPr>
          <w:trHeight w:val="483"/>
        </w:trPr>
        <w:tc>
          <w:tcPr>
            <w:tcW w:w="4933" w:type="dxa"/>
          </w:tcPr>
          <w:p w14:paraId="64E13160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Председатель  </w:t>
            </w:r>
          </w:p>
          <w:p w14:paraId="2E302391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>Собрания представителей</w:t>
            </w:r>
          </w:p>
          <w:p w14:paraId="07D1368A" w14:textId="104850EE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сельского поселения </w:t>
            </w:r>
            <w:r w:rsidR="007C4EFA">
              <w:rPr>
                <w:b/>
                <w:szCs w:val="28"/>
              </w:rPr>
              <w:t>Светлое Поле</w:t>
            </w:r>
          </w:p>
          <w:p w14:paraId="0025FCD7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муниципального района  </w:t>
            </w:r>
          </w:p>
          <w:p w14:paraId="4C617A21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>Красноярский</w:t>
            </w:r>
          </w:p>
          <w:p w14:paraId="52971C68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Самарской области </w:t>
            </w:r>
          </w:p>
          <w:p w14:paraId="0A299089" w14:textId="77777777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   </w:t>
            </w:r>
          </w:p>
          <w:p w14:paraId="779A8792" w14:textId="4B62D42C" w:rsidR="00B47215" w:rsidRPr="006552CC" w:rsidRDefault="00B47215" w:rsidP="00E47AC3">
            <w:pPr>
              <w:jc w:val="center"/>
              <w:rPr>
                <w:b/>
                <w:szCs w:val="28"/>
              </w:rPr>
            </w:pPr>
            <w:r w:rsidRPr="006552CC">
              <w:rPr>
                <w:b/>
                <w:szCs w:val="28"/>
              </w:rPr>
              <w:t xml:space="preserve">                                             </w:t>
            </w:r>
            <w:r>
              <w:rPr>
                <w:b/>
                <w:szCs w:val="28"/>
              </w:rPr>
              <w:t xml:space="preserve">         __________</w:t>
            </w:r>
            <w:proofErr w:type="spellStart"/>
            <w:r w:rsidR="007C4EFA">
              <w:rPr>
                <w:b/>
                <w:szCs w:val="28"/>
              </w:rPr>
              <w:t>В.Г.Черкашов</w:t>
            </w:r>
            <w:proofErr w:type="spellEnd"/>
          </w:p>
          <w:p w14:paraId="7E4FE7E4" w14:textId="77777777" w:rsidR="00B47215" w:rsidRPr="006552CC" w:rsidRDefault="00B47215" w:rsidP="00E47AC3">
            <w:pPr>
              <w:ind w:firstLine="540"/>
              <w:jc w:val="both"/>
              <w:rPr>
                <w:b/>
                <w:szCs w:val="28"/>
              </w:rPr>
            </w:pPr>
          </w:p>
          <w:p w14:paraId="5A801FC5" w14:textId="77777777" w:rsidR="00B47215" w:rsidRPr="006552CC" w:rsidRDefault="00B47215" w:rsidP="00E47AC3">
            <w:pPr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4678" w:type="dxa"/>
          </w:tcPr>
          <w:p w14:paraId="004FB1D8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Глава </w:t>
            </w:r>
          </w:p>
          <w:p w14:paraId="0C6666D1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сельского поселения </w:t>
            </w:r>
          </w:p>
          <w:p w14:paraId="4F830E02" w14:textId="52C7FD2F" w:rsidR="00B47215" w:rsidRPr="006552CC" w:rsidRDefault="007C4EFA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Светлое Поле</w:t>
            </w:r>
          </w:p>
          <w:p w14:paraId="71BD3FC7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муниципального района  </w:t>
            </w:r>
          </w:p>
          <w:p w14:paraId="044496C7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>Красноярский</w:t>
            </w:r>
          </w:p>
          <w:p w14:paraId="56590FE8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Самарской области </w:t>
            </w:r>
          </w:p>
          <w:p w14:paraId="31C4194A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jc w:val="center"/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                                                        </w:t>
            </w:r>
          </w:p>
          <w:p w14:paraId="4B0AF5D6" w14:textId="77777777" w:rsidR="00B47215" w:rsidRPr="006552CC" w:rsidRDefault="00B47215" w:rsidP="00E47AC3">
            <w:pPr>
              <w:tabs>
                <w:tab w:val="left" w:pos="9540"/>
                <w:tab w:val="left" w:pos="9720"/>
              </w:tabs>
              <w:rPr>
                <w:b/>
                <w:szCs w:val="24"/>
              </w:rPr>
            </w:pPr>
          </w:p>
          <w:p w14:paraId="3D80998D" w14:textId="77777777" w:rsidR="00B47215" w:rsidRDefault="00B47215" w:rsidP="007C4EFA">
            <w:pPr>
              <w:tabs>
                <w:tab w:val="left" w:pos="9540"/>
                <w:tab w:val="left" w:pos="9720"/>
              </w:tabs>
              <w:rPr>
                <w:b/>
                <w:szCs w:val="24"/>
              </w:rPr>
            </w:pPr>
            <w:r w:rsidRPr="006552C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   ______________ </w:t>
            </w:r>
            <w:proofErr w:type="spellStart"/>
            <w:r w:rsidR="007C4EFA">
              <w:rPr>
                <w:b/>
                <w:szCs w:val="24"/>
              </w:rPr>
              <w:t>И.А.Старков</w:t>
            </w:r>
            <w:proofErr w:type="spellEnd"/>
            <w:r w:rsidRPr="006552CC">
              <w:rPr>
                <w:b/>
                <w:szCs w:val="24"/>
              </w:rPr>
              <w:t xml:space="preserve">  </w:t>
            </w:r>
          </w:p>
          <w:p w14:paraId="746CEF4E" w14:textId="098F88CC" w:rsidR="007C4EFA" w:rsidRPr="007C4EFA" w:rsidRDefault="007C4EFA" w:rsidP="007C4EFA">
            <w:pPr>
              <w:tabs>
                <w:tab w:val="left" w:pos="372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</w:tbl>
    <w:p w14:paraId="4211EF74" w14:textId="77777777" w:rsidR="00B47215" w:rsidRDefault="00B47215" w:rsidP="00B47215">
      <w:pPr>
        <w:spacing w:line="360" w:lineRule="auto"/>
        <w:ind w:firstLine="709"/>
        <w:jc w:val="both"/>
      </w:pPr>
    </w:p>
    <w:p w14:paraId="5E0D80A9" w14:textId="77777777" w:rsidR="003574C3" w:rsidRDefault="003574C3"/>
    <w:sectPr w:rsidR="003574C3" w:rsidSect="00A716B7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5"/>
    <w:rsid w:val="003574C3"/>
    <w:rsid w:val="00451E20"/>
    <w:rsid w:val="00554747"/>
    <w:rsid w:val="00682B74"/>
    <w:rsid w:val="00686376"/>
    <w:rsid w:val="007C4EFA"/>
    <w:rsid w:val="00B46050"/>
    <w:rsid w:val="00B47215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077"/>
  <w15:docId w15:val="{BD56045C-4945-4969-9997-2CEE9987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7215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47215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B47215"/>
    <w:pPr>
      <w:suppressAutoHyphens/>
    </w:pPr>
    <w:rPr>
      <w:b/>
      <w:i/>
    </w:rPr>
  </w:style>
  <w:style w:type="paragraph" w:styleId="a4">
    <w:name w:val="List Paragraph"/>
    <w:basedOn w:val="a"/>
    <w:uiPriority w:val="34"/>
    <w:qFormat/>
    <w:rsid w:val="007C4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F570-0E1C-4E27-8F68-15DF7CAC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2021-01-27T04:11:00Z</cp:lastPrinted>
  <dcterms:created xsi:type="dcterms:W3CDTF">2021-01-27T04:11:00Z</dcterms:created>
  <dcterms:modified xsi:type="dcterms:W3CDTF">2021-01-27T04:11:00Z</dcterms:modified>
</cp:coreProperties>
</file>