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96347" w14:textId="77777777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433E9874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3D496EB8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</w:t>
      </w:r>
      <w:r w:rsidR="00D46B6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0F08B2">
        <w:rPr>
          <w:b/>
          <w:sz w:val="28"/>
          <w:szCs w:val="28"/>
        </w:rPr>
        <w:t>171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418026D4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6C5E69DB" w14:textId="77777777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14:paraId="7D0FEFDD" w14:textId="6D091EE2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</w:t>
      </w:r>
      <w:r w:rsidR="004A61CF">
        <w:rPr>
          <w:b/>
          <w:bCs/>
          <w:sz w:val="28"/>
          <w:szCs w:val="28"/>
        </w:rPr>
        <w:t>сельском</w:t>
      </w:r>
      <w:r w:rsidRPr="0001253F">
        <w:rPr>
          <w:b/>
          <w:bCs/>
          <w:sz w:val="28"/>
          <w:szCs w:val="28"/>
        </w:rPr>
        <w:t xml:space="preserve"> поселении </w:t>
      </w:r>
      <w:r w:rsidR="004A61CF">
        <w:rPr>
          <w:b/>
          <w:bCs/>
          <w:sz w:val="28"/>
          <w:szCs w:val="28"/>
        </w:rPr>
        <w:t xml:space="preserve">Светлое Поле </w:t>
      </w:r>
      <w:r w:rsidRPr="0001253F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</w:p>
    <w:p w14:paraId="6771F47C" w14:textId="43E40C01" w:rsidR="0011515A" w:rsidRDefault="0011515A" w:rsidP="0011515A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</w:t>
      </w:r>
      <w:r w:rsidR="002E023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2E023C">
        <w:rPr>
          <w:b/>
          <w:bCs/>
          <w:sz w:val="28"/>
          <w:szCs w:val="28"/>
        </w:rPr>
        <w:t>2</w:t>
      </w:r>
      <w:r w:rsidRPr="0001253F">
        <w:rPr>
          <w:b/>
          <w:bCs/>
          <w:sz w:val="28"/>
          <w:szCs w:val="28"/>
        </w:rPr>
        <w:t xml:space="preserve"> годы»</w:t>
      </w:r>
    </w:p>
    <w:p w14:paraId="19BD14FD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05DADC85" w14:textId="2131DE5B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 Самарской области и в соответствии с пунктом 2</w:t>
      </w:r>
      <w:r w:rsidR="00D4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муниципального района Красноярский Самарской области от </w:t>
      </w:r>
      <w:r w:rsidR="004A61CF">
        <w:rPr>
          <w:sz w:val="28"/>
          <w:szCs w:val="28"/>
        </w:rPr>
        <w:t xml:space="preserve">18.11.2019года № 167 </w:t>
      </w:r>
      <w:r>
        <w:rPr>
          <w:sz w:val="28"/>
          <w:szCs w:val="28"/>
        </w:rPr>
        <w:t xml:space="preserve">руководствуясь Уставом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 Поле</w:t>
      </w:r>
      <w:r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ПОСТАНОВЛЯЕТ:</w:t>
      </w:r>
    </w:p>
    <w:p w14:paraId="384A8D0B" w14:textId="63497A10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</w:t>
      </w:r>
      <w:r w:rsidR="004A61CF">
        <w:rPr>
          <w:bCs/>
          <w:sz w:val="28"/>
          <w:szCs w:val="28"/>
        </w:rPr>
        <w:t>сельском</w:t>
      </w:r>
      <w:r w:rsidRPr="00487E62">
        <w:rPr>
          <w:bCs/>
          <w:sz w:val="28"/>
          <w:szCs w:val="28"/>
        </w:rPr>
        <w:t xml:space="preserve"> поселении </w:t>
      </w:r>
      <w:r w:rsidR="004A61CF">
        <w:rPr>
          <w:bCs/>
          <w:sz w:val="28"/>
          <w:szCs w:val="28"/>
        </w:rPr>
        <w:t>Светлое Поле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</w:t>
      </w:r>
      <w:r w:rsidR="004A61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-202</w:t>
      </w:r>
      <w:r w:rsidR="004A61CF">
        <w:rPr>
          <w:bCs/>
          <w:sz w:val="28"/>
          <w:szCs w:val="28"/>
        </w:rPr>
        <w:t>2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1</w:t>
      </w:r>
      <w:r w:rsidR="004A61C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A61CF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A61CF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4A61CF">
        <w:rPr>
          <w:sz w:val="28"/>
          <w:szCs w:val="28"/>
        </w:rPr>
        <w:t>67</w:t>
      </w:r>
      <w:r>
        <w:rPr>
          <w:sz w:val="28"/>
          <w:szCs w:val="28"/>
        </w:rPr>
        <w:t>, следующие изменения:</w:t>
      </w:r>
    </w:p>
    <w:p w14:paraId="1F11B7B7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14:paraId="05C19D5C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Pr="00EB1FF1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»:</w:t>
      </w:r>
    </w:p>
    <w:p w14:paraId="213F4226" w14:textId="77777777" w:rsidR="00710B3D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бюджета поселения </w:t>
      </w:r>
      <w:r w:rsidR="00CD7931">
        <w:rPr>
          <w:sz w:val="28"/>
          <w:szCs w:val="28"/>
        </w:rPr>
        <w:t xml:space="preserve">- </w:t>
      </w:r>
      <w:r>
        <w:rPr>
          <w:sz w:val="28"/>
          <w:szCs w:val="28"/>
        </w:rPr>
        <w:t>цифры «</w:t>
      </w:r>
      <w:r w:rsidR="00710B3D">
        <w:rPr>
          <w:sz w:val="28"/>
          <w:szCs w:val="28"/>
        </w:rPr>
        <w:t>18 350</w:t>
      </w:r>
      <w:r w:rsidR="002E023C">
        <w:rPr>
          <w:sz w:val="28"/>
          <w:szCs w:val="28"/>
        </w:rPr>
        <w:t>,0</w:t>
      </w:r>
      <w:r>
        <w:rPr>
          <w:sz w:val="28"/>
          <w:szCs w:val="28"/>
        </w:rPr>
        <w:t xml:space="preserve">» заменить цифрами </w:t>
      </w:r>
    </w:p>
    <w:p w14:paraId="6FBE7689" w14:textId="38BF62D4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0B3D">
        <w:rPr>
          <w:sz w:val="28"/>
          <w:szCs w:val="28"/>
        </w:rPr>
        <w:t>53 350</w:t>
      </w:r>
      <w:r w:rsidR="00CD7931">
        <w:rPr>
          <w:sz w:val="28"/>
          <w:szCs w:val="28"/>
        </w:rPr>
        <w:t>»;</w:t>
      </w:r>
    </w:p>
    <w:p w14:paraId="5C5E6CFC" w14:textId="1419357D" w:rsidR="00DA6001" w:rsidRDefault="00CD793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D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№ 1 изложить </w:t>
      </w:r>
      <w:r w:rsidR="00DA6001">
        <w:rPr>
          <w:sz w:val="28"/>
          <w:szCs w:val="28"/>
        </w:rPr>
        <w:t>в следующей редакции:</w:t>
      </w:r>
    </w:p>
    <w:p w14:paraId="2625B13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7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036"/>
        <w:gridCol w:w="1322"/>
        <w:gridCol w:w="1442"/>
        <w:gridCol w:w="1855"/>
        <w:gridCol w:w="1417"/>
      </w:tblGrid>
      <w:tr w:rsidR="00DA6001" w:rsidRPr="008D33F8" w14:paraId="56DB2677" w14:textId="77777777" w:rsidTr="00DA6001">
        <w:trPr>
          <w:cantSplit/>
          <w:trHeight w:val="3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013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69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4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DC1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4194C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DA6001" w:rsidRPr="009244CC" w14:paraId="2FEDEBFB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835D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6259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C8D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0DFB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364" w14:textId="77777777" w:rsidR="00DA6001" w:rsidRPr="009244CC" w:rsidRDefault="00DA6001" w:rsidP="0088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EAD0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</w:tr>
      <w:tr w:rsidR="00DA6001" w:rsidRPr="009244CC" w14:paraId="0D1CC1E5" w14:textId="77777777" w:rsidTr="00DA6001">
        <w:trPr>
          <w:cantSplit/>
          <w:trHeight w:val="5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B6C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03C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2E66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40 904,0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E1BC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BAE" w14:textId="77777777" w:rsidR="00DA6001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98A5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53 350,0</w:t>
            </w:r>
          </w:p>
        </w:tc>
      </w:tr>
      <w:tr w:rsidR="00DA6001" w:rsidRPr="009244CC" w14:paraId="081A72F7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1A67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9B56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BBE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1846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D8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5A64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01" w:rsidRPr="009244CC" w14:paraId="3F90236F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2FE4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69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335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5 904,0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711F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6 223,0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613" w14:textId="77777777" w:rsidR="00DA6001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792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18350,0</w:t>
            </w:r>
          </w:p>
        </w:tc>
      </w:tr>
    </w:tbl>
    <w:p w14:paraId="64C37C6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p w14:paraId="7E0FAE15" w14:textId="58A730B9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1 к муниципальной программе изложить согласно приложению к настоящему постановлению.</w:t>
      </w:r>
    </w:p>
    <w:p w14:paraId="517DB0F3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14:paraId="5DFA2F78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61FBFC96" w14:textId="77777777" w:rsidR="00CD7931" w:rsidRDefault="00CD793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5F936" w14:textId="370EAAD6" w:rsidR="0011515A" w:rsidRDefault="0011515A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C92E8" w14:textId="055CACD8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F96C9" w14:textId="21287F54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978FB" w14:textId="65930940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D4CF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C854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proofErr w:type="gramStart"/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 поселения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14:paraId="4C5CC450" w14:textId="46261395" w:rsidR="008F04AA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p w14:paraId="1DE40895" w14:textId="77777777" w:rsidR="00CD7931" w:rsidRDefault="00CD7931"/>
    <w:p w14:paraId="5029F599" w14:textId="77777777" w:rsidR="00CD7931" w:rsidRDefault="00CD7931"/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0F44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1053FF" w14:textId="77777777" w:rsidR="00CD7931" w:rsidRDefault="00CD7931"/>
    <w:p w14:paraId="15A85446" w14:textId="77777777" w:rsidR="000F08B2" w:rsidRPr="00503AE5" w:rsidRDefault="000F08B2" w:rsidP="000F0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5B5BE5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585429A8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</w:t>
      </w:r>
    </w:p>
    <w:p w14:paraId="2FCEFD41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Светлое Поле </w:t>
      </w:r>
    </w:p>
    <w:p w14:paraId="32D67DAE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14:paraId="69A0589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773BDFF" w14:textId="77777777" w:rsidR="000F08B2" w:rsidRPr="009244CC" w:rsidRDefault="000F08B2" w:rsidP="000F0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0F08B2" w:rsidRPr="0025391E" w14:paraId="789EBF60" w14:textId="77777777" w:rsidTr="00883FFB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C65D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B8C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4DB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0D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84C5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36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5FBA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93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F08B2" w:rsidRPr="0025391E" w14:paraId="16CCCE7B" w14:textId="77777777" w:rsidTr="00883FFB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703" w14:textId="77777777" w:rsidR="000F08B2" w:rsidRPr="0025391E" w:rsidRDefault="000F08B2" w:rsidP="00883FFB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F914" w14:textId="77777777" w:rsidR="000F08B2" w:rsidRPr="0025391E" w:rsidRDefault="000F08B2" w:rsidP="00883FFB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725E" w14:textId="77777777" w:rsidR="000F08B2" w:rsidRPr="0025391E" w:rsidRDefault="000F08B2" w:rsidP="00883FF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74F6" w14:textId="77777777" w:rsidR="000F08B2" w:rsidRPr="0025391E" w:rsidRDefault="000F08B2" w:rsidP="00883FF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E206" w14:textId="77777777" w:rsidR="000F08B2" w:rsidRPr="0025391E" w:rsidRDefault="000F08B2" w:rsidP="00883FF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E629" w14:textId="77777777" w:rsidR="000F08B2" w:rsidRPr="0025391E" w:rsidRDefault="000F08B2" w:rsidP="00883F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6E89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6E16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268C" w14:textId="77777777" w:rsidR="000F08B2" w:rsidRPr="0025391E" w:rsidRDefault="000F08B2" w:rsidP="00883FFB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998F" w14:textId="77777777" w:rsidR="000F08B2" w:rsidRPr="0025391E" w:rsidRDefault="000F08B2" w:rsidP="00883FFB">
            <w:pPr>
              <w:jc w:val="center"/>
            </w:pPr>
            <w:r>
              <w:t>18350,0</w:t>
            </w:r>
          </w:p>
        </w:tc>
      </w:tr>
      <w:tr w:rsidR="000F08B2" w:rsidRPr="0025391E" w14:paraId="4F316B94" w14:textId="77777777" w:rsidTr="00883FFB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BC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85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84D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623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 муниципального района Красноярский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поселения)   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8E2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14:paraId="31AF5A7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BA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C14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481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2F83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EF2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3650,0</w:t>
            </w:r>
          </w:p>
        </w:tc>
      </w:tr>
      <w:tr w:rsidR="000F08B2" w:rsidRPr="0025391E" w14:paraId="0303B424" w14:textId="77777777" w:rsidTr="00883FFB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BA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5A4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них  (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6D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DD9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6EE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736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8CA" w14:textId="257D970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BC84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119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67F4" w14:textId="7AE44C9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49700,0</w:t>
            </w:r>
          </w:p>
        </w:tc>
      </w:tr>
    </w:tbl>
    <w:p w14:paraId="40227AE8" w14:textId="77777777" w:rsidR="000F08B2" w:rsidRPr="000C55FC" w:rsidRDefault="000F08B2" w:rsidP="000F08B2">
      <w:pPr>
        <w:rPr>
          <w:sz w:val="28"/>
          <w:szCs w:val="28"/>
        </w:rPr>
      </w:pPr>
    </w:p>
    <w:p w14:paraId="637335D3" w14:textId="77777777" w:rsidR="00CD7931" w:rsidRDefault="00CD7931"/>
    <w:p w14:paraId="55E4D7D6" w14:textId="77777777" w:rsidR="00CD7931" w:rsidRDefault="00CD7931"/>
    <w:p w14:paraId="47391411" w14:textId="77777777" w:rsidR="00CD7931" w:rsidRDefault="00CD7931"/>
    <w:p w14:paraId="73C3BC85" w14:textId="77777777" w:rsidR="00CD7931" w:rsidRDefault="00CD7931"/>
    <w:p w14:paraId="37242D2F" w14:textId="77777777" w:rsidR="00CD7931" w:rsidRDefault="00CD7931"/>
    <w:p w14:paraId="01E62916" w14:textId="77777777" w:rsidR="00CD7931" w:rsidRDefault="00CD7931"/>
    <w:p w14:paraId="75C2EFA1" w14:textId="77777777" w:rsidR="00CD7931" w:rsidRDefault="00CD7931"/>
    <w:p w14:paraId="526FEDFF" w14:textId="77777777" w:rsidR="00CD7931" w:rsidRDefault="00CD7931" w:rsidP="0043720B"/>
    <w:sectPr w:rsidR="00CD7931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498B" w14:textId="77777777" w:rsidR="00C84E91" w:rsidRDefault="00C84E91" w:rsidP="000F08B2">
      <w:r>
        <w:separator/>
      </w:r>
    </w:p>
  </w:endnote>
  <w:endnote w:type="continuationSeparator" w:id="0">
    <w:p w14:paraId="222953C5" w14:textId="77777777" w:rsidR="00C84E91" w:rsidRDefault="00C84E91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F6AB" w14:textId="77777777" w:rsidR="00C84E91" w:rsidRDefault="00C84E91" w:rsidP="000F08B2">
      <w:r>
        <w:separator/>
      </w:r>
    </w:p>
  </w:footnote>
  <w:footnote w:type="continuationSeparator" w:id="0">
    <w:p w14:paraId="2E2A4783" w14:textId="77777777" w:rsidR="00C84E91" w:rsidRDefault="00C84E91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5C8B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E58AF"/>
    <w:rsid w:val="000F08B2"/>
    <w:rsid w:val="000F44E4"/>
    <w:rsid w:val="0011515A"/>
    <w:rsid w:val="00121EBC"/>
    <w:rsid w:val="002E023C"/>
    <w:rsid w:val="00423F48"/>
    <w:rsid w:val="0043720B"/>
    <w:rsid w:val="004A61CF"/>
    <w:rsid w:val="00710B3D"/>
    <w:rsid w:val="00816D06"/>
    <w:rsid w:val="008F04AA"/>
    <w:rsid w:val="00933BBC"/>
    <w:rsid w:val="009D2B05"/>
    <w:rsid w:val="00A922ED"/>
    <w:rsid w:val="00B4442A"/>
    <w:rsid w:val="00C148FB"/>
    <w:rsid w:val="00C62136"/>
    <w:rsid w:val="00C84E91"/>
    <w:rsid w:val="00CD7931"/>
    <w:rsid w:val="00D46B61"/>
    <w:rsid w:val="00DA6001"/>
    <w:rsid w:val="00DD429F"/>
    <w:rsid w:val="00E81296"/>
    <w:rsid w:val="00EE1676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2020-03-30T12:17:00Z</cp:lastPrinted>
  <dcterms:created xsi:type="dcterms:W3CDTF">2020-04-06T05:57:00Z</dcterms:created>
  <dcterms:modified xsi:type="dcterms:W3CDTF">2020-04-06T05:57:00Z</dcterms:modified>
</cp:coreProperties>
</file>