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EF" w:rsidRPr="00BD3514" w:rsidRDefault="009072EF" w:rsidP="009072EF">
      <w:pPr>
        <w:pStyle w:val="1"/>
        <w:rPr>
          <w:szCs w:val="28"/>
        </w:rPr>
      </w:pPr>
      <w:r w:rsidRPr="009072EF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32385</wp:posOffset>
            </wp:positionV>
            <wp:extent cx="628650" cy="752475"/>
            <wp:effectExtent l="0" t="0" r="0" b="0"/>
            <wp:wrapTopAndBottom/>
            <wp:docPr id="1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3514">
        <w:rPr>
          <w:szCs w:val="28"/>
        </w:rPr>
        <w:t>АДМИНИСТРАЦИЯ</w:t>
      </w:r>
    </w:p>
    <w:p w:rsidR="009072EF" w:rsidRPr="00BD3514" w:rsidRDefault="009072EF" w:rsidP="00907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51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СЕЛЬСКОГО ПОСЕЛЕНИЯ </w:t>
      </w:r>
      <w:r w:rsidR="00FC5A07">
        <w:rPr>
          <w:rFonts w:ascii="Times New Roman" w:hAnsi="Times New Roman" w:cs="Times New Roman"/>
          <w:b/>
          <w:sz w:val="28"/>
          <w:szCs w:val="28"/>
          <w:lang w:eastAsia="en-US"/>
        </w:rPr>
        <w:t>СТАРАЯ БИНАРАДКА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</w:t>
      </w:r>
      <w:r w:rsidRPr="00BD3514">
        <w:rPr>
          <w:rFonts w:ascii="Times New Roman" w:hAnsi="Times New Roman" w:cs="Times New Roman"/>
          <w:b/>
          <w:sz w:val="28"/>
          <w:szCs w:val="28"/>
        </w:rPr>
        <w:t>МУНИЦИПАЛЬНОГО РАЙОНА  КРАСНОЯРСКИЙ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D3514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9072EF" w:rsidRPr="00BD3514" w:rsidRDefault="009072EF" w:rsidP="00907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514">
        <w:rPr>
          <w:rFonts w:ascii="Times New Roman" w:hAnsi="Times New Roman" w:cs="Times New Roman"/>
          <w:b/>
          <w:sz w:val="28"/>
          <w:szCs w:val="28"/>
        </w:rPr>
        <w:t>РАСПОРЯЖЕНИЕ</w:t>
      </w:r>
      <w:bookmarkStart w:id="0" w:name="_GoBack"/>
      <w:bookmarkEnd w:id="0"/>
    </w:p>
    <w:p w:rsidR="006D2C6C" w:rsidRPr="007A4F26" w:rsidRDefault="009072EF" w:rsidP="009072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2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21EC6">
        <w:rPr>
          <w:rFonts w:ascii="Times New Roman" w:hAnsi="Times New Roman" w:cs="Times New Roman"/>
          <w:sz w:val="28"/>
          <w:szCs w:val="28"/>
        </w:rPr>
        <w:t>7</w:t>
      </w:r>
      <w:r w:rsidR="00FC5A07">
        <w:rPr>
          <w:rFonts w:ascii="Times New Roman" w:hAnsi="Times New Roman" w:cs="Times New Roman"/>
          <w:sz w:val="28"/>
          <w:szCs w:val="28"/>
        </w:rPr>
        <w:t xml:space="preserve"> февраля 2020 года № 10</w:t>
      </w:r>
    </w:p>
    <w:p w:rsidR="007A4F26" w:rsidRPr="007A4F26" w:rsidRDefault="006D2C6C" w:rsidP="007A4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A4F2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85FCA">
        <w:rPr>
          <w:rFonts w:ascii="Times New Roman" w:hAnsi="Times New Roman" w:cs="Times New Roman"/>
          <w:b/>
          <w:sz w:val="28"/>
          <w:szCs w:val="28"/>
        </w:rPr>
        <w:t>переч</w:t>
      </w:r>
      <w:r w:rsidR="007A4F26" w:rsidRPr="007A4F26">
        <w:rPr>
          <w:rFonts w:ascii="Times New Roman" w:hAnsi="Times New Roman" w:cs="Times New Roman"/>
          <w:b/>
          <w:sz w:val="28"/>
          <w:szCs w:val="28"/>
        </w:rPr>
        <w:t>ня ключевых показателей эффективности функционирования в администрации</w:t>
      </w:r>
      <w:r w:rsidR="009072E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FC5A07">
        <w:rPr>
          <w:rFonts w:ascii="Times New Roman" w:hAnsi="Times New Roman" w:cs="Times New Roman"/>
          <w:b/>
          <w:sz w:val="28"/>
          <w:szCs w:val="28"/>
        </w:rPr>
        <w:t>Старая Бинарадка</w:t>
      </w:r>
      <w:r w:rsidR="007A4F26" w:rsidRPr="007A4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F26" w:rsidRPr="007A4F26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муниципального района Красноярский</w:t>
      </w:r>
      <w:r w:rsidR="007A4F26" w:rsidRPr="007A4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F26" w:rsidRPr="007A4F26">
        <w:rPr>
          <w:rFonts w:ascii="Times New Roman" w:hAnsi="Times New Roman" w:cs="Times New Roman"/>
          <w:b/>
          <w:sz w:val="28"/>
          <w:szCs w:val="28"/>
          <w:lang w:eastAsia="ar-SA"/>
        </w:rPr>
        <w:t>Самарской обла</w:t>
      </w:r>
      <w:r w:rsidR="0041239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сти антимонопольного комплаенса </w:t>
      </w:r>
      <w:r w:rsidR="00756207">
        <w:rPr>
          <w:rFonts w:ascii="Times New Roman" w:hAnsi="Times New Roman" w:cs="Times New Roman"/>
          <w:b/>
          <w:sz w:val="28"/>
          <w:szCs w:val="28"/>
          <w:lang w:eastAsia="ar-SA"/>
        </w:rPr>
        <w:t>на 2020</w:t>
      </w:r>
      <w:r w:rsidR="007A4F26" w:rsidRPr="007A4F2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6D2C6C" w:rsidRDefault="007A4F26" w:rsidP="007A4F26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922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072EF" w:rsidRDefault="009072EF" w:rsidP="0090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3 части 4 статьи 36 Федерального закона от 06.10.2003 № 131-ФЗ «Об общих принципах организации местного самоуправления в Российской Федерации», пунктом 5 статьи 46 Устава сельского поселения </w:t>
      </w:r>
      <w:r w:rsidR="00FC5A07">
        <w:rPr>
          <w:rFonts w:ascii="Times New Roman" w:hAnsi="Times New Roman" w:cs="Times New Roman"/>
          <w:sz w:val="28"/>
          <w:szCs w:val="28"/>
        </w:rPr>
        <w:t>Старая Бинарадка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области, принятого решением Собрания представителей сельского поселения </w:t>
      </w:r>
      <w:r w:rsidR="00FC5A07">
        <w:rPr>
          <w:rFonts w:ascii="Times New Roman" w:hAnsi="Times New Roman" w:cs="Times New Roman"/>
          <w:sz w:val="28"/>
          <w:szCs w:val="28"/>
        </w:rPr>
        <w:t>Старая Бинарадка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от 13.07.2015 № 23, </w:t>
      </w:r>
      <w:r w:rsidRPr="006D2C6C">
        <w:rPr>
          <w:rFonts w:ascii="Times New Roman" w:hAnsi="Times New Roman" w:cs="Times New Roman"/>
          <w:sz w:val="28"/>
          <w:szCs w:val="28"/>
        </w:rPr>
        <w:t>пунк</w:t>
      </w:r>
      <w:r>
        <w:rPr>
          <w:rFonts w:ascii="Times New Roman" w:hAnsi="Times New Roman" w:cs="Times New Roman"/>
          <w:sz w:val="28"/>
          <w:szCs w:val="28"/>
        </w:rPr>
        <w:t xml:space="preserve">том 6 Положения об антимонопольном комплаенсе в администрации сельского поселения </w:t>
      </w:r>
      <w:r w:rsidR="00FC5A07">
        <w:rPr>
          <w:rFonts w:ascii="Times New Roman" w:hAnsi="Times New Roman" w:cs="Times New Roman"/>
          <w:sz w:val="28"/>
          <w:szCs w:val="28"/>
        </w:rPr>
        <w:t>Старая Бинарадка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области, утвержденного постановлением администрации сельского поселения </w:t>
      </w:r>
      <w:r w:rsidR="00FC5A07">
        <w:rPr>
          <w:rFonts w:ascii="Times New Roman" w:hAnsi="Times New Roman" w:cs="Times New Roman"/>
          <w:sz w:val="28"/>
          <w:szCs w:val="28"/>
        </w:rPr>
        <w:t>Старая Бинарадка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от 1</w:t>
      </w:r>
      <w:r w:rsidRPr="005A3A9F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3A9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A3A9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A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0,</w:t>
      </w:r>
    </w:p>
    <w:p w:rsidR="006D2C6C" w:rsidRDefault="006D2C6C" w:rsidP="0090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7A4F26">
        <w:rPr>
          <w:rFonts w:ascii="Times New Roman" w:hAnsi="Times New Roman" w:cs="Times New Roman"/>
          <w:sz w:val="28"/>
          <w:szCs w:val="28"/>
        </w:rPr>
        <w:t xml:space="preserve">перечень ключевых показателей эффективности функционирования в администрации </w:t>
      </w:r>
      <w:r w:rsidR="009072E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5A07">
        <w:rPr>
          <w:rFonts w:ascii="Times New Roman" w:hAnsi="Times New Roman" w:cs="Times New Roman"/>
          <w:sz w:val="28"/>
          <w:szCs w:val="28"/>
        </w:rPr>
        <w:t>Старая Бинарадка</w:t>
      </w:r>
      <w:r w:rsidR="00907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Красноярс</w:t>
      </w:r>
      <w:r w:rsidR="007A16A6">
        <w:rPr>
          <w:rFonts w:ascii="Times New Roman" w:hAnsi="Times New Roman" w:cs="Times New Roman"/>
          <w:sz w:val="28"/>
          <w:szCs w:val="28"/>
        </w:rPr>
        <w:t xml:space="preserve">кий Самарской области </w:t>
      </w:r>
      <w:r w:rsidR="007A4F26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 на</w:t>
      </w:r>
      <w:r w:rsidR="009072EF">
        <w:rPr>
          <w:rFonts w:ascii="Times New Roman" w:hAnsi="Times New Roman" w:cs="Times New Roman"/>
          <w:sz w:val="28"/>
          <w:szCs w:val="28"/>
        </w:rPr>
        <w:t xml:space="preserve">  </w:t>
      </w:r>
      <w:r w:rsidR="00756207">
        <w:rPr>
          <w:rFonts w:ascii="Times New Roman" w:hAnsi="Times New Roman" w:cs="Times New Roman"/>
          <w:sz w:val="28"/>
          <w:szCs w:val="28"/>
        </w:rPr>
        <w:t>2020</w:t>
      </w:r>
      <w:r w:rsidR="007A16A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85FCA" w:rsidRDefault="009072EF" w:rsidP="00505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3E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5056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5A07">
        <w:rPr>
          <w:rFonts w:ascii="Times New Roman" w:hAnsi="Times New Roman" w:cs="Times New Roman"/>
          <w:sz w:val="28"/>
          <w:szCs w:val="28"/>
        </w:rPr>
        <w:t>Старая Бинарадка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6ED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 w:rsidR="00085FCA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</w:t>
      </w:r>
      <w:r w:rsidR="001C3E1D">
        <w:rPr>
          <w:rFonts w:ascii="Times New Roman" w:hAnsi="Times New Roman" w:cs="Times New Roman"/>
          <w:sz w:val="28"/>
          <w:szCs w:val="28"/>
        </w:rPr>
        <w:t xml:space="preserve">достижение ключевых показателей эффективности функционирования в администрации </w:t>
      </w:r>
      <w:r w:rsidR="00BA15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5A07">
        <w:rPr>
          <w:rFonts w:ascii="Times New Roman" w:hAnsi="Times New Roman" w:cs="Times New Roman"/>
          <w:sz w:val="28"/>
          <w:szCs w:val="28"/>
        </w:rPr>
        <w:t>Старая Бинарадка</w:t>
      </w:r>
      <w:r w:rsidR="00BA1559">
        <w:rPr>
          <w:rFonts w:ascii="Times New Roman" w:hAnsi="Times New Roman" w:cs="Times New Roman"/>
          <w:sz w:val="28"/>
          <w:szCs w:val="28"/>
        </w:rPr>
        <w:t xml:space="preserve"> </w:t>
      </w:r>
      <w:r w:rsidR="001C3E1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056ED">
        <w:rPr>
          <w:rFonts w:ascii="Times New Roman" w:hAnsi="Times New Roman" w:cs="Times New Roman"/>
          <w:sz w:val="28"/>
          <w:szCs w:val="28"/>
        </w:rPr>
        <w:t xml:space="preserve"> Красноярский Самарской области антимонопольного комплаенса.</w:t>
      </w:r>
    </w:p>
    <w:p w:rsidR="006D2C6C" w:rsidRDefault="001C3E1D" w:rsidP="001C3E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D2C6C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«Красноярский вестник» и на официальном сайте администрации муниципального района Красноярский Самарской области в сети Интернет.</w:t>
      </w:r>
    </w:p>
    <w:p w:rsidR="006D2C6C" w:rsidRDefault="00C53635" w:rsidP="001C3E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2C6C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6D2C6C" w:rsidRDefault="00C53635" w:rsidP="001C3E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2C6C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6D2C6C" w:rsidRPr="00AE6EC0" w:rsidRDefault="006D2C6C" w:rsidP="006D2C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C6C" w:rsidRDefault="006D2C6C" w:rsidP="006D2C6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559" w:rsidRDefault="00BA1559" w:rsidP="00BA155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FC5A07">
        <w:rPr>
          <w:rFonts w:ascii="Times New Roman" w:hAnsi="Times New Roman" w:cs="Times New Roman"/>
          <w:b/>
          <w:sz w:val="28"/>
          <w:szCs w:val="28"/>
        </w:rPr>
        <w:t>Старая Бинарадка</w:t>
      </w:r>
    </w:p>
    <w:p w:rsidR="00BA1559" w:rsidRDefault="00B34F0A" w:rsidP="00BA155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A1559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Красноярский </w:t>
      </w:r>
    </w:p>
    <w:p w:rsidR="00BA1559" w:rsidRDefault="00BA1559" w:rsidP="00BA15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34F0A">
        <w:rPr>
          <w:rFonts w:ascii="Times New Roman" w:hAnsi="Times New Roman" w:cs="Times New Roman"/>
          <w:b/>
          <w:sz w:val="28"/>
          <w:szCs w:val="28"/>
        </w:rPr>
        <w:t xml:space="preserve">  О.Ю. Худяков</w:t>
      </w:r>
    </w:p>
    <w:p w:rsidR="006D2C6C" w:rsidRDefault="006D2C6C" w:rsidP="006D2C6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C6C" w:rsidRDefault="006D2C6C" w:rsidP="006D2C6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6922D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6922D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6922D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6922D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6922D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1C3E1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6922D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6922D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C6C" w:rsidRDefault="006D2C6C" w:rsidP="006D2C6C">
      <w:pPr>
        <w:rPr>
          <w:rFonts w:ascii="Times New Roman" w:hAnsi="Times New Roman" w:cs="Times New Roman"/>
          <w:sz w:val="28"/>
          <w:szCs w:val="28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D9" w:rsidRDefault="00D867D9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867D9" w:rsidSect="00D867D9">
          <w:headerReference w:type="default" r:id="rId9"/>
          <w:pgSz w:w="11906" w:h="16838"/>
          <w:pgMar w:top="1134" w:right="850" w:bottom="1134" w:left="1701" w:header="708" w:footer="708" w:gutter="0"/>
          <w:pgNumType w:start="4"/>
          <w:cols w:space="708"/>
          <w:titlePg/>
          <w:docGrid w:linePitch="360"/>
        </w:sectPr>
      </w:pPr>
    </w:p>
    <w:p w:rsidR="001A236A" w:rsidRPr="00D867D9" w:rsidRDefault="001A236A" w:rsidP="001A236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D867D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67D9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1A236A" w:rsidRPr="00D867D9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BA1559"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67D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распоряжением администрации</w:t>
      </w:r>
    </w:p>
    <w:p w:rsidR="00BA1559" w:rsidRPr="00D867D9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A1559"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34F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BA1559" w:rsidRPr="00D867D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FC5A07">
        <w:rPr>
          <w:rFonts w:ascii="Times New Roman" w:eastAsia="Times New Roman" w:hAnsi="Times New Roman" w:cs="Times New Roman"/>
          <w:sz w:val="24"/>
          <w:szCs w:val="24"/>
        </w:rPr>
        <w:t>Старая Бинарадка</w:t>
      </w: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1A236A" w:rsidRPr="00D867D9" w:rsidRDefault="00BA1559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1A236A" w:rsidRPr="00D867D9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1A236A" w:rsidRPr="00D867D9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867D9">
        <w:rPr>
          <w:rFonts w:ascii="Times New Roman" w:eastAsia="Times New Roman" w:hAnsi="Times New Roman" w:cs="Times New Roman"/>
          <w:sz w:val="24"/>
          <w:szCs w:val="24"/>
        </w:rPr>
        <w:t>Красноярский Самарской области</w:t>
      </w:r>
    </w:p>
    <w:p w:rsidR="001A236A" w:rsidRPr="00D867D9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86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D867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67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867D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A1559" w:rsidRPr="00D867D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867D9">
        <w:rPr>
          <w:rFonts w:ascii="Times New Roman" w:eastAsia="Times New Roman" w:hAnsi="Times New Roman" w:cs="Times New Roman"/>
          <w:sz w:val="24"/>
          <w:szCs w:val="24"/>
        </w:rPr>
        <w:t>7</w:t>
      </w:r>
      <w:r w:rsidR="00BA1559" w:rsidRPr="00D867D9">
        <w:rPr>
          <w:rFonts w:ascii="Times New Roman" w:eastAsia="Times New Roman" w:hAnsi="Times New Roman" w:cs="Times New Roman"/>
          <w:sz w:val="24"/>
          <w:szCs w:val="24"/>
        </w:rPr>
        <w:t xml:space="preserve">.02.2020 </w:t>
      </w:r>
      <w:r w:rsidRPr="00D867D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A1559" w:rsidRPr="00D867D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34F0A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867D9" w:rsidRDefault="00D867D9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236A" w:rsidRPr="007A1D51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A1D51">
        <w:rPr>
          <w:rFonts w:ascii="Times New Roman" w:hAnsi="Times New Roman" w:cs="Times New Roman"/>
          <w:b/>
          <w:sz w:val="28"/>
          <w:szCs w:val="28"/>
        </w:rPr>
        <w:t>Перечень ключевых показателей эффективности функционирования в администрации</w:t>
      </w:r>
      <w:r w:rsidR="00BA15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FC5A07">
        <w:rPr>
          <w:rFonts w:ascii="Times New Roman" w:hAnsi="Times New Roman" w:cs="Times New Roman"/>
          <w:b/>
          <w:sz w:val="28"/>
          <w:szCs w:val="28"/>
        </w:rPr>
        <w:t>Старая Бинарадка</w:t>
      </w:r>
      <w:r w:rsidR="00BA1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муниципального района Красноярский</w:t>
      </w:r>
      <w:r w:rsidRPr="007A1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>Самарской области ант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имонопольного комплаенса на 2020</w:t>
      </w:r>
      <w:r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1A236A" w:rsidRPr="00873EA9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550"/>
        <w:gridCol w:w="9214"/>
      </w:tblGrid>
      <w:tr w:rsidR="001A236A" w:rsidRPr="006922D0" w:rsidTr="008272AD">
        <w:trPr>
          <w:trHeight w:hRule="exact" w:val="717"/>
          <w:tblHeader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6A" w:rsidRPr="00B92067" w:rsidRDefault="001A236A" w:rsidP="008272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A" w:rsidRDefault="001A236A" w:rsidP="008272A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Целевое значение на 2020</w:t>
            </w:r>
            <w:r w:rsidRPr="00B920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  <w:p w:rsidR="001A236A" w:rsidRPr="00B92067" w:rsidRDefault="001A236A" w:rsidP="008272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236A" w:rsidRPr="00B92067" w:rsidRDefault="001A236A" w:rsidP="008272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6A" w:rsidRPr="007A1D51" w:rsidRDefault="001A236A" w:rsidP="008272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Методика расчета</w:t>
            </w:r>
          </w:p>
        </w:tc>
      </w:tr>
      <w:tr w:rsidR="001A236A" w:rsidRPr="006922D0" w:rsidTr="008272AD">
        <w:trPr>
          <w:trHeight w:val="6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6A" w:rsidRPr="00B92067" w:rsidRDefault="001A236A" w:rsidP="00BA155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администрации </w:t>
            </w:r>
            <w:r w:rsidR="00BA15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FC5A07">
              <w:rPr>
                <w:rFonts w:ascii="Times New Roman" w:eastAsia="Times New Roman" w:hAnsi="Times New Roman" w:cs="Times New Roman"/>
                <w:sz w:val="26"/>
                <w:szCs w:val="26"/>
              </w:rPr>
              <w:t>Старая Бинарадка</w:t>
            </w:r>
            <w:r w:rsidR="00BA15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района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Красноярский Самарской области </w:t>
            </w:r>
          </w:p>
        </w:tc>
      </w:tr>
      <w:tr w:rsidR="001A236A" w:rsidRPr="006922D0" w:rsidTr="008272AD">
        <w:trPr>
          <w:trHeight w:val="84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6A" w:rsidRPr="007A1D51" w:rsidRDefault="001A236A" w:rsidP="0082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оэффициент снижения количества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нарушений антимонопольного законодательства со стороны администрации</w:t>
            </w:r>
            <w:r w:rsidR="00BA155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FC5A07">
              <w:rPr>
                <w:rFonts w:ascii="Times New Roman" w:hAnsi="Times New Roman" w:cs="Times New Roman"/>
                <w:sz w:val="26"/>
                <w:szCs w:val="26"/>
              </w:rPr>
              <w:t>Старая Бинарадка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Краснояр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Самарской области (далее– 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дминистрация), единиц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6A" w:rsidRPr="007A1D51" w:rsidRDefault="001A236A" w:rsidP="008272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08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КСН =</w:t>
            </w:r>
            <m:oMath>
              <m:r>
                <w:rPr>
                  <w:rFonts w:ascii="Cambria Math" w:eastAsia="Times New Roman" w:hAnsi="Times New Roman" w:cs="Times New Roman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2018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КНоп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где: 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КСН – коэффициент снижения количества нарушений антимонопольного законодательства со стороны  Администрации по сравнению с 2018 годом;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количество нарушений антимонопольного законодательства со стороны Администрации в 2018 году;</w:t>
            </w:r>
          </w:p>
          <w:p w:rsidR="001A236A" w:rsidRPr="00BB60A9" w:rsidRDefault="001A236A" w:rsidP="001A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КНоп – количество нарушений антимонопольного законодательства со стороны Администрации в отчетном периоде</w:t>
            </w:r>
          </w:p>
        </w:tc>
      </w:tr>
      <w:tr w:rsidR="001A236A" w:rsidRPr="006922D0" w:rsidTr="008272AD">
        <w:trPr>
          <w:trHeight w:val="3096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6A" w:rsidRPr="00964FB5" w:rsidRDefault="001A236A" w:rsidP="008272A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нормативных правовы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актов Администрации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, в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антимонопольным органом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выявлены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риски нарушения антимонопольного законодательства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6A" w:rsidRPr="007A1D51" w:rsidRDefault="001A236A" w:rsidP="008272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Днпа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нпа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оп</m:t>
                      </m:r>
                    </m:sub>
                  </m:sSub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где: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Днпа – доля нормативных правовых актов Администрации, в которых антимонопольным органом выявлены риски нарушения антимонопольного законодательства;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Кнпа – количество нормативных правовых актов Администрации, в которых антимонопольным органом выявлены риски нарушения антимонопольного законодательства (в отчетном периоде);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КНоп – количество нормативных правовых актов Администрации, в которых антимонопольным органом выявлены нарушения антимонопольного законо</w:t>
            </w:r>
            <w:r w:rsidR="00D22086">
              <w:rPr>
                <w:rFonts w:ascii="Times New Roman" w:eastAsia="Times New Roman" w:hAnsi="Times New Roman" w:cs="Times New Roman"/>
                <w:sz w:val="26"/>
                <w:szCs w:val="26"/>
              </w:rPr>
              <w:t>дательства (в отчетном периоде)</w:t>
            </w:r>
          </w:p>
          <w:p w:rsidR="001A236A" w:rsidRPr="00E70805" w:rsidRDefault="001A236A" w:rsidP="008272AD">
            <w:pPr>
              <w:spacing w:after="0" w:line="240" w:lineRule="auto"/>
            </w:pPr>
          </w:p>
        </w:tc>
      </w:tr>
      <w:tr w:rsidR="001A236A" w:rsidRPr="006922D0" w:rsidTr="008272AD">
        <w:trPr>
          <w:trHeight w:val="1129"/>
        </w:trPr>
        <w:tc>
          <w:tcPr>
            <w:tcW w:w="1010" w:type="pct"/>
            <w:tcBorders>
              <w:left w:val="single" w:sz="4" w:space="0" w:color="auto"/>
              <w:right w:val="single" w:sz="4" w:space="0" w:color="auto"/>
            </w:tcBorders>
          </w:tcPr>
          <w:p w:rsidR="001A236A" w:rsidRPr="00E70805" w:rsidRDefault="001A236A" w:rsidP="008272A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сотрудников 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дминистрации, с которыми были проведены обучающие мероприятия по антимонопольному законодательству и антимонопольному комплаенсу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</w:tcPr>
          <w:p w:rsidR="001A236A" w:rsidRPr="007A1D51" w:rsidRDefault="00C90CE3" w:rsidP="0082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ДСо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общ</m:t>
                      </m:r>
                    </m:sub>
                  </m:sSub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 где: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ДСо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доля сотрудников А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дминистрации, 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и антимонопольному комплаенсу;</w:t>
            </w:r>
          </w:p>
          <w:p w:rsidR="001A236A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 – количество сотрудников А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и антимонопольному комплаенсу;</w:t>
            </w:r>
          </w:p>
          <w:p w:rsidR="001A236A" w:rsidRPr="007A1D51" w:rsidRDefault="001A236A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КСобщ – общее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законодательства.</w:t>
            </w:r>
          </w:p>
        </w:tc>
      </w:tr>
    </w:tbl>
    <w:p w:rsidR="001A236A" w:rsidRPr="006922D0" w:rsidRDefault="001A236A" w:rsidP="001F2BAB">
      <w:pPr>
        <w:autoSpaceDE w:val="0"/>
        <w:spacing w:after="0" w:line="240" w:lineRule="auto"/>
        <w:rPr>
          <w:rFonts w:ascii="Times New Roman" w:hAnsi="Times New Roman" w:cs="Times New Roman"/>
        </w:rPr>
      </w:pPr>
    </w:p>
    <w:sectPr w:rsidR="001A236A" w:rsidRPr="006922D0" w:rsidSect="00D867D9">
      <w:pgSz w:w="16838" w:h="11906" w:orient="landscape"/>
      <w:pgMar w:top="1701" w:right="1134" w:bottom="851" w:left="113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55" w:rsidRDefault="00155A55" w:rsidP="006D2C6C">
      <w:pPr>
        <w:spacing w:after="0" w:line="240" w:lineRule="auto"/>
      </w:pPr>
      <w:r>
        <w:separator/>
      </w:r>
    </w:p>
  </w:endnote>
  <w:endnote w:type="continuationSeparator" w:id="0">
    <w:p w:rsidR="00155A55" w:rsidRDefault="00155A55" w:rsidP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55" w:rsidRDefault="00155A55" w:rsidP="006D2C6C">
      <w:pPr>
        <w:spacing w:after="0" w:line="240" w:lineRule="auto"/>
      </w:pPr>
      <w:r>
        <w:separator/>
      </w:r>
    </w:p>
  </w:footnote>
  <w:footnote w:type="continuationSeparator" w:id="0">
    <w:p w:rsidR="00155A55" w:rsidRDefault="00155A55" w:rsidP="006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B5" w:rsidRDefault="003D40C5">
    <w:pPr>
      <w:pStyle w:val="a4"/>
      <w:jc w:val="center"/>
    </w:pPr>
    <w:r>
      <w:t>2</w:t>
    </w:r>
  </w:p>
  <w:p w:rsidR="00964FB5" w:rsidRDefault="00155A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6388"/>
    <w:rsid w:val="00026C60"/>
    <w:rsid w:val="00085FCA"/>
    <w:rsid w:val="000E2FA5"/>
    <w:rsid w:val="000F53E5"/>
    <w:rsid w:val="0014260C"/>
    <w:rsid w:val="00155A55"/>
    <w:rsid w:val="001745CC"/>
    <w:rsid w:val="00174763"/>
    <w:rsid w:val="001845B2"/>
    <w:rsid w:val="001A236A"/>
    <w:rsid w:val="001C3E1D"/>
    <w:rsid w:val="001F2BAB"/>
    <w:rsid w:val="00223860"/>
    <w:rsid w:val="00235B9F"/>
    <w:rsid w:val="0025539D"/>
    <w:rsid w:val="00265FD5"/>
    <w:rsid w:val="002B61B5"/>
    <w:rsid w:val="002E6ED2"/>
    <w:rsid w:val="002F1D1F"/>
    <w:rsid w:val="00337668"/>
    <w:rsid w:val="00386721"/>
    <w:rsid w:val="003C2222"/>
    <w:rsid w:val="003C2241"/>
    <w:rsid w:val="003D214F"/>
    <w:rsid w:val="003D2995"/>
    <w:rsid w:val="003D40C5"/>
    <w:rsid w:val="0041239D"/>
    <w:rsid w:val="0044756C"/>
    <w:rsid w:val="00480101"/>
    <w:rsid w:val="00481982"/>
    <w:rsid w:val="004966FD"/>
    <w:rsid w:val="004D3317"/>
    <w:rsid w:val="004D4E83"/>
    <w:rsid w:val="004E1D75"/>
    <w:rsid w:val="004F0A5D"/>
    <w:rsid w:val="004F75EA"/>
    <w:rsid w:val="005056ED"/>
    <w:rsid w:val="0055708C"/>
    <w:rsid w:val="00557807"/>
    <w:rsid w:val="00572ACA"/>
    <w:rsid w:val="0057611F"/>
    <w:rsid w:val="00576388"/>
    <w:rsid w:val="005B2151"/>
    <w:rsid w:val="005B5442"/>
    <w:rsid w:val="005C25E5"/>
    <w:rsid w:val="005F4ED0"/>
    <w:rsid w:val="006035F9"/>
    <w:rsid w:val="006651EF"/>
    <w:rsid w:val="006922D0"/>
    <w:rsid w:val="006A2EA8"/>
    <w:rsid w:val="006D2C6C"/>
    <w:rsid w:val="00707A98"/>
    <w:rsid w:val="00756207"/>
    <w:rsid w:val="0076482F"/>
    <w:rsid w:val="00770D81"/>
    <w:rsid w:val="007A16A6"/>
    <w:rsid w:val="007A1D51"/>
    <w:rsid w:val="007A4F26"/>
    <w:rsid w:val="007A50DF"/>
    <w:rsid w:val="007D0E47"/>
    <w:rsid w:val="007E53C9"/>
    <w:rsid w:val="00822C01"/>
    <w:rsid w:val="008446C3"/>
    <w:rsid w:val="008505C6"/>
    <w:rsid w:val="00851D56"/>
    <w:rsid w:val="008662A1"/>
    <w:rsid w:val="00873EA9"/>
    <w:rsid w:val="008B0968"/>
    <w:rsid w:val="008B5588"/>
    <w:rsid w:val="008E3A82"/>
    <w:rsid w:val="008E3B3C"/>
    <w:rsid w:val="009072EF"/>
    <w:rsid w:val="009360F6"/>
    <w:rsid w:val="00950660"/>
    <w:rsid w:val="00991050"/>
    <w:rsid w:val="009E2F24"/>
    <w:rsid w:val="00A21EC6"/>
    <w:rsid w:val="00A3062A"/>
    <w:rsid w:val="00A670D4"/>
    <w:rsid w:val="00A94446"/>
    <w:rsid w:val="00AB3075"/>
    <w:rsid w:val="00AB7C39"/>
    <w:rsid w:val="00B3322A"/>
    <w:rsid w:val="00B34F0A"/>
    <w:rsid w:val="00B47325"/>
    <w:rsid w:val="00B57378"/>
    <w:rsid w:val="00B81659"/>
    <w:rsid w:val="00B8179A"/>
    <w:rsid w:val="00B92067"/>
    <w:rsid w:val="00BA1559"/>
    <w:rsid w:val="00BE7ECD"/>
    <w:rsid w:val="00C03528"/>
    <w:rsid w:val="00C07C71"/>
    <w:rsid w:val="00C14EB6"/>
    <w:rsid w:val="00C53635"/>
    <w:rsid w:val="00C54BE4"/>
    <w:rsid w:val="00C7112D"/>
    <w:rsid w:val="00C90CE3"/>
    <w:rsid w:val="00CA3B1A"/>
    <w:rsid w:val="00CB362C"/>
    <w:rsid w:val="00CC3E1D"/>
    <w:rsid w:val="00D01B77"/>
    <w:rsid w:val="00D22086"/>
    <w:rsid w:val="00D23856"/>
    <w:rsid w:val="00D246BF"/>
    <w:rsid w:val="00D2682B"/>
    <w:rsid w:val="00D5024F"/>
    <w:rsid w:val="00D867D9"/>
    <w:rsid w:val="00DD0E95"/>
    <w:rsid w:val="00DE2C83"/>
    <w:rsid w:val="00DE3FCC"/>
    <w:rsid w:val="00DF5BB7"/>
    <w:rsid w:val="00E1047F"/>
    <w:rsid w:val="00E161F5"/>
    <w:rsid w:val="00E55A64"/>
    <w:rsid w:val="00EE6227"/>
    <w:rsid w:val="00F109DB"/>
    <w:rsid w:val="00F40C20"/>
    <w:rsid w:val="00F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21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semiHidden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35B5-505B-447B-BA9C-558A5F6F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51</cp:revision>
  <cp:lastPrinted>2019-12-12T11:37:00Z</cp:lastPrinted>
  <dcterms:created xsi:type="dcterms:W3CDTF">2019-10-21T07:36:00Z</dcterms:created>
  <dcterms:modified xsi:type="dcterms:W3CDTF">2020-02-18T04:35:00Z</dcterms:modified>
</cp:coreProperties>
</file>