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433B72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4BAE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EE4BAE">
        <w:rPr>
          <w:rFonts w:ascii="Times New Roman" w:hAnsi="Times New Roman" w:cs="Times New Roman"/>
          <w:sz w:val="28"/>
          <w:szCs w:val="28"/>
        </w:rPr>
        <w:t>20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121F8F">
        <w:rPr>
          <w:rFonts w:ascii="Times New Roman" w:hAnsi="Times New Roman" w:cs="Times New Roman"/>
          <w:sz w:val="28"/>
          <w:szCs w:val="28"/>
        </w:rPr>
        <w:t>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21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BAE">
        <w:rPr>
          <w:rFonts w:ascii="Times New Roman" w:hAnsi="Times New Roman" w:cs="Times New Roman"/>
          <w:sz w:val="28"/>
          <w:szCs w:val="28"/>
        </w:rPr>
        <w:t>20</w:t>
      </w:r>
    </w:p>
    <w:p w:rsidR="00F6192B" w:rsidRPr="00121F8F" w:rsidRDefault="00F6192B" w:rsidP="00F6192B">
      <w:pPr>
        <w:jc w:val="center"/>
        <w:rPr>
          <w:rFonts w:ascii="Times New Roman" w:hAnsi="Times New Roman" w:cs="Times New Roman"/>
        </w:rPr>
      </w:pPr>
    </w:p>
    <w:p w:rsidR="00D770F2" w:rsidRDefault="00121F8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EE4BAE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</w:t>
      </w:r>
      <w:r w:rsidR="00EE4BAE">
        <w:rPr>
          <w:rFonts w:ascii="Times New Roman" w:hAnsi="Times New Roman" w:cs="Times New Roman"/>
          <w:b/>
          <w:sz w:val="28"/>
          <w:szCs w:val="28"/>
        </w:rPr>
        <w:t xml:space="preserve"> области от 03. 11. 2021 г. 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51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4BAE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490060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A45" w:rsidRPr="009D76D2" w:rsidRDefault="00424A45" w:rsidP="00121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EE4BAE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F8F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900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4BAE">
        <w:rPr>
          <w:rFonts w:ascii="Times New Roman" w:hAnsi="Times New Roman" w:cs="Times New Roman"/>
          <w:sz w:val="28"/>
          <w:szCs w:val="28"/>
        </w:rPr>
        <w:t>Старая Бинарадка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4BAE">
        <w:rPr>
          <w:rFonts w:ascii="Times New Roman" w:hAnsi="Times New Roman" w:cs="Times New Roman"/>
          <w:b/>
          <w:sz w:val="28"/>
          <w:szCs w:val="28"/>
        </w:rPr>
        <w:t>Старая Бинарадка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E4BAE">
        <w:rPr>
          <w:rFonts w:ascii="Times New Roman" w:hAnsi="Times New Roman" w:cs="Times New Roman"/>
          <w:b/>
          <w:sz w:val="28"/>
          <w:szCs w:val="28"/>
        </w:rPr>
        <w:t xml:space="preserve">  О.Ю. Худяков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>Старая Бинарадка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EE4BAE">
        <w:rPr>
          <w:rFonts w:ascii="Times New Roman" w:eastAsia="Times New Roman" w:hAnsi="Times New Roman" w:cs="Times New Roman"/>
          <w:b/>
          <w:sz w:val="26"/>
          <w:szCs w:val="26"/>
        </w:rPr>
        <w:t>Старая Бинарадка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121F8F" w:rsidRPr="00803C5C" w:rsidTr="0076795F">
        <w:trPr>
          <w:tblHeader/>
        </w:trPr>
        <w:tc>
          <w:tcPr>
            <w:tcW w:w="1809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121F8F" w:rsidRPr="00247DAC" w:rsidRDefault="00121F8F" w:rsidP="00121F8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247DAC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</w:t>
            </w:r>
            <w:r w:rsidR="00FA1966">
              <w:rPr>
                <w:rFonts w:ascii="Times New Roman" w:hAnsi="Times New Roman" w:cs="Times New Roman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  <w:r w:rsidR="00EE4BAE">
              <w:rPr>
                <w:rFonts w:ascii="Times New Roman" w:hAnsi="Times New Roman" w:cs="Times New Roman"/>
                <w:color w:val="000000" w:themeColor="text1"/>
              </w:rPr>
              <w:t>Старая Бинарадка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района Красноярский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отсутствие достаточной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247DAC">
              <w:rPr>
                <w:rFonts w:ascii="Times New Roman" w:hAnsi="Times New Roman" w:cs="Times New Roman"/>
              </w:rPr>
              <w:lastRenderedPageBreak/>
              <w:t>внутреннего контроля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судебной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Администрации отрицательного воздействия положений проектов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нормативных правовых актов на состояние конкуренции;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Усиление внутреннего контроля за проведением разработчиками проектов нормативных правовых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актов оценки соответствия их положений требованиям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Повторное возникновение рисков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специалистов в части знаний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382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непроведения демонтажа </w:t>
            </w:r>
            <w:r w:rsidRPr="00247DAC">
              <w:rPr>
                <w:rFonts w:ascii="Times New Roman" w:hAnsi="Times New Roman" w:cs="Times New Roman"/>
              </w:rPr>
              <w:lastRenderedPageBreak/>
              <w:t>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рисков вероятно</w:t>
            </w:r>
          </w:p>
        </w:tc>
      </w:tr>
    </w:tbl>
    <w:p w:rsidR="00121F8F" w:rsidRPr="007E48BE" w:rsidRDefault="00121F8F" w:rsidP="00121F8F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81" w:rsidRDefault="005C2C81" w:rsidP="00BB5FF3">
      <w:r>
        <w:separator/>
      </w:r>
    </w:p>
  </w:endnote>
  <w:endnote w:type="continuationSeparator" w:id="0">
    <w:p w:rsidR="005C2C81" w:rsidRDefault="005C2C81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81" w:rsidRDefault="005C2C81" w:rsidP="00BB5FF3">
      <w:r>
        <w:separator/>
      </w:r>
    </w:p>
  </w:footnote>
  <w:footnote w:type="continuationSeparator" w:id="0">
    <w:p w:rsidR="005C2C81" w:rsidRDefault="005C2C81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940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20BDD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21F8F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0D17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9403B"/>
    <w:rsid w:val="003A280E"/>
    <w:rsid w:val="003A749C"/>
    <w:rsid w:val="003B2AC5"/>
    <w:rsid w:val="003C5348"/>
    <w:rsid w:val="003D2B3C"/>
    <w:rsid w:val="003E58C5"/>
    <w:rsid w:val="003F11A7"/>
    <w:rsid w:val="0040148E"/>
    <w:rsid w:val="00424A45"/>
    <w:rsid w:val="00425EE4"/>
    <w:rsid w:val="00433B72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C2C81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176F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EE4BAE"/>
    <w:rsid w:val="00F004DE"/>
    <w:rsid w:val="00F00FD8"/>
    <w:rsid w:val="00F06776"/>
    <w:rsid w:val="00F25925"/>
    <w:rsid w:val="00F57231"/>
    <w:rsid w:val="00F6192B"/>
    <w:rsid w:val="00F63783"/>
    <w:rsid w:val="00FA1966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A15B-5496-4D41-9D08-B1E4E0D9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4101330019_28</cp:lastModifiedBy>
  <cp:revision>2</cp:revision>
  <cp:lastPrinted>2022-10-20T04:17:00Z</cp:lastPrinted>
  <dcterms:created xsi:type="dcterms:W3CDTF">2022-10-24T04:00:00Z</dcterms:created>
  <dcterms:modified xsi:type="dcterms:W3CDTF">2022-10-24T04:00:00Z</dcterms:modified>
</cp:coreProperties>
</file>