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B5" w:rsidRPr="0055180F" w:rsidRDefault="00646EB5" w:rsidP="00646EB5">
      <w:pPr>
        <w:pStyle w:val="af3"/>
        <w:suppressAutoHyphens/>
        <w:ind w:left="4536" w:right="57"/>
        <w:jc w:val="center"/>
        <w:rPr>
          <w:rFonts w:ascii="Times New Roman" w:hAnsi="Times New Roman"/>
          <w:b w:val="0"/>
          <w:i w:val="0"/>
          <w:iCs/>
          <w:sz w:val="28"/>
          <w:szCs w:val="28"/>
        </w:rPr>
      </w:pPr>
      <w:bookmarkStart w:id="0" w:name="_GoBack"/>
      <w:bookmarkEnd w:id="0"/>
      <w:r w:rsidRPr="0055180F">
        <w:rPr>
          <w:rFonts w:ascii="Times New Roman" w:hAnsi="Times New Roman"/>
          <w:b w:val="0"/>
          <w:i w:val="0"/>
          <w:iCs/>
          <w:sz w:val="28"/>
          <w:szCs w:val="28"/>
        </w:rPr>
        <w:t>Внесен Администрацией</w:t>
      </w:r>
    </w:p>
    <w:p w:rsidR="00646EB5" w:rsidRPr="009C5137" w:rsidRDefault="00646EB5" w:rsidP="00646EB5">
      <w:pPr>
        <w:pStyle w:val="af3"/>
        <w:suppressAutoHyphens/>
        <w:ind w:left="4536" w:right="57"/>
        <w:jc w:val="center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55180F">
        <w:rPr>
          <w:rFonts w:ascii="Times New Roman" w:hAnsi="Times New Roman"/>
          <w:b w:val="0"/>
          <w:i w:val="0"/>
          <w:iCs/>
          <w:sz w:val="28"/>
          <w:szCs w:val="28"/>
        </w:rPr>
        <w:t xml:space="preserve">сельского поселения </w:t>
      </w:r>
      <w:r w:rsidR="0030300A">
        <w:rPr>
          <w:rFonts w:ascii="Times New Roman" w:hAnsi="Times New Roman"/>
          <w:b w:val="0"/>
          <w:i w:val="0"/>
          <w:iCs/>
          <w:sz w:val="28"/>
          <w:szCs w:val="28"/>
        </w:rPr>
        <w:t>Старая Бинарадка</w:t>
      </w:r>
      <w:r w:rsidRPr="0055180F">
        <w:rPr>
          <w:rFonts w:ascii="Times New Roman" w:hAnsi="Times New Roman"/>
          <w:b w:val="0"/>
          <w:i w:val="0"/>
          <w:iCs/>
          <w:sz w:val="28"/>
          <w:szCs w:val="28"/>
        </w:rPr>
        <w:t xml:space="preserve"> муниципального района Красноярский</w:t>
      </w:r>
      <w:r w:rsidRPr="0055180F">
        <w:rPr>
          <w:sz w:val="28"/>
          <w:szCs w:val="28"/>
        </w:rPr>
        <w:t xml:space="preserve"> </w:t>
      </w:r>
      <w:r w:rsidRPr="0055180F">
        <w:rPr>
          <w:rFonts w:ascii="Times New Roman" w:hAnsi="Times New Roman"/>
          <w:b w:val="0"/>
          <w:i w:val="0"/>
          <w:iCs/>
          <w:sz w:val="28"/>
          <w:szCs w:val="28"/>
        </w:rPr>
        <w:t>Самарской области</w:t>
      </w:r>
    </w:p>
    <w:p w:rsidR="00646EB5" w:rsidRPr="009C5137" w:rsidRDefault="00646EB5" w:rsidP="00646EB5">
      <w:pPr>
        <w:pStyle w:val="af2"/>
        <w:suppressAutoHyphens w:val="0"/>
        <w:ind w:left="7371"/>
        <w:jc w:val="center"/>
        <w:rPr>
          <w:b w:val="0"/>
          <w:bCs/>
          <w:i w:val="0"/>
          <w:iCs/>
          <w:szCs w:val="28"/>
        </w:rPr>
      </w:pPr>
    </w:p>
    <w:p w:rsidR="00646EB5" w:rsidRPr="00C273A7" w:rsidRDefault="00646EB5" w:rsidP="00646EB5">
      <w:pPr>
        <w:pStyle w:val="af2"/>
        <w:suppressAutoHyphens w:val="0"/>
        <w:jc w:val="right"/>
        <w:rPr>
          <w:szCs w:val="28"/>
        </w:rPr>
      </w:pPr>
      <w:r w:rsidRPr="00C273A7">
        <w:rPr>
          <w:bCs/>
          <w:i w:val="0"/>
          <w:iCs/>
          <w:szCs w:val="28"/>
        </w:rPr>
        <w:t>ПРОЕКТ</w:t>
      </w:r>
    </w:p>
    <w:p w:rsidR="00646EB5" w:rsidRPr="009C5137" w:rsidRDefault="00646EB5" w:rsidP="00646EB5">
      <w:pPr>
        <w:jc w:val="center"/>
        <w:rPr>
          <w:noProof/>
          <w:sz w:val="32"/>
          <w:szCs w:val="32"/>
        </w:rPr>
      </w:pPr>
    </w:p>
    <w:p w:rsidR="00646EB5" w:rsidRPr="00D6246A" w:rsidRDefault="00646EB5" w:rsidP="00646EB5">
      <w:pPr>
        <w:jc w:val="center"/>
        <w:rPr>
          <w:noProof/>
          <w:sz w:val="32"/>
          <w:szCs w:val="32"/>
        </w:rPr>
      </w:pPr>
      <w:r w:rsidRPr="00D6246A">
        <w:rPr>
          <w:b/>
          <w:noProof/>
          <w:sz w:val="32"/>
          <w:szCs w:val="32"/>
        </w:rPr>
        <w:t>СОБРАНИЕ ПРЕДСТАВИТЕЛЕЙ</w:t>
      </w:r>
    </w:p>
    <w:p w:rsidR="00646EB5" w:rsidRPr="00D6246A" w:rsidRDefault="00646EB5" w:rsidP="00646EB5">
      <w:pPr>
        <w:jc w:val="center"/>
        <w:rPr>
          <w:b/>
          <w:sz w:val="32"/>
          <w:szCs w:val="32"/>
        </w:rPr>
      </w:pPr>
      <w:r w:rsidRPr="00D6246A">
        <w:rPr>
          <w:b/>
          <w:sz w:val="32"/>
          <w:szCs w:val="32"/>
        </w:rPr>
        <w:t xml:space="preserve">СЕЛЬСКОГО ПОСЕЛЕНИЯ </w:t>
      </w:r>
      <w:r w:rsidR="0030300A">
        <w:rPr>
          <w:b/>
          <w:sz w:val="32"/>
          <w:szCs w:val="32"/>
        </w:rPr>
        <w:t>СТАРАЯ БИНАРАДКА</w:t>
      </w:r>
    </w:p>
    <w:p w:rsidR="00646EB5" w:rsidRPr="00D6246A" w:rsidRDefault="00646EB5" w:rsidP="00646EB5">
      <w:pPr>
        <w:jc w:val="center"/>
        <w:rPr>
          <w:b/>
          <w:sz w:val="32"/>
          <w:szCs w:val="32"/>
        </w:rPr>
      </w:pPr>
      <w:r w:rsidRPr="00D6246A">
        <w:rPr>
          <w:b/>
          <w:sz w:val="32"/>
          <w:szCs w:val="32"/>
        </w:rPr>
        <w:t>МУНИЦИПАЛЬНОГО РАЙОНА КРАСНОЯРСКИЙ</w:t>
      </w:r>
    </w:p>
    <w:p w:rsidR="00646EB5" w:rsidRPr="00D6246A" w:rsidRDefault="00646EB5" w:rsidP="00646EB5">
      <w:pPr>
        <w:jc w:val="center"/>
        <w:rPr>
          <w:b/>
          <w:szCs w:val="28"/>
        </w:rPr>
      </w:pPr>
      <w:r w:rsidRPr="00D6246A">
        <w:rPr>
          <w:b/>
          <w:sz w:val="32"/>
          <w:szCs w:val="32"/>
        </w:rPr>
        <w:t>САМАРСКОЙ ОБЛАСТИ</w:t>
      </w:r>
    </w:p>
    <w:p w:rsidR="00646EB5" w:rsidRPr="00D6246A" w:rsidRDefault="00646EB5" w:rsidP="00646EB5">
      <w:pPr>
        <w:jc w:val="center"/>
        <w:rPr>
          <w:szCs w:val="28"/>
        </w:rPr>
      </w:pPr>
      <w:r>
        <w:rPr>
          <w:szCs w:val="28"/>
        </w:rPr>
        <w:t>ЧЕТВЕРТОГО</w:t>
      </w:r>
      <w:r w:rsidRPr="00D6246A">
        <w:rPr>
          <w:szCs w:val="28"/>
        </w:rPr>
        <w:t xml:space="preserve"> СОЗЫВА</w:t>
      </w:r>
    </w:p>
    <w:p w:rsidR="00646EB5" w:rsidRPr="00646EB5" w:rsidRDefault="00646EB5" w:rsidP="00646EB5">
      <w:pPr>
        <w:pStyle w:val="9"/>
        <w:spacing w:before="200" w:after="200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646EB5">
        <w:rPr>
          <w:rFonts w:ascii="Times New Roman" w:hAnsi="Times New Roman" w:cs="Times New Roman"/>
          <w:b/>
          <w:i w:val="0"/>
          <w:sz w:val="32"/>
          <w:szCs w:val="32"/>
        </w:rPr>
        <w:t>РЕШЕНИЕ</w:t>
      </w:r>
    </w:p>
    <w:p w:rsidR="00646EB5" w:rsidRPr="00D6246A" w:rsidRDefault="00646EB5" w:rsidP="00646EB5">
      <w:pPr>
        <w:pStyle w:val="af2"/>
        <w:suppressAutoHyphens w:val="0"/>
        <w:jc w:val="center"/>
        <w:rPr>
          <w:b w:val="0"/>
          <w:i w:val="0"/>
        </w:rPr>
      </w:pPr>
      <w:r w:rsidRPr="00D6246A">
        <w:rPr>
          <w:b w:val="0"/>
          <w:i w:val="0"/>
        </w:rPr>
        <w:t xml:space="preserve">от </w:t>
      </w:r>
      <w:r>
        <w:rPr>
          <w:b w:val="0"/>
          <w:i w:val="0"/>
        </w:rPr>
        <w:t>__________</w:t>
      </w:r>
      <w:r w:rsidR="00AA5E91">
        <w:rPr>
          <w:b w:val="0"/>
          <w:i w:val="0"/>
        </w:rPr>
        <w:t xml:space="preserve"> </w:t>
      </w:r>
      <w:r w:rsidRPr="00D6246A">
        <w:rPr>
          <w:b w:val="0"/>
          <w:i w:val="0"/>
        </w:rPr>
        <w:t xml:space="preserve"> № </w:t>
      </w:r>
      <w:r>
        <w:rPr>
          <w:b w:val="0"/>
          <w:i w:val="0"/>
        </w:rPr>
        <w:t>__</w:t>
      </w:r>
      <w:r w:rsidR="0006033B">
        <w:rPr>
          <w:b w:val="0"/>
          <w:i w:val="0"/>
        </w:rPr>
        <w:t>__</w:t>
      </w:r>
    </w:p>
    <w:p w:rsidR="00646EB5" w:rsidRPr="00D6246A" w:rsidRDefault="00646EB5" w:rsidP="00646EB5">
      <w:pPr>
        <w:pStyle w:val="af2"/>
        <w:suppressAutoHyphens w:val="0"/>
        <w:jc w:val="center"/>
        <w:rPr>
          <w:b w:val="0"/>
          <w:i w:val="0"/>
        </w:rPr>
      </w:pPr>
    </w:p>
    <w:p w:rsidR="00646EB5" w:rsidRPr="00D6246A" w:rsidRDefault="00646EB5" w:rsidP="00646EB5">
      <w:pPr>
        <w:jc w:val="center"/>
        <w:rPr>
          <w:b/>
        </w:rPr>
      </w:pPr>
      <w:r w:rsidRPr="00D6246A">
        <w:rPr>
          <w:b/>
        </w:rPr>
        <w:t xml:space="preserve">О бюджете сельского поселения </w:t>
      </w:r>
      <w:r w:rsidR="0030300A">
        <w:rPr>
          <w:b/>
        </w:rPr>
        <w:t>Старая Бинарадка</w:t>
      </w:r>
      <w:r w:rsidRPr="00D6246A">
        <w:rPr>
          <w:b/>
        </w:rPr>
        <w:t xml:space="preserve"> муниципального </w:t>
      </w:r>
    </w:p>
    <w:p w:rsidR="00646EB5" w:rsidRPr="00D6246A" w:rsidRDefault="00646EB5" w:rsidP="00646EB5">
      <w:pPr>
        <w:jc w:val="center"/>
        <w:rPr>
          <w:b/>
        </w:rPr>
      </w:pPr>
      <w:r w:rsidRPr="00D6246A">
        <w:rPr>
          <w:b/>
        </w:rPr>
        <w:t>района Красноярский Самарской области на 202</w:t>
      </w:r>
      <w:r w:rsidR="00AA5E91">
        <w:rPr>
          <w:b/>
        </w:rPr>
        <w:t>3</w:t>
      </w:r>
      <w:r w:rsidRPr="00D6246A">
        <w:rPr>
          <w:b/>
        </w:rPr>
        <w:t xml:space="preserve"> год </w:t>
      </w:r>
    </w:p>
    <w:p w:rsidR="00646EB5" w:rsidRPr="00D6246A" w:rsidRDefault="00646EB5" w:rsidP="00646EB5">
      <w:pPr>
        <w:jc w:val="center"/>
        <w:rPr>
          <w:b/>
        </w:rPr>
      </w:pPr>
      <w:r w:rsidRPr="00D6246A">
        <w:rPr>
          <w:b/>
        </w:rPr>
        <w:t>и на плановый период 202</w:t>
      </w:r>
      <w:r w:rsidR="00AA5E91">
        <w:rPr>
          <w:b/>
        </w:rPr>
        <w:t>4</w:t>
      </w:r>
      <w:r w:rsidRPr="00D6246A">
        <w:rPr>
          <w:b/>
        </w:rPr>
        <w:t xml:space="preserve"> и 202</w:t>
      </w:r>
      <w:r w:rsidR="00AA5E91">
        <w:rPr>
          <w:b/>
        </w:rPr>
        <w:t>5</w:t>
      </w:r>
      <w:r w:rsidRPr="00D6246A">
        <w:rPr>
          <w:b/>
        </w:rPr>
        <w:t xml:space="preserve"> годов </w:t>
      </w:r>
    </w:p>
    <w:p w:rsidR="00646EB5" w:rsidRPr="00D6246A" w:rsidRDefault="00646EB5" w:rsidP="00646EB5">
      <w:pPr>
        <w:jc w:val="center"/>
        <w:rPr>
          <w:szCs w:val="28"/>
        </w:rPr>
      </w:pPr>
    </w:p>
    <w:p w:rsidR="00646EB5" w:rsidRDefault="00646EB5" w:rsidP="00CF6502">
      <w:pPr>
        <w:ind w:firstLine="709"/>
        <w:jc w:val="both"/>
      </w:pPr>
      <w:r w:rsidRPr="00D6246A">
        <w:t xml:space="preserve">Рассмотрев </w:t>
      </w:r>
      <w:r w:rsidRPr="00D6246A">
        <w:rPr>
          <w:bCs/>
          <w:iCs/>
          <w:szCs w:val="28"/>
        </w:rPr>
        <w:t xml:space="preserve">внесенный Администрацией сельского поселения </w:t>
      </w:r>
      <w:r w:rsidR="0030300A">
        <w:rPr>
          <w:bCs/>
          <w:iCs/>
          <w:szCs w:val="28"/>
        </w:rPr>
        <w:t>Старая Бинарадка</w:t>
      </w:r>
      <w:r w:rsidRPr="00D6246A">
        <w:rPr>
          <w:bCs/>
          <w:iCs/>
          <w:szCs w:val="28"/>
        </w:rPr>
        <w:t xml:space="preserve"> муниципального района Красноярский Самарской области </w:t>
      </w:r>
      <w:r w:rsidRPr="00D6246A">
        <w:t xml:space="preserve">проект решения Собрания представителей сельского поселения </w:t>
      </w:r>
      <w:r w:rsidR="0030300A">
        <w:t>Старая Бинарадка</w:t>
      </w:r>
      <w:r w:rsidRPr="00D6246A">
        <w:t xml:space="preserve"> муниципального района Красноярский Самарской области «О бюджете сельского поселения </w:t>
      </w:r>
      <w:r w:rsidR="0030300A">
        <w:t>Старая Бинарадка</w:t>
      </w:r>
      <w:r w:rsidRPr="00D6246A">
        <w:t xml:space="preserve"> муниципального района Кра</w:t>
      </w:r>
      <w:r w:rsidR="0030300A">
        <w:t xml:space="preserve">сноярский Самарской области на  </w:t>
      </w:r>
      <w:r w:rsidRPr="00D6246A">
        <w:t>202</w:t>
      </w:r>
      <w:r w:rsidR="00AA5E91">
        <w:t>3</w:t>
      </w:r>
      <w:r w:rsidRPr="00D6246A">
        <w:t xml:space="preserve"> год и на плановый период 202</w:t>
      </w:r>
      <w:r w:rsidR="00AA5E91">
        <w:t>4</w:t>
      </w:r>
      <w:r w:rsidRPr="00D6246A">
        <w:t xml:space="preserve"> и 202</w:t>
      </w:r>
      <w:r w:rsidR="00AA5E91">
        <w:t>5</w:t>
      </w:r>
      <w:r w:rsidRPr="00D6246A">
        <w:t xml:space="preserve"> годов», Собрание представителей сельского поселения </w:t>
      </w:r>
      <w:r w:rsidR="0030300A">
        <w:t>Старая Бинарадка</w:t>
      </w:r>
      <w:r w:rsidRPr="00D6246A">
        <w:t xml:space="preserve"> муниципального района Красноярский Самарской области РЕШИЛО:</w:t>
      </w:r>
      <w:r w:rsidRPr="00646EB5">
        <w:t xml:space="preserve"> </w:t>
      </w:r>
    </w:p>
    <w:p w:rsidR="00646EB5" w:rsidRPr="00D6246A" w:rsidRDefault="00646EB5" w:rsidP="00CF6502">
      <w:pPr>
        <w:ind w:firstLine="709"/>
        <w:jc w:val="both"/>
      </w:pPr>
      <w:r w:rsidRPr="00D6246A">
        <w:t xml:space="preserve">1. Утвердить основные характеристики бюджета сельского поселения </w:t>
      </w:r>
      <w:r w:rsidR="0030300A">
        <w:t>Старая Бинарадка</w:t>
      </w:r>
      <w:r w:rsidRPr="00D6246A">
        <w:t xml:space="preserve"> муниципального района Красноярский Самарской области (далее местный бюджет) на 202</w:t>
      </w:r>
      <w:r w:rsidR="00AA5E91">
        <w:t>3</w:t>
      </w:r>
      <w:r w:rsidRPr="00D6246A">
        <w:t xml:space="preserve"> год:</w:t>
      </w:r>
    </w:p>
    <w:p w:rsidR="00646EB5" w:rsidRPr="00D6246A" w:rsidRDefault="00646EB5" w:rsidP="00CF6502">
      <w:pPr>
        <w:ind w:firstLine="709"/>
        <w:jc w:val="both"/>
      </w:pPr>
      <w:r w:rsidRPr="00D6246A">
        <w:t xml:space="preserve">общий объем доходов – </w:t>
      </w:r>
      <w:r w:rsidR="00AA5E91">
        <w:t>7 554</w:t>
      </w:r>
      <w:r>
        <w:t xml:space="preserve"> </w:t>
      </w:r>
      <w:r w:rsidRPr="00D6246A">
        <w:t>тыс. рублей;</w:t>
      </w:r>
    </w:p>
    <w:p w:rsidR="00646EB5" w:rsidRPr="00D6246A" w:rsidRDefault="00646EB5" w:rsidP="00CF6502">
      <w:pPr>
        <w:ind w:firstLine="709"/>
        <w:jc w:val="both"/>
      </w:pPr>
      <w:r w:rsidRPr="00D6246A">
        <w:t xml:space="preserve">общий объем расходов – </w:t>
      </w:r>
      <w:r w:rsidR="00AA5E91">
        <w:t>7 554</w:t>
      </w:r>
      <w:r w:rsidRPr="00D6246A">
        <w:t xml:space="preserve"> тыс. рублей;</w:t>
      </w:r>
    </w:p>
    <w:p w:rsidR="00646EB5" w:rsidRPr="00D6246A" w:rsidRDefault="00646EB5" w:rsidP="00CF6502">
      <w:pPr>
        <w:ind w:firstLine="709"/>
        <w:jc w:val="both"/>
      </w:pPr>
      <w:r w:rsidRPr="00D6246A">
        <w:t>дефицит – 0 рублей.</w:t>
      </w:r>
    </w:p>
    <w:p w:rsidR="00646EB5" w:rsidRPr="00D6246A" w:rsidRDefault="00646EB5" w:rsidP="00CF6502">
      <w:pPr>
        <w:ind w:firstLine="709"/>
        <w:jc w:val="both"/>
      </w:pPr>
      <w:r w:rsidRPr="00D6246A">
        <w:t>2. Утвердить основные характеристики местного бюджета на плановый период 202</w:t>
      </w:r>
      <w:r w:rsidR="00AA5E91">
        <w:t>4</w:t>
      </w:r>
      <w:r w:rsidRPr="00D6246A">
        <w:t xml:space="preserve"> года:</w:t>
      </w:r>
    </w:p>
    <w:p w:rsidR="00646EB5" w:rsidRPr="00D6246A" w:rsidRDefault="00646EB5" w:rsidP="00CF6502">
      <w:pPr>
        <w:ind w:firstLine="709"/>
        <w:jc w:val="both"/>
      </w:pPr>
      <w:r w:rsidRPr="00D6246A">
        <w:t xml:space="preserve">общий объем доходов – </w:t>
      </w:r>
      <w:r w:rsidR="00AA5E91">
        <w:t>3 989</w:t>
      </w:r>
      <w:r w:rsidRPr="00D6246A">
        <w:t xml:space="preserve"> тыс. рублей;</w:t>
      </w:r>
    </w:p>
    <w:p w:rsidR="00646EB5" w:rsidRPr="00D6246A" w:rsidRDefault="00646EB5" w:rsidP="00CF6502">
      <w:pPr>
        <w:ind w:firstLine="709"/>
        <w:jc w:val="both"/>
      </w:pPr>
      <w:r w:rsidRPr="00D6246A">
        <w:t xml:space="preserve">общий объем расходов – </w:t>
      </w:r>
      <w:r w:rsidR="00AA5E91">
        <w:t>3 989</w:t>
      </w:r>
      <w:r w:rsidRPr="00D6246A">
        <w:t xml:space="preserve"> тыс. рублей;</w:t>
      </w:r>
    </w:p>
    <w:p w:rsidR="00646EB5" w:rsidRPr="00D6246A" w:rsidRDefault="00646EB5" w:rsidP="00CF6502">
      <w:pPr>
        <w:ind w:firstLine="709"/>
        <w:jc w:val="both"/>
      </w:pPr>
      <w:r w:rsidRPr="00D6246A">
        <w:t>дефицит – 0 рублей.</w:t>
      </w:r>
    </w:p>
    <w:p w:rsidR="00646EB5" w:rsidRPr="00D6246A" w:rsidRDefault="00646EB5" w:rsidP="00CF6502">
      <w:pPr>
        <w:ind w:firstLine="709"/>
        <w:jc w:val="both"/>
      </w:pPr>
      <w:r w:rsidRPr="00D6246A">
        <w:t>3. Утвердить основные характеристики местного бюджета на плановый период 202</w:t>
      </w:r>
      <w:r w:rsidR="00AA5E91">
        <w:t>5</w:t>
      </w:r>
      <w:r w:rsidRPr="00D6246A">
        <w:t xml:space="preserve"> года:</w:t>
      </w:r>
    </w:p>
    <w:p w:rsidR="00646EB5" w:rsidRPr="00D6246A" w:rsidRDefault="00646EB5" w:rsidP="00CF6502">
      <w:pPr>
        <w:ind w:firstLine="709"/>
        <w:jc w:val="both"/>
      </w:pPr>
      <w:r w:rsidRPr="00D6246A">
        <w:t xml:space="preserve">общий объем доходов – </w:t>
      </w:r>
      <w:r w:rsidR="00AA5E91">
        <w:t>4 156</w:t>
      </w:r>
      <w:r w:rsidRPr="00D6246A">
        <w:t xml:space="preserve"> тыс. рублей;</w:t>
      </w:r>
    </w:p>
    <w:p w:rsidR="00646EB5" w:rsidRPr="00D6246A" w:rsidRDefault="00646EB5" w:rsidP="00CF6502">
      <w:pPr>
        <w:ind w:firstLine="709"/>
        <w:jc w:val="both"/>
      </w:pPr>
      <w:r w:rsidRPr="00D6246A">
        <w:t xml:space="preserve">общий объем расходов – </w:t>
      </w:r>
      <w:r w:rsidR="00AA5E91">
        <w:t>4 156</w:t>
      </w:r>
      <w:r w:rsidRPr="00D6246A">
        <w:t xml:space="preserve"> тыс. рублей;</w:t>
      </w:r>
    </w:p>
    <w:p w:rsidR="00646EB5" w:rsidRPr="00D6246A" w:rsidRDefault="00646EB5" w:rsidP="00CF6502">
      <w:pPr>
        <w:ind w:firstLine="709"/>
        <w:jc w:val="both"/>
      </w:pPr>
      <w:r w:rsidRPr="00D6246A">
        <w:t>дефицит – 0 рублей.</w:t>
      </w:r>
    </w:p>
    <w:p w:rsidR="00646EB5" w:rsidRPr="00D6246A" w:rsidRDefault="00646EB5" w:rsidP="00CF6502">
      <w:pPr>
        <w:ind w:firstLine="709"/>
        <w:jc w:val="both"/>
      </w:pPr>
      <w:r w:rsidRPr="00D6246A">
        <w:lastRenderedPageBreak/>
        <w:t>4. Утвердить общий объем условно утвержденных расходов:</w:t>
      </w:r>
    </w:p>
    <w:p w:rsidR="00646EB5" w:rsidRPr="00727CCD" w:rsidRDefault="00646EB5" w:rsidP="00CF6502">
      <w:pPr>
        <w:ind w:firstLine="709"/>
        <w:jc w:val="both"/>
      </w:pPr>
      <w:r w:rsidRPr="00D6246A">
        <w:t>на 202</w:t>
      </w:r>
      <w:r w:rsidR="00AA5E91">
        <w:t>4</w:t>
      </w:r>
      <w:r w:rsidRPr="00D6246A">
        <w:t xml:space="preserve"> год – </w:t>
      </w:r>
      <w:r w:rsidR="0030300A">
        <w:t>100</w:t>
      </w:r>
      <w:r w:rsidRPr="00727CCD">
        <w:t xml:space="preserve"> тыс. рублей;</w:t>
      </w:r>
    </w:p>
    <w:p w:rsidR="00646EB5" w:rsidRPr="00D6246A" w:rsidRDefault="00AA5E91" w:rsidP="00CF6502">
      <w:pPr>
        <w:ind w:firstLine="709"/>
        <w:jc w:val="both"/>
      </w:pPr>
      <w:r>
        <w:t>на 2025</w:t>
      </w:r>
      <w:r w:rsidR="00CF6502">
        <w:t xml:space="preserve"> год – 21</w:t>
      </w:r>
      <w:r w:rsidR="0030300A">
        <w:t>0</w:t>
      </w:r>
      <w:r w:rsidR="00646EB5" w:rsidRPr="00D6246A">
        <w:t xml:space="preserve"> тыс. рублей;</w:t>
      </w:r>
    </w:p>
    <w:p w:rsidR="00646EB5" w:rsidRPr="00FD4300" w:rsidRDefault="00646EB5" w:rsidP="00CF6502">
      <w:pPr>
        <w:ind w:firstLine="709"/>
        <w:jc w:val="both"/>
      </w:pPr>
      <w:r w:rsidRPr="00FD4300">
        <w:t>5. Утвердить объем межбюджетных трансфертов, получа</w:t>
      </w:r>
      <w:r w:rsidR="00AA5E91">
        <w:t>емых из районного бюджета в 2023</w:t>
      </w:r>
      <w:r w:rsidRPr="00FD4300">
        <w:t xml:space="preserve"> году, в сумме </w:t>
      </w:r>
      <w:r w:rsidR="00D913EF">
        <w:t>3 243</w:t>
      </w:r>
      <w:r w:rsidRPr="00FD4300">
        <w:t xml:space="preserve"> тыс. рублей.</w:t>
      </w:r>
    </w:p>
    <w:p w:rsidR="00C61585" w:rsidRDefault="00D913EF" w:rsidP="00CF6502">
      <w:pPr>
        <w:jc w:val="both"/>
      </w:pPr>
      <w:r>
        <w:t xml:space="preserve">         6</w:t>
      </w:r>
      <w:r w:rsidR="00C61585" w:rsidRPr="00FD4300">
        <w:t>. Утвердит</w:t>
      </w:r>
      <w:r w:rsidR="00DD268A" w:rsidRPr="00FD4300">
        <w:t xml:space="preserve">ь объем </w:t>
      </w:r>
      <w:r w:rsidR="00965558" w:rsidRPr="00FD4300">
        <w:t xml:space="preserve">межбюджетных </w:t>
      </w:r>
      <w:r w:rsidR="00DD268A" w:rsidRPr="00FD4300">
        <w:t>субсидий</w:t>
      </w:r>
      <w:r w:rsidR="00C61585" w:rsidRPr="00FD4300">
        <w:t>, получаемых из областного бюджета</w:t>
      </w:r>
      <w:r>
        <w:t xml:space="preserve"> в 2023 году, в сумме 407</w:t>
      </w:r>
      <w:r w:rsidR="00C61585" w:rsidRPr="00FD4300">
        <w:t xml:space="preserve"> тыс. рублей.</w:t>
      </w:r>
    </w:p>
    <w:p w:rsidR="00D913EF" w:rsidRDefault="00D913EF" w:rsidP="00D913EF">
      <w:pPr>
        <w:ind w:firstLine="709"/>
        <w:jc w:val="both"/>
      </w:pPr>
      <w:r>
        <w:t>7</w:t>
      </w:r>
      <w:r w:rsidRPr="00FD4300">
        <w:t>. Утвердить объем безвозмездных поступлений</w:t>
      </w:r>
      <w:r>
        <w:t xml:space="preserve"> в доход местного бюджета в 2023 году в сумме 3 664 тыс. рублей. </w:t>
      </w:r>
    </w:p>
    <w:p w:rsidR="00646EB5" w:rsidRPr="00D6246A" w:rsidRDefault="00D913EF" w:rsidP="00CF6502">
      <w:pPr>
        <w:jc w:val="both"/>
      </w:pPr>
      <w:r>
        <w:t xml:space="preserve">         8</w:t>
      </w:r>
      <w:r w:rsidR="00646EB5" w:rsidRPr="00D6246A">
        <w:t xml:space="preserve">. Установить верхний предел муниципального внутреннего долга сельского поселения </w:t>
      </w:r>
      <w:r w:rsidR="0030300A">
        <w:t>Старая Бинарадка</w:t>
      </w:r>
      <w:r w:rsidR="00646EB5" w:rsidRPr="00D6246A">
        <w:t>:</w:t>
      </w:r>
    </w:p>
    <w:p w:rsidR="00646EB5" w:rsidRPr="00D6246A" w:rsidRDefault="00646EB5" w:rsidP="00CF6502">
      <w:pPr>
        <w:ind w:firstLine="709"/>
        <w:jc w:val="both"/>
      </w:pPr>
      <w:r w:rsidRPr="00D6246A">
        <w:t>на 1 января 202</w:t>
      </w:r>
      <w:r w:rsidR="00B01BAF">
        <w:t>4</w:t>
      </w:r>
      <w:r w:rsidRPr="00D6246A">
        <w:t xml:space="preserve"> года в сумме 0 тыс.руб., в том числе верхний предел долга по муниципальным гарантиям в сумме 0 тыс. руб.,</w:t>
      </w:r>
    </w:p>
    <w:p w:rsidR="00646EB5" w:rsidRPr="00D6246A" w:rsidRDefault="00646EB5" w:rsidP="00CF6502">
      <w:pPr>
        <w:ind w:firstLine="709"/>
        <w:jc w:val="both"/>
      </w:pPr>
      <w:r w:rsidRPr="00D6246A">
        <w:t>на 1 января 202</w:t>
      </w:r>
      <w:r w:rsidR="00B01BAF">
        <w:t>5</w:t>
      </w:r>
      <w:r w:rsidRPr="00D6246A">
        <w:t xml:space="preserve"> года в сумме 0 тыс.руб., в том числе верхний предел долга по муниципальным гарантиям в сумме 0 тыс. руб.,</w:t>
      </w:r>
    </w:p>
    <w:p w:rsidR="00646EB5" w:rsidRPr="00D6246A" w:rsidRDefault="00646EB5" w:rsidP="00CF6502">
      <w:pPr>
        <w:ind w:firstLine="709"/>
        <w:jc w:val="both"/>
      </w:pPr>
      <w:r w:rsidRPr="00D6246A">
        <w:t>на 1 января 202</w:t>
      </w:r>
      <w:r w:rsidR="00B01BAF">
        <w:t>6</w:t>
      </w:r>
      <w:r w:rsidRPr="00D6246A">
        <w:t xml:space="preserve"> года в сумме 0 тыс.руб., в том числе верхний предел долга по муниципальным гарантиям в сумме 0 тыс. руб.,</w:t>
      </w:r>
    </w:p>
    <w:p w:rsidR="00646EB5" w:rsidRPr="00D6246A" w:rsidRDefault="00D913EF" w:rsidP="00CF6502">
      <w:pPr>
        <w:ind w:firstLine="709"/>
        <w:jc w:val="both"/>
      </w:pPr>
      <w:r>
        <w:t>9</w:t>
      </w:r>
      <w:r w:rsidR="00646EB5" w:rsidRPr="00D6246A">
        <w:t xml:space="preserve">. Установить объемы расходов на обслуживание муниципального долга сельского поселения </w:t>
      </w:r>
      <w:r w:rsidR="0030300A">
        <w:t>Старая Бинарадка</w:t>
      </w:r>
      <w:r w:rsidR="00646EB5" w:rsidRPr="00D6246A">
        <w:t>:</w:t>
      </w:r>
    </w:p>
    <w:p w:rsidR="00646EB5" w:rsidRPr="00D6246A" w:rsidRDefault="00646EB5" w:rsidP="00CF6502">
      <w:pPr>
        <w:ind w:firstLine="709"/>
        <w:jc w:val="both"/>
      </w:pPr>
      <w:r w:rsidRPr="00D6246A">
        <w:t>в 202</w:t>
      </w:r>
      <w:r w:rsidR="00B01BAF">
        <w:t>3</w:t>
      </w:r>
      <w:r w:rsidRPr="00D6246A">
        <w:t xml:space="preserve"> году - 0 тыс.руб.,</w:t>
      </w:r>
    </w:p>
    <w:p w:rsidR="00646EB5" w:rsidRPr="00D6246A" w:rsidRDefault="00646EB5" w:rsidP="00CF6502">
      <w:pPr>
        <w:ind w:firstLine="709"/>
        <w:jc w:val="both"/>
      </w:pPr>
      <w:r w:rsidRPr="00D6246A">
        <w:t>в 202</w:t>
      </w:r>
      <w:r w:rsidR="00B01BAF">
        <w:t>4</w:t>
      </w:r>
      <w:r w:rsidRPr="00D6246A">
        <w:t xml:space="preserve"> году – 0 тыс. руб.,</w:t>
      </w:r>
    </w:p>
    <w:p w:rsidR="00646EB5" w:rsidRPr="00D6246A" w:rsidRDefault="00646EB5" w:rsidP="00CF6502">
      <w:pPr>
        <w:ind w:firstLine="709"/>
        <w:jc w:val="both"/>
      </w:pPr>
      <w:r w:rsidRPr="00D6246A">
        <w:t>в 202</w:t>
      </w:r>
      <w:r w:rsidR="00B01BAF">
        <w:t>5</w:t>
      </w:r>
      <w:r w:rsidRPr="00D6246A">
        <w:t xml:space="preserve"> году – 0 тыс. руб.</w:t>
      </w:r>
    </w:p>
    <w:p w:rsidR="00646EB5" w:rsidRPr="00D6246A" w:rsidRDefault="00D913EF" w:rsidP="00CF6502">
      <w:pPr>
        <w:ind w:firstLine="709"/>
        <w:jc w:val="both"/>
      </w:pPr>
      <w:r>
        <w:t>10</w:t>
      </w:r>
      <w:r w:rsidR="00646EB5" w:rsidRPr="00D6246A">
        <w:t>. Общий объем бюджетных ассигнований, направляемых на исполнение публичных нормативных обязательств в 202</w:t>
      </w:r>
      <w:r w:rsidR="00B01BAF">
        <w:t>3</w:t>
      </w:r>
      <w:r w:rsidR="00646EB5" w:rsidRPr="00D6246A">
        <w:t xml:space="preserve"> году составляет 0 тыс. руб.</w:t>
      </w:r>
    </w:p>
    <w:p w:rsidR="00646EB5" w:rsidRPr="00074474" w:rsidRDefault="00646EB5" w:rsidP="00CF6502">
      <w:pPr>
        <w:ind w:firstLine="709"/>
        <w:jc w:val="both"/>
      </w:pPr>
      <w:r w:rsidRPr="00D6246A">
        <w:t>1</w:t>
      </w:r>
      <w:r w:rsidR="00D913EF">
        <w:t>1</w:t>
      </w:r>
      <w:r w:rsidRPr="00D6246A">
        <w:t>. </w:t>
      </w:r>
      <w:r>
        <w:t> </w:t>
      </w:r>
      <w:r w:rsidRPr="00074474">
        <w:t xml:space="preserve">Утвердить объем бюджетных ассигнований дорожного фонда сельского поселения </w:t>
      </w:r>
      <w:r w:rsidR="0030300A">
        <w:t>Старая Бинарадка</w:t>
      </w:r>
      <w:r w:rsidRPr="00074474">
        <w:t xml:space="preserve"> муниципального района Красноярский Самарской области:</w:t>
      </w:r>
    </w:p>
    <w:p w:rsidR="00646EB5" w:rsidRPr="00074474" w:rsidRDefault="00646EB5" w:rsidP="00CF6502">
      <w:pPr>
        <w:ind w:firstLine="709"/>
        <w:jc w:val="both"/>
      </w:pPr>
      <w:r w:rsidRPr="00074474">
        <w:t>в 202</w:t>
      </w:r>
      <w:r w:rsidR="00B01BAF">
        <w:t>3</w:t>
      </w:r>
      <w:r w:rsidRPr="00074474">
        <w:t xml:space="preserve"> году – 1 </w:t>
      </w:r>
      <w:r>
        <w:t>5</w:t>
      </w:r>
      <w:r w:rsidR="00B01BAF">
        <w:t>63</w:t>
      </w:r>
      <w:r w:rsidRPr="00074474">
        <w:t xml:space="preserve"> тыс. руб.,</w:t>
      </w:r>
    </w:p>
    <w:p w:rsidR="00646EB5" w:rsidRPr="00074474" w:rsidRDefault="00646EB5" w:rsidP="00CF6502">
      <w:pPr>
        <w:ind w:firstLine="709"/>
        <w:jc w:val="both"/>
      </w:pPr>
      <w:r w:rsidRPr="00074474">
        <w:t>в 202</w:t>
      </w:r>
      <w:r w:rsidR="00B70162">
        <w:t>4</w:t>
      </w:r>
      <w:r w:rsidRPr="00074474">
        <w:t xml:space="preserve"> году – 1 </w:t>
      </w:r>
      <w:r w:rsidR="00B01BAF">
        <w:t>584</w:t>
      </w:r>
      <w:r w:rsidRPr="00074474">
        <w:t xml:space="preserve"> тыс. руб.,</w:t>
      </w:r>
    </w:p>
    <w:p w:rsidR="00646EB5" w:rsidRDefault="00646EB5" w:rsidP="00CF6502">
      <w:pPr>
        <w:ind w:firstLine="709"/>
        <w:jc w:val="both"/>
      </w:pPr>
      <w:r w:rsidRPr="00074474">
        <w:t>в 202</w:t>
      </w:r>
      <w:r w:rsidR="00B70162">
        <w:t>5</w:t>
      </w:r>
      <w:r w:rsidRPr="00074474">
        <w:t xml:space="preserve"> году – 1 </w:t>
      </w:r>
      <w:r w:rsidR="00B01BAF">
        <w:t>673</w:t>
      </w:r>
      <w:r w:rsidRPr="00074474">
        <w:t xml:space="preserve"> тыс. руб.</w:t>
      </w:r>
    </w:p>
    <w:p w:rsidR="00646EB5" w:rsidRPr="00D6246A" w:rsidRDefault="00646EB5" w:rsidP="00CF6502">
      <w:pPr>
        <w:ind w:firstLine="709"/>
        <w:jc w:val="both"/>
      </w:pPr>
      <w:r>
        <w:t>1</w:t>
      </w:r>
      <w:r w:rsidR="00D913EF">
        <w:t>2</w:t>
      </w:r>
      <w:r>
        <w:t>.</w:t>
      </w:r>
      <w:r w:rsidRPr="00D6246A">
        <w:t>  Учесть в местном бюджете на 202</w:t>
      </w:r>
      <w:r w:rsidR="00B01BAF">
        <w:t>3</w:t>
      </w:r>
      <w:r w:rsidRPr="00D6246A">
        <w:t xml:space="preserve"> год поступление доходов по основным источникам в объеме, согласно приложению </w:t>
      </w:r>
      <w:r w:rsidR="00C97C3E">
        <w:t>1</w:t>
      </w:r>
      <w:r w:rsidRPr="00D6246A">
        <w:t xml:space="preserve"> к настоящему решению.</w:t>
      </w:r>
    </w:p>
    <w:p w:rsidR="00646EB5" w:rsidRPr="00D6246A" w:rsidRDefault="00646EB5" w:rsidP="00CF6502">
      <w:pPr>
        <w:ind w:firstLine="709"/>
        <w:jc w:val="both"/>
      </w:pPr>
      <w:r w:rsidRPr="00D6246A">
        <w:t>1</w:t>
      </w:r>
      <w:r w:rsidR="00D913EF">
        <w:t>3</w:t>
      </w:r>
      <w:r w:rsidRPr="00D6246A">
        <w:t>. Учесть в местном бюджете на плановый период 202</w:t>
      </w:r>
      <w:r w:rsidR="00B01BAF">
        <w:t>4</w:t>
      </w:r>
      <w:r w:rsidRPr="00D6246A">
        <w:t xml:space="preserve"> и 202</w:t>
      </w:r>
      <w:r w:rsidR="00B01BAF">
        <w:t>5</w:t>
      </w:r>
      <w:r w:rsidRPr="00D6246A">
        <w:t> годов поступление доходов по основным источникам</w:t>
      </w:r>
      <w:r w:rsidR="00C97C3E">
        <w:t xml:space="preserve"> в объеме, согласно приложению 2</w:t>
      </w:r>
      <w:r w:rsidRPr="00D6246A">
        <w:t xml:space="preserve"> к настоящему решению.</w:t>
      </w:r>
    </w:p>
    <w:p w:rsidR="00646EB5" w:rsidRPr="00D6246A" w:rsidRDefault="00646EB5" w:rsidP="00CF6502">
      <w:pPr>
        <w:ind w:firstLine="709"/>
        <w:jc w:val="both"/>
      </w:pPr>
      <w:r w:rsidRPr="00D6246A">
        <w:t>1</w:t>
      </w:r>
      <w:r w:rsidR="00D913EF">
        <w:t>4</w:t>
      </w:r>
      <w:r w:rsidRPr="00D6246A">
        <w:t xml:space="preserve">. Утвердить ведомственную структуру расходов бюджета сельского поселения </w:t>
      </w:r>
      <w:r w:rsidR="0030300A">
        <w:t>Старая Бинарадка</w:t>
      </w:r>
      <w:r w:rsidRPr="00D6246A">
        <w:t xml:space="preserve"> на 202</w:t>
      </w:r>
      <w:r w:rsidR="00B01BAF">
        <w:t>3</w:t>
      </w:r>
      <w:r w:rsidRPr="00D6246A">
        <w:t xml:space="preserve"> год согла</w:t>
      </w:r>
      <w:r w:rsidR="00C97C3E">
        <w:t>сно приложению 3</w:t>
      </w:r>
      <w:r w:rsidRPr="00D6246A">
        <w:t xml:space="preserve"> к настоящему решению.</w:t>
      </w:r>
    </w:p>
    <w:p w:rsidR="00646EB5" w:rsidRPr="00D6246A" w:rsidRDefault="00646EB5" w:rsidP="00CF6502">
      <w:pPr>
        <w:ind w:firstLine="709"/>
        <w:jc w:val="both"/>
      </w:pPr>
      <w:r w:rsidRPr="00D6246A">
        <w:t>1</w:t>
      </w:r>
      <w:r w:rsidR="00D913EF">
        <w:t>5</w:t>
      </w:r>
      <w:r w:rsidRPr="00D6246A">
        <w:t xml:space="preserve">. Утвердить ведомственную структуру расходов бюджета сельского поселения </w:t>
      </w:r>
      <w:r w:rsidR="0030300A">
        <w:t>Старая Бинарадка</w:t>
      </w:r>
      <w:r w:rsidRPr="00D6246A">
        <w:t xml:space="preserve"> на плановый период 202</w:t>
      </w:r>
      <w:r w:rsidR="00B01BAF">
        <w:t>4</w:t>
      </w:r>
      <w:r w:rsidRPr="00D6246A">
        <w:t xml:space="preserve"> и 202</w:t>
      </w:r>
      <w:r w:rsidR="00B01BAF">
        <w:t>5</w:t>
      </w:r>
      <w:r w:rsidRPr="00D6246A">
        <w:t xml:space="preserve"> годов согласно приложению </w:t>
      </w:r>
      <w:r w:rsidR="00C97C3E">
        <w:t>4</w:t>
      </w:r>
      <w:r w:rsidRPr="00D6246A">
        <w:t xml:space="preserve"> к настоящему решению.</w:t>
      </w:r>
    </w:p>
    <w:p w:rsidR="00646EB5" w:rsidRPr="00D6246A" w:rsidRDefault="00646EB5" w:rsidP="00CF6502">
      <w:pPr>
        <w:ind w:firstLine="709"/>
        <w:jc w:val="both"/>
      </w:pPr>
      <w:r w:rsidRPr="00D6246A">
        <w:t>1</w:t>
      </w:r>
      <w:r w:rsidR="00D913EF">
        <w:t>6</w:t>
      </w:r>
      <w:r w:rsidRPr="00D6246A">
        <w:t xml:space="preserve">. 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r w:rsidRPr="00D6246A">
        <w:lastRenderedPageBreak/>
        <w:t>видов расходов классификации местного бюджета на 202</w:t>
      </w:r>
      <w:r w:rsidR="00B01BAF">
        <w:t>3</w:t>
      </w:r>
      <w:r w:rsidRPr="00D6246A">
        <w:t xml:space="preserve"> год согласно приложению </w:t>
      </w:r>
      <w:r w:rsidR="009914A0">
        <w:t>5</w:t>
      </w:r>
      <w:r w:rsidRPr="00D6246A">
        <w:t xml:space="preserve"> к настоящему решению.</w:t>
      </w:r>
    </w:p>
    <w:p w:rsidR="00646EB5" w:rsidRPr="00D6246A" w:rsidRDefault="00646EB5" w:rsidP="00CF6502">
      <w:pPr>
        <w:ind w:firstLine="709"/>
        <w:jc w:val="both"/>
      </w:pPr>
      <w:r>
        <w:t>1</w:t>
      </w:r>
      <w:r w:rsidR="00D913EF">
        <w:t>7</w:t>
      </w:r>
      <w:r w:rsidRPr="00D6246A">
        <w:t>. 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местного бюджета на плановый период 202</w:t>
      </w:r>
      <w:r w:rsidR="00B01BAF">
        <w:t>4</w:t>
      </w:r>
      <w:r w:rsidRPr="00D6246A">
        <w:t xml:space="preserve"> и 202</w:t>
      </w:r>
      <w:r w:rsidR="00B01BAF">
        <w:t>5</w:t>
      </w:r>
      <w:r w:rsidRPr="00D6246A">
        <w:t xml:space="preserve"> годов согласно приложению </w:t>
      </w:r>
      <w:r w:rsidR="009914A0">
        <w:t>6</w:t>
      </w:r>
      <w:r w:rsidRPr="00D6246A">
        <w:t xml:space="preserve"> к настоящему решению.</w:t>
      </w:r>
    </w:p>
    <w:p w:rsidR="00646EB5" w:rsidRPr="00D6246A" w:rsidRDefault="00D913EF" w:rsidP="00CF6502">
      <w:pPr>
        <w:ind w:firstLine="709"/>
        <w:jc w:val="both"/>
      </w:pPr>
      <w:r>
        <w:t>18</w:t>
      </w:r>
      <w:r w:rsidR="00646EB5" w:rsidRPr="00D6246A">
        <w:t>. Утвердить источники внутреннего финансирования дефицита местного бюджета на 202</w:t>
      </w:r>
      <w:r w:rsidR="00B01BAF">
        <w:t>3</w:t>
      </w:r>
      <w:r w:rsidR="00646EB5" w:rsidRPr="00D6246A">
        <w:t xml:space="preserve"> год согласно приложению </w:t>
      </w:r>
      <w:r w:rsidR="009914A0">
        <w:t>7</w:t>
      </w:r>
      <w:r w:rsidR="00646EB5" w:rsidRPr="00D6246A">
        <w:t xml:space="preserve"> к настоящему решению. </w:t>
      </w:r>
    </w:p>
    <w:p w:rsidR="00646EB5" w:rsidRPr="00D6246A" w:rsidRDefault="00D913EF" w:rsidP="00CF6502">
      <w:pPr>
        <w:ind w:firstLine="709"/>
        <w:jc w:val="both"/>
      </w:pPr>
      <w:r>
        <w:t>19</w:t>
      </w:r>
      <w:r w:rsidR="00646EB5" w:rsidRPr="00D6246A">
        <w:t>. Утвердить источники внутреннего финансирования дефицита местного бюджета на плановый период 202</w:t>
      </w:r>
      <w:r w:rsidR="00B01BAF">
        <w:t>4</w:t>
      </w:r>
      <w:r w:rsidR="00646EB5" w:rsidRPr="00D6246A">
        <w:t xml:space="preserve"> и 202</w:t>
      </w:r>
      <w:r w:rsidR="00B01BAF">
        <w:t>5</w:t>
      </w:r>
      <w:r w:rsidR="009914A0">
        <w:t xml:space="preserve"> годов согласно приложению 8</w:t>
      </w:r>
      <w:r w:rsidR="00646EB5" w:rsidRPr="00D6246A">
        <w:t xml:space="preserve"> к настоящему решению. </w:t>
      </w:r>
    </w:p>
    <w:p w:rsidR="00646EB5" w:rsidRPr="00D6246A" w:rsidRDefault="00D913EF" w:rsidP="00CF6502">
      <w:pPr>
        <w:ind w:firstLine="709"/>
        <w:jc w:val="both"/>
      </w:pPr>
      <w:r>
        <w:t>20</w:t>
      </w:r>
      <w:r w:rsidR="00646EB5" w:rsidRPr="00D6246A">
        <w:t>. Утвердить объем межбюджетных трансфертов, предоставляемых районному бюджету при передаче полномочий:</w:t>
      </w:r>
    </w:p>
    <w:p w:rsidR="00646EB5" w:rsidRPr="00D6246A" w:rsidRDefault="00646EB5" w:rsidP="00CF6502">
      <w:pPr>
        <w:ind w:firstLine="709"/>
        <w:jc w:val="both"/>
      </w:pPr>
      <w:r w:rsidRPr="00D6246A">
        <w:t>в 202</w:t>
      </w:r>
      <w:r w:rsidR="00B01BAF">
        <w:t>3</w:t>
      </w:r>
      <w:r w:rsidRPr="00D6246A">
        <w:t xml:space="preserve"> году – </w:t>
      </w:r>
      <w:r w:rsidR="00B07365">
        <w:t>1 613</w:t>
      </w:r>
      <w:r w:rsidRPr="00D6246A">
        <w:t xml:space="preserve"> тыс. руб.</w:t>
      </w:r>
    </w:p>
    <w:p w:rsidR="00646EB5" w:rsidRPr="00D6246A" w:rsidRDefault="00646EB5" w:rsidP="00CF6502">
      <w:pPr>
        <w:ind w:firstLine="709"/>
        <w:jc w:val="both"/>
      </w:pPr>
      <w:r w:rsidRPr="00D6246A">
        <w:t>2</w:t>
      </w:r>
      <w:r w:rsidR="00D913EF">
        <w:t>1</w:t>
      </w:r>
      <w:r w:rsidRPr="00D6246A">
        <w:t xml:space="preserve">. Образовать в расходной части местного бюджета резервный фонд администрации сельского поселения </w:t>
      </w:r>
      <w:r w:rsidR="0030300A">
        <w:t>Старая Бинарадка</w:t>
      </w:r>
      <w:r w:rsidRPr="00D6246A">
        <w:t>:</w:t>
      </w:r>
    </w:p>
    <w:p w:rsidR="00646EB5" w:rsidRPr="007B2708" w:rsidRDefault="00646EB5" w:rsidP="00CF6502">
      <w:pPr>
        <w:ind w:firstLine="709"/>
        <w:jc w:val="both"/>
      </w:pPr>
      <w:r w:rsidRPr="00D6246A">
        <w:t>в 202</w:t>
      </w:r>
      <w:r w:rsidR="00B01BAF">
        <w:t>3</w:t>
      </w:r>
      <w:r w:rsidRPr="00D6246A">
        <w:t xml:space="preserve"> году в сумме – </w:t>
      </w:r>
      <w:r w:rsidR="00DD265E">
        <w:t>1</w:t>
      </w:r>
      <w:r w:rsidRPr="007B2708">
        <w:t xml:space="preserve"> тыс. руб.</w:t>
      </w:r>
    </w:p>
    <w:p w:rsidR="00646EB5" w:rsidRPr="007B2708" w:rsidRDefault="00646EB5" w:rsidP="00CF6502">
      <w:pPr>
        <w:ind w:firstLine="709"/>
        <w:jc w:val="both"/>
      </w:pPr>
      <w:r w:rsidRPr="007B2708">
        <w:t>в 202</w:t>
      </w:r>
      <w:r w:rsidR="00B01BAF">
        <w:t>4</w:t>
      </w:r>
      <w:r w:rsidR="00DD265E">
        <w:t xml:space="preserve"> году в сумме – 1</w:t>
      </w:r>
      <w:r w:rsidRPr="007B2708">
        <w:t xml:space="preserve"> тыс. руб.</w:t>
      </w:r>
    </w:p>
    <w:p w:rsidR="00646EB5" w:rsidRDefault="00646EB5" w:rsidP="00CF6502">
      <w:pPr>
        <w:ind w:firstLine="709"/>
        <w:jc w:val="both"/>
      </w:pPr>
      <w:r w:rsidRPr="007B2708">
        <w:t>в 202</w:t>
      </w:r>
      <w:r w:rsidR="00B01BAF">
        <w:t>5</w:t>
      </w:r>
      <w:r w:rsidR="00DD265E">
        <w:t xml:space="preserve"> году в сумме – 1</w:t>
      </w:r>
      <w:r w:rsidRPr="007B2708">
        <w:t xml:space="preserve"> тыс</w:t>
      </w:r>
      <w:r w:rsidRPr="00D6246A">
        <w:t>. руб.</w:t>
      </w:r>
    </w:p>
    <w:p w:rsidR="00646EB5" w:rsidRPr="00D6246A" w:rsidRDefault="00646EB5" w:rsidP="00CF6502">
      <w:pPr>
        <w:ind w:firstLine="709"/>
        <w:jc w:val="both"/>
      </w:pPr>
      <w:r w:rsidRPr="00D6246A">
        <w:t>2</w:t>
      </w:r>
      <w:r w:rsidR="00D913EF">
        <w:t>2</w:t>
      </w:r>
      <w:r w:rsidRPr="00480A24">
        <w:t>.</w:t>
      </w:r>
      <w:r w:rsidRPr="00C21C7C">
        <w:t> </w:t>
      </w:r>
      <w:r w:rsidRPr="00D6246A">
        <w:t xml:space="preserve">Утвердить программу </w:t>
      </w:r>
      <w:r w:rsidRPr="00480A24">
        <w:t>муниципальных</w:t>
      </w:r>
      <w:r w:rsidRPr="00D6246A">
        <w:t xml:space="preserve"> гарантий сельского поселения </w:t>
      </w:r>
      <w:r w:rsidR="0030300A">
        <w:t>Старая Бинарадка</w:t>
      </w:r>
      <w:r w:rsidRPr="00D6246A">
        <w:t xml:space="preserve"> на 202</w:t>
      </w:r>
      <w:r w:rsidR="00B01BAF">
        <w:t>3</w:t>
      </w:r>
      <w:r w:rsidRPr="00D6246A">
        <w:t xml:space="preserve"> год и на плановый период 202</w:t>
      </w:r>
      <w:r w:rsidR="00B01BAF">
        <w:t>4</w:t>
      </w:r>
      <w:r w:rsidRPr="00D6246A">
        <w:t xml:space="preserve"> и 202</w:t>
      </w:r>
      <w:r w:rsidR="00B01BAF">
        <w:t>5</w:t>
      </w:r>
      <w:r w:rsidR="00500286">
        <w:t xml:space="preserve"> годов согласно приложению 9</w:t>
      </w:r>
      <w:r w:rsidRPr="00D6246A">
        <w:t xml:space="preserve"> к настоящему решению.</w:t>
      </w:r>
    </w:p>
    <w:p w:rsidR="00646EB5" w:rsidRPr="00D6246A" w:rsidRDefault="00646EB5" w:rsidP="00CF6502">
      <w:pPr>
        <w:ind w:firstLine="709"/>
        <w:jc w:val="both"/>
      </w:pPr>
      <w:r w:rsidRPr="00D6246A">
        <w:t>2</w:t>
      </w:r>
      <w:r w:rsidR="00D913EF">
        <w:t>3</w:t>
      </w:r>
      <w:r w:rsidRPr="00D6246A">
        <w:t xml:space="preserve">. Утвердить программу внутренних заимствований сельского поселения </w:t>
      </w:r>
      <w:r w:rsidR="0030300A">
        <w:t>Старая Бинарадка</w:t>
      </w:r>
      <w:r w:rsidRPr="00D6246A">
        <w:t xml:space="preserve"> на 202</w:t>
      </w:r>
      <w:r w:rsidR="00B01BAF">
        <w:t>3</w:t>
      </w:r>
      <w:r w:rsidRPr="00D6246A">
        <w:t xml:space="preserve"> год и на плановый период 202</w:t>
      </w:r>
      <w:r w:rsidR="00B01BAF">
        <w:t>4</w:t>
      </w:r>
      <w:r w:rsidRPr="00D6246A">
        <w:t xml:space="preserve"> и 202</w:t>
      </w:r>
      <w:r w:rsidR="00B01BAF">
        <w:t>5</w:t>
      </w:r>
      <w:r w:rsidRPr="00D6246A">
        <w:t xml:space="preserve"> годов согласно прило</w:t>
      </w:r>
      <w:r>
        <w:t>жению 1</w:t>
      </w:r>
      <w:r w:rsidR="00500286">
        <w:t>0</w:t>
      </w:r>
      <w:r w:rsidRPr="00D6246A">
        <w:t xml:space="preserve"> к настоящему решению</w:t>
      </w:r>
      <w:r>
        <w:t>.</w:t>
      </w:r>
      <w:r w:rsidRPr="00D6246A">
        <w:t xml:space="preserve"> </w:t>
      </w:r>
    </w:p>
    <w:p w:rsidR="00646EB5" w:rsidRPr="00D6246A" w:rsidRDefault="00646EB5" w:rsidP="00CF6502">
      <w:pPr>
        <w:ind w:firstLine="709"/>
        <w:jc w:val="both"/>
      </w:pPr>
      <w:r>
        <w:t>2</w:t>
      </w:r>
      <w:r w:rsidR="00D913EF">
        <w:t>4</w:t>
      </w:r>
      <w:r w:rsidRPr="00D6246A">
        <w:t xml:space="preserve">. Опубликовать настоящее решение </w:t>
      </w:r>
      <w:r w:rsidR="00113E8A">
        <w:t>в газете «Красноярский вестник» и разместить на официальном сайте Администрации муниципального района Красноярский Самарской области в разделе Поселения/Сельское поселение Старая Бинарадка.</w:t>
      </w:r>
    </w:p>
    <w:p w:rsidR="00646EB5" w:rsidRDefault="00646EB5" w:rsidP="00CF6502">
      <w:pPr>
        <w:ind w:firstLine="709"/>
        <w:jc w:val="both"/>
      </w:pPr>
      <w:r>
        <w:t>2</w:t>
      </w:r>
      <w:r w:rsidR="00D913EF">
        <w:t>5</w:t>
      </w:r>
      <w:r w:rsidRPr="00D6246A">
        <w:t>. Настоящее решение вступает в силу с 1 января 202</w:t>
      </w:r>
      <w:r w:rsidR="00E47444">
        <w:t>3</w:t>
      </w:r>
      <w:r w:rsidRPr="00D6246A">
        <w:t xml:space="preserve"> года.</w:t>
      </w:r>
    </w:p>
    <w:p w:rsidR="00E43DD7" w:rsidRDefault="00E43DD7" w:rsidP="00CF6502">
      <w:pPr>
        <w:ind w:firstLine="709"/>
        <w:jc w:val="both"/>
      </w:pPr>
    </w:p>
    <w:p w:rsidR="00646EB5" w:rsidRPr="00D6246A" w:rsidRDefault="00646EB5" w:rsidP="00646EB5">
      <w:pPr>
        <w:ind w:firstLine="709"/>
        <w:jc w:val="both"/>
      </w:pPr>
    </w:p>
    <w:tbl>
      <w:tblPr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5505"/>
        <w:gridCol w:w="4935"/>
      </w:tblGrid>
      <w:tr w:rsidR="00646EB5" w:rsidRPr="00D6246A" w:rsidTr="003816AF">
        <w:trPr>
          <w:jc w:val="center"/>
        </w:trPr>
        <w:tc>
          <w:tcPr>
            <w:tcW w:w="5505" w:type="dxa"/>
            <w:shd w:val="clear" w:color="auto" w:fill="auto"/>
          </w:tcPr>
          <w:p w:rsidR="00646EB5" w:rsidRPr="00D6246A" w:rsidRDefault="00CF6502" w:rsidP="00CF650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</w:t>
            </w:r>
            <w:r w:rsidR="00646EB5" w:rsidRPr="00D6246A">
              <w:rPr>
                <w:b/>
                <w:szCs w:val="28"/>
              </w:rPr>
              <w:t xml:space="preserve">Председатель </w:t>
            </w:r>
          </w:p>
          <w:p w:rsidR="00646EB5" w:rsidRPr="00D6246A" w:rsidRDefault="00646EB5" w:rsidP="0022431D">
            <w:pPr>
              <w:jc w:val="center"/>
              <w:rPr>
                <w:b/>
                <w:szCs w:val="28"/>
              </w:rPr>
            </w:pPr>
            <w:r w:rsidRPr="00D6246A">
              <w:rPr>
                <w:b/>
                <w:szCs w:val="28"/>
              </w:rPr>
              <w:t xml:space="preserve">Собрания представителей </w:t>
            </w:r>
          </w:p>
          <w:p w:rsidR="00646EB5" w:rsidRPr="00D6246A" w:rsidRDefault="00646EB5" w:rsidP="0022431D">
            <w:pPr>
              <w:spacing w:after="120"/>
              <w:jc w:val="center"/>
              <w:rPr>
                <w:b/>
                <w:szCs w:val="28"/>
              </w:rPr>
            </w:pPr>
            <w:r w:rsidRPr="00D6246A">
              <w:rPr>
                <w:b/>
                <w:szCs w:val="28"/>
              </w:rPr>
              <w:t xml:space="preserve">сельского поселения </w:t>
            </w:r>
            <w:r w:rsidR="0030300A">
              <w:rPr>
                <w:b/>
                <w:szCs w:val="28"/>
              </w:rPr>
              <w:t>Старая Бинарадка</w:t>
            </w:r>
            <w:r w:rsidRPr="00D6246A">
              <w:rPr>
                <w:b/>
                <w:szCs w:val="28"/>
              </w:rPr>
              <w:t xml:space="preserve"> муниципального района Красноярский Самарской области </w:t>
            </w:r>
          </w:p>
          <w:p w:rsidR="00CF6502" w:rsidRDefault="00CF6502" w:rsidP="00CF6502">
            <w:pPr>
              <w:spacing w:after="1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646EB5" w:rsidRPr="00D6246A" w:rsidRDefault="00CF6502" w:rsidP="00CF6502">
            <w:pPr>
              <w:spacing w:after="1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</w:t>
            </w:r>
            <w:r w:rsidR="00DD265E">
              <w:rPr>
                <w:b/>
                <w:szCs w:val="28"/>
              </w:rPr>
              <w:t>__</w:t>
            </w:r>
            <w:r w:rsidR="00646EB5" w:rsidRPr="0073670A">
              <w:rPr>
                <w:b/>
                <w:szCs w:val="28"/>
              </w:rPr>
              <w:t>____________</w:t>
            </w:r>
            <w:r w:rsidR="00DD265E">
              <w:rPr>
                <w:b/>
                <w:szCs w:val="28"/>
              </w:rPr>
              <w:t xml:space="preserve"> И.А. Герасимов</w:t>
            </w:r>
          </w:p>
        </w:tc>
        <w:tc>
          <w:tcPr>
            <w:tcW w:w="4935" w:type="dxa"/>
            <w:shd w:val="clear" w:color="auto" w:fill="auto"/>
          </w:tcPr>
          <w:p w:rsidR="00646EB5" w:rsidRPr="00D6246A" w:rsidRDefault="00646EB5" w:rsidP="0022431D">
            <w:pPr>
              <w:jc w:val="center"/>
              <w:rPr>
                <w:b/>
                <w:szCs w:val="28"/>
              </w:rPr>
            </w:pPr>
            <w:r w:rsidRPr="00D6246A">
              <w:rPr>
                <w:b/>
                <w:szCs w:val="28"/>
              </w:rPr>
              <w:t xml:space="preserve">Глава </w:t>
            </w:r>
          </w:p>
          <w:p w:rsidR="00646EB5" w:rsidRPr="00D6246A" w:rsidRDefault="00646EB5" w:rsidP="0022431D">
            <w:pPr>
              <w:jc w:val="center"/>
              <w:rPr>
                <w:b/>
                <w:szCs w:val="28"/>
              </w:rPr>
            </w:pPr>
            <w:r w:rsidRPr="00D6246A">
              <w:rPr>
                <w:b/>
                <w:szCs w:val="28"/>
              </w:rPr>
              <w:t xml:space="preserve">сельского поселения </w:t>
            </w:r>
            <w:r w:rsidR="0030300A">
              <w:rPr>
                <w:b/>
                <w:szCs w:val="28"/>
              </w:rPr>
              <w:t>Старая Бинарадка</w:t>
            </w:r>
          </w:p>
          <w:p w:rsidR="00646EB5" w:rsidRPr="00D6246A" w:rsidRDefault="00646EB5" w:rsidP="0022431D">
            <w:pPr>
              <w:jc w:val="center"/>
              <w:rPr>
                <w:b/>
                <w:szCs w:val="28"/>
              </w:rPr>
            </w:pPr>
            <w:r w:rsidRPr="00D6246A">
              <w:rPr>
                <w:b/>
                <w:szCs w:val="28"/>
              </w:rPr>
              <w:t>муниципального района</w:t>
            </w:r>
          </w:p>
          <w:p w:rsidR="00646EB5" w:rsidRPr="00D6246A" w:rsidRDefault="00646EB5" w:rsidP="0022431D">
            <w:pPr>
              <w:spacing w:after="120"/>
              <w:jc w:val="center"/>
              <w:rPr>
                <w:b/>
                <w:szCs w:val="28"/>
              </w:rPr>
            </w:pPr>
            <w:r w:rsidRPr="00D6246A">
              <w:rPr>
                <w:b/>
                <w:szCs w:val="28"/>
              </w:rPr>
              <w:t>Красноярский Самарской области</w:t>
            </w:r>
          </w:p>
          <w:p w:rsidR="00646EB5" w:rsidRPr="00D6246A" w:rsidRDefault="00646EB5" w:rsidP="0022431D">
            <w:pPr>
              <w:jc w:val="center"/>
              <w:rPr>
                <w:b/>
                <w:szCs w:val="28"/>
              </w:rPr>
            </w:pPr>
          </w:p>
          <w:p w:rsidR="00646EB5" w:rsidRPr="00D6246A" w:rsidRDefault="00646EB5" w:rsidP="0022431D">
            <w:pPr>
              <w:jc w:val="center"/>
              <w:rPr>
                <w:b/>
                <w:szCs w:val="28"/>
              </w:rPr>
            </w:pPr>
            <w:r w:rsidRPr="0073670A">
              <w:rPr>
                <w:b/>
                <w:szCs w:val="28"/>
              </w:rPr>
              <w:t>_______________</w:t>
            </w:r>
            <w:r w:rsidR="00DD265E">
              <w:rPr>
                <w:b/>
                <w:szCs w:val="28"/>
              </w:rPr>
              <w:t xml:space="preserve"> О.Ю. Худяков</w:t>
            </w:r>
          </w:p>
        </w:tc>
      </w:tr>
    </w:tbl>
    <w:p w:rsidR="00E43DD7" w:rsidRDefault="00E43DD7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CF6502" w:rsidRDefault="00CF6502" w:rsidP="00FE714B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CF6502" w:rsidRDefault="00CF6502" w:rsidP="00FE714B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CF6502" w:rsidRDefault="00CF6502" w:rsidP="00FE714B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CF6502" w:rsidP="00FE714B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FE714B">
        <w:rPr>
          <w:sz w:val="24"/>
          <w:szCs w:val="24"/>
        </w:rPr>
        <w:t xml:space="preserve"> </w:t>
      </w:r>
    </w:p>
    <w:p w:rsidR="003816AF" w:rsidRDefault="00113E8A" w:rsidP="00FE714B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3816AF" w:rsidRPr="00D6246A">
        <w:rPr>
          <w:sz w:val="24"/>
          <w:szCs w:val="24"/>
        </w:rPr>
        <w:t xml:space="preserve">ПРИЛОЖЕНИЕ </w:t>
      </w:r>
      <w:r w:rsidR="003816AF">
        <w:rPr>
          <w:sz w:val="24"/>
          <w:szCs w:val="24"/>
        </w:rPr>
        <w:t>1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к решени</w:t>
      </w:r>
      <w:r w:rsidR="007C5F39">
        <w:rPr>
          <w:sz w:val="24"/>
          <w:szCs w:val="24"/>
        </w:rPr>
        <w:t>ю</w:t>
      </w:r>
      <w:r w:rsidRPr="00C273A7">
        <w:rPr>
          <w:sz w:val="24"/>
          <w:szCs w:val="24"/>
        </w:rPr>
        <w:t xml:space="preserve"> Собрания представителей</w:t>
      </w:r>
    </w:p>
    <w:p w:rsidR="003816AF" w:rsidRPr="00C273A7" w:rsidRDefault="003816AF" w:rsidP="00DD265E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сельского поселения </w:t>
      </w:r>
      <w:r w:rsidR="0030300A">
        <w:rPr>
          <w:sz w:val="24"/>
          <w:szCs w:val="24"/>
        </w:rPr>
        <w:t>Старая Бинарадка</w:t>
      </w:r>
      <w:r w:rsidRPr="00C273A7">
        <w:rPr>
          <w:sz w:val="24"/>
          <w:szCs w:val="24"/>
        </w:rPr>
        <w:t xml:space="preserve"> муниципального района</w:t>
      </w:r>
      <w:r w:rsidR="00DD265E">
        <w:rPr>
          <w:sz w:val="24"/>
          <w:szCs w:val="24"/>
        </w:rPr>
        <w:t xml:space="preserve"> Красноярский Самарской области «О бюджете сельского </w:t>
      </w:r>
      <w:r w:rsidRPr="00C273A7">
        <w:rPr>
          <w:sz w:val="24"/>
          <w:szCs w:val="24"/>
        </w:rPr>
        <w:t xml:space="preserve">поселения </w:t>
      </w:r>
      <w:r w:rsidR="0030300A">
        <w:rPr>
          <w:sz w:val="24"/>
          <w:szCs w:val="24"/>
        </w:rPr>
        <w:t>Старая Бинарадка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муниципального района Красноярский 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Самарской области на 202</w:t>
      </w:r>
      <w:r w:rsidR="00B01BAF">
        <w:rPr>
          <w:sz w:val="24"/>
          <w:szCs w:val="24"/>
        </w:rPr>
        <w:t>3</w:t>
      </w:r>
      <w:r w:rsidRPr="00C273A7">
        <w:rPr>
          <w:sz w:val="24"/>
          <w:szCs w:val="24"/>
        </w:rPr>
        <w:t xml:space="preserve"> год и</w:t>
      </w:r>
      <w:r>
        <w:rPr>
          <w:sz w:val="24"/>
          <w:szCs w:val="24"/>
        </w:rPr>
        <w:t xml:space="preserve"> на</w:t>
      </w:r>
      <w:r w:rsidRPr="00C273A7">
        <w:rPr>
          <w:sz w:val="24"/>
          <w:szCs w:val="24"/>
        </w:rPr>
        <w:t xml:space="preserve"> плановый период 202</w:t>
      </w:r>
      <w:r w:rsidR="00B01BAF">
        <w:rPr>
          <w:sz w:val="24"/>
          <w:szCs w:val="24"/>
        </w:rPr>
        <w:t>4</w:t>
      </w:r>
      <w:r>
        <w:rPr>
          <w:sz w:val="24"/>
          <w:szCs w:val="24"/>
        </w:rPr>
        <w:t xml:space="preserve"> и </w:t>
      </w:r>
      <w:r w:rsidRPr="00C273A7">
        <w:rPr>
          <w:sz w:val="24"/>
          <w:szCs w:val="24"/>
        </w:rPr>
        <w:t>202</w:t>
      </w:r>
      <w:r w:rsidR="00B01BAF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C273A7">
        <w:rPr>
          <w:sz w:val="24"/>
          <w:szCs w:val="24"/>
        </w:rPr>
        <w:t>»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816AF" w:rsidRPr="00D6246A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816AF" w:rsidRPr="00D6246A" w:rsidRDefault="003816AF" w:rsidP="003816AF">
      <w:pPr>
        <w:jc w:val="center"/>
        <w:rPr>
          <w:sz w:val="24"/>
          <w:szCs w:val="24"/>
          <w:lang w:eastAsia="ar-SA"/>
        </w:rPr>
      </w:pPr>
      <w:r w:rsidRPr="00D6246A">
        <w:rPr>
          <w:b/>
          <w:sz w:val="24"/>
          <w:szCs w:val="24"/>
          <w:lang w:eastAsia="ar-SA"/>
        </w:rPr>
        <w:t>Объем поступления доходов поселения по основным источникам на 202</w:t>
      </w:r>
      <w:r w:rsidR="00B01BAF">
        <w:rPr>
          <w:b/>
          <w:sz w:val="24"/>
          <w:szCs w:val="24"/>
          <w:lang w:eastAsia="ar-SA"/>
        </w:rPr>
        <w:t>3</w:t>
      </w:r>
      <w:r w:rsidRPr="00D6246A">
        <w:rPr>
          <w:b/>
          <w:sz w:val="24"/>
          <w:szCs w:val="24"/>
          <w:lang w:eastAsia="ar-SA"/>
        </w:rPr>
        <w:t xml:space="preserve"> год</w:t>
      </w:r>
    </w:p>
    <w:p w:rsidR="003816AF" w:rsidRPr="00D6246A" w:rsidRDefault="003816AF" w:rsidP="003816AF">
      <w:pPr>
        <w:jc w:val="center"/>
        <w:rPr>
          <w:sz w:val="24"/>
          <w:szCs w:val="24"/>
          <w:lang w:eastAsia="ar-SA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5844"/>
        <w:gridCol w:w="1559"/>
      </w:tblGrid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F41491">
              <w:rPr>
                <w:b/>
                <w:sz w:val="22"/>
                <w:szCs w:val="22"/>
                <w:lang w:eastAsia="ar-SA"/>
              </w:rPr>
              <w:t>Код бюджетной классификации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F41491">
              <w:rPr>
                <w:b/>
                <w:sz w:val="22"/>
                <w:szCs w:val="22"/>
                <w:lang w:eastAsia="ar-SA"/>
              </w:rPr>
              <w:t xml:space="preserve">                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F41491">
              <w:rPr>
                <w:b/>
                <w:sz w:val="22"/>
                <w:szCs w:val="22"/>
                <w:lang w:eastAsia="ar-SA"/>
              </w:rPr>
              <w:t xml:space="preserve">Сумма </w:t>
            </w:r>
          </w:p>
          <w:p w:rsidR="00DD265E" w:rsidRPr="00F41491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F41491">
              <w:rPr>
                <w:b/>
                <w:sz w:val="22"/>
                <w:szCs w:val="22"/>
                <w:lang w:eastAsia="ar-SA"/>
              </w:rPr>
              <w:t>(тыс.руб.)</w:t>
            </w:r>
          </w:p>
        </w:tc>
      </w:tr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F41491">
              <w:rPr>
                <w:b/>
                <w:sz w:val="22"/>
                <w:szCs w:val="22"/>
                <w:lang w:eastAsia="ar-SA"/>
              </w:rPr>
              <w:t>000 100 00000 00 0000 000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b/>
                <w:bCs/>
                <w:iCs/>
                <w:sz w:val="22"/>
                <w:szCs w:val="22"/>
              </w:rPr>
            </w:pPr>
            <w:r w:rsidRPr="00F41491">
              <w:rPr>
                <w:b/>
                <w:bCs/>
                <w:i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0B1D52" w:rsidP="00C527A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3 890</w:t>
            </w:r>
          </w:p>
        </w:tc>
      </w:tr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F41491">
              <w:rPr>
                <w:b/>
                <w:sz w:val="22"/>
                <w:szCs w:val="22"/>
                <w:lang w:eastAsia="ar-SA"/>
              </w:rPr>
              <w:t>000 101 00000 00 0000 000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b/>
                <w:bCs/>
                <w:iCs/>
                <w:sz w:val="22"/>
                <w:szCs w:val="22"/>
              </w:rPr>
            </w:pPr>
            <w:r w:rsidRPr="00F41491">
              <w:rPr>
                <w:b/>
                <w:bCs/>
                <w:i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0B1D52" w:rsidP="00C527A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135</w:t>
            </w:r>
          </w:p>
        </w:tc>
      </w:tr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DD265E" w:rsidP="00C527AB">
            <w:pPr>
              <w:suppressAutoHyphens/>
              <w:rPr>
                <w:sz w:val="22"/>
                <w:szCs w:val="22"/>
                <w:lang w:eastAsia="ar-SA"/>
              </w:rPr>
            </w:pPr>
            <w:r w:rsidRPr="00F41491">
              <w:rPr>
                <w:sz w:val="22"/>
                <w:szCs w:val="22"/>
                <w:lang w:eastAsia="ar-SA"/>
              </w:rPr>
              <w:t>000 101 02000 01 0000 110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F41491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0B1D52" w:rsidP="00C527A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135</w:t>
            </w:r>
          </w:p>
        </w:tc>
      </w:tr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F41491">
              <w:rPr>
                <w:b/>
                <w:sz w:val="22"/>
                <w:szCs w:val="22"/>
                <w:lang w:eastAsia="ar-SA"/>
              </w:rPr>
              <w:t>000 103 00000 00 0000 000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b/>
                <w:bCs/>
                <w:iCs/>
                <w:sz w:val="22"/>
                <w:szCs w:val="22"/>
              </w:rPr>
            </w:pPr>
            <w:r w:rsidRPr="00F41491">
              <w:rPr>
                <w:b/>
                <w:bCs/>
                <w:i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0B1D52" w:rsidP="00C527A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1 563</w:t>
            </w:r>
          </w:p>
        </w:tc>
      </w:tr>
      <w:tr w:rsidR="00DD265E" w:rsidRPr="00F41491" w:rsidTr="00C527AB">
        <w:trPr>
          <w:trHeight w:val="2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000 103 02231</w:t>
            </w:r>
            <w:r w:rsidRPr="00F41491">
              <w:rPr>
                <w:sz w:val="22"/>
                <w:szCs w:val="22"/>
                <w:lang w:eastAsia="ar-SA"/>
              </w:rPr>
              <w:t xml:space="preserve"> 01 0000 110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F41491">
              <w:rPr>
                <w:bCs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iCs/>
                <w:sz w:val="22"/>
                <w:szCs w:val="22"/>
              </w:rPr>
              <w:t xml:space="preserve"> (по нормативам, установленным ф</w:t>
            </w:r>
            <w:r w:rsidRPr="00F41491">
              <w:rPr>
                <w:bCs/>
                <w:iCs/>
                <w:sz w:val="22"/>
                <w:szCs w:val="22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970F8D" w:rsidP="00C527A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740</w:t>
            </w:r>
          </w:p>
        </w:tc>
      </w:tr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suppressAutoHyphens/>
              <w:rPr>
                <w:sz w:val="22"/>
                <w:szCs w:val="22"/>
                <w:lang w:eastAsia="ar-SA"/>
              </w:rPr>
            </w:pPr>
            <w:r w:rsidRPr="00F41491">
              <w:rPr>
                <w:sz w:val="22"/>
                <w:szCs w:val="22"/>
                <w:lang w:eastAsia="ar-SA"/>
              </w:rPr>
              <w:t>000</w:t>
            </w:r>
            <w:r>
              <w:rPr>
                <w:sz w:val="22"/>
                <w:szCs w:val="22"/>
                <w:lang w:eastAsia="ar-SA"/>
              </w:rPr>
              <w:t> 103 02241</w:t>
            </w:r>
            <w:r w:rsidRPr="00F41491">
              <w:rPr>
                <w:sz w:val="22"/>
                <w:szCs w:val="22"/>
                <w:lang w:eastAsia="ar-SA"/>
              </w:rPr>
              <w:t xml:space="preserve"> 01 0000 110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F41491">
              <w:rPr>
                <w:bCs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r>
              <w:rPr>
                <w:bCs/>
                <w:iCs/>
                <w:sz w:val="22"/>
                <w:szCs w:val="22"/>
              </w:rPr>
              <w:t>ы(по нормативам, установленным ф</w:t>
            </w:r>
            <w:r w:rsidRPr="00F41491">
              <w:rPr>
                <w:bCs/>
                <w:iCs/>
                <w:sz w:val="22"/>
                <w:szCs w:val="22"/>
              </w:rPr>
              <w:t xml:space="preserve">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970F8D" w:rsidP="00C527A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000 103 02251</w:t>
            </w:r>
            <w:r w:rsidRPr="00F41491">
              <w:rPr>
                <w:sz w:val="22"/>
                <w:szCs w:val="22"/>
                <w:lang w:eastAsia="ar-SA"/>
              </w:rPr>
              <w:t xml:space="preserve"> 01 0000 110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F41491">
              <w:rPr>
                <w:bCs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iCs/>
                <w:sz w:val="22"/>
                <w:szCs w:val="22"/>
              </w:rPr>
              <w:t xml:space="preserve"> (по нормативам, установленным ф</w:t>
            </w:r>
            <w:r w:rsidRPr="00F41491">
              <w:rPr>
                <w:bCs/>
                <w:iCs/>
                <w:sz w:val="22"/>
                <w:szCs w:val="22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970F8D" w:rsidP="00C527A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915</w:t>
            </w:r>
          </w:p>
        </w:tc>
      </w:tr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000 103 02261</w:t>
            </w:r>
            <w:r w:rsidRPr="00F41491">
              <w:rPr>
                <w:sz w:val="22"/>
                <w:szCs w:val="22"/>
                <w:lang w:eastAsia="ar-SA"/>
              </w:rPr>
              <w:t xml:space="preserve"> 01 0000 110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F41491">
              <w:rPr>
                <w:bCs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iCs/>
                <w:sz w:val="22"/>
                <w:szCs w:val="22"/>
              </w:rPr>
              <w:t xml:space="preserve"> (по нормативам, установленным ф</w:t>
            </w:r>
            <w:r w:rsidRPr="00F41491">
              <w:rPr>
                <w:bCs/>
                <w:iCs/>
                <w:sz w:val="22"/>
                <w:szCs w:val="22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970F8D" w:rsidP="00C527AB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-97</w:t>
            </w:r>
          </w:p>
        </w:tc>
      </w:tr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F41491">
              <w:rPr>
                <w:b/>
                <w:sz w:val="22"/>
                <w:szCs w:val="22"/>
                <w:lang w:eastAsia="ar-SA"/>
              </w:rPr>
              <w:t>000 105 00000 00 0000 000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b/>
                <w:bCs/>
                <w:iCs/>
                <w:sz w:val="22"/>
                <w:szCs w:val="22"/>
              </w:rPr>
            </w:pPr>
            <w:r w:rsidRPr="00F41491">
              <w:rPr>
                <w:b/>
                <w:bCs/>
                <w:i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0B1D52" w:rsidP="00C527A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82</w:t>
            </w:r>
          </w:p>
        </w:tc>
      </w:tr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sz w:val="22"/>
                <w:szCs w:val="22"/>
                <w:lang w:eastAsia="ar-SA"/>
              </w:rPr>
            </w:pPr>
            <w:r w:rsidRPr="00F41491">
              <w:rPr>
                <w:sz w:val="22"/>
                <w:szCs w:val="22"/>
                <w:lang w:eastAsia="ar-SA"/>
              </w:rPr>
              <w:t>000 105 03010 01 1000 110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340B4E">
            <w:pPr>
              <w:rPr>
                <w:bCs/>
                <w:iCs/>
                <w:sz w:val="22"/>
                <w:szCs w:val="22"/>
              </w:rPr>
            </w:pPr>
            <w:r w:rsidRPr="00F41491">
              <w:rPr>
                <w:bCs/>
                <w:i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0B1D52" w:rsidP="00C527A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82</w:t>
            </w:r>
          </w:p>
        </w:tc>
      </w:tr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F41491">
              <w:rPr>
                <w:b/>
                <w:sz w:val="22"/>
                <w:szCs w:val="22"/>
                <w:lang w:eastAsia="ar-SA"/>
              </w:rPr>
              <w:t>000 106 00000 00 0000 000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b/>
                <w:bCs/>
                <w:iCs/>
                <w:sz w:val="22"/>
                <w:szCs w:val="22"/>
              </w:rPr>
            </w:pPr>
            <w:r w:rsidRPr="00F41491">
              <w:rPr>
                <w:b/>
                <w:bCs/>
                <w:iCs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0B1D52" w:rsidP="00C527A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2 100</w:t>
            </w:r>
          </w:p>
        </w:tc>
      </w:tr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DD265E" w:rsidP="00C527AB">
            <w:pPr>
              <w:suppressAutoHyphens/>
              <w:rPr>
                <w:sz w:val="22"/>
                <w:szCs w:val="22"/>
                <w:lang w:eastAsia="ar-SA"/>
              </w:rPr>
            </w:pPr>
            <w:r w:rsidRPr="00F41491">
              <w:rPr>
                <w:sz w:val="22"/>
                <w:szCs w:val="22"/>
                <w:lang w:eastAsia="ar-SA"/>
              </w:rPr>
              <w:t>000 106 01000 00 0000 110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F41491">
              <w:rPr>
                <w:bCs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0B1D52" w:rsidP="00C527A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600</w:t>
            </w:r>
          </w:p>
        </w:tc>
      </w:tr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DD265E" w:rsidP="00C527AB">
            <w:pPr>
              <w:suppressAutoHyphens/>
              <w:rPr>
                <w:sz w:val="22"/>
                <w:szCs w:val="22"/>
                <w:lang w:eastAsia="ar-SA"/>
              </w:rPr>
            </w:pPr>
            <w:r w:rsidRPr="00F41491">
              <w:rPr>
                <w:sz w:val="22"/>
                <w:szCs w:val="22"/>
                <w:lang w:eastAsia="ar-SA"/>
              </w:rPr>
              <w:lastRenderedPageBreak/>
              <w:t>000 106 06000 00 0000 110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F41491">
              <w:rPr>
                <w:bCs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0B1D52" w:rsidP="00C527A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1 500</w:t>
            </w:r>
          </w:p>
        </w:tc>
      </w:tr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F41491">
              <w:rPr>
                <w:b/>
                <w:sz w:val="22"/>
                <w:szCs w:val="22"/>
                <w:lang w:eastAsia="ar-SA"/>
              </w:rPr>
              <w:t>000 111 00000 00 0000 000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b/>
                <w:bCs/>
                <w:iCs/>
                <w:sz w:val="22"/>
                <w:szCs w:val="22"/>
              </w:rPr>
            </w:pPr>
            <w:r w:rsidRPr="00F41491">
              <w:rPr>
                <w:b/>
                <w:bCs/>
                <w:i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0B1D52" w:rsidP="00C527A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10</w:t>
            </w:r>
          </w:p>
        </w:tc>
      </w:tr>
      <w:tr w:rsidR="00DD265E" w:rsidRPr="00F41491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DD265E" w:rsidP="00C527AB">
            <w:pPr>
              <w:suppressAutoHyphens/>
              <w:rPr>
                <w:sz w:val="22"/>
                <w:szCs w:val="22"/>
                <w:lang w:eastAsia="ar-SA"/>
              </w:rPr>
            </w:pPr>
            <w:r w:rsidRPr="00F41491">
              <w:rPr>
                <w:sz w:val="22"/>
                <w:szCs w:val="22"/>
                <w:lang w:eastAsia="ar-SA"/>
              </w:rPr>
              <w:t>000 111 05035 10 0000 120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F41491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F41491">
              <w:rPr>
                <w:bCs/>
                <w:iCs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F41491" w:rsidRDefault="000B1D52" w:rsidP="00C527A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</w:tr>
      <w:tr w:rsidR="00DD265E" w:rsidRPr="00A93722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A93722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A93722">
              <w:rPr>
                <w:b/>
                <w:sz w:val="22"/>
                <w:szCs w:val="22"/>
                <w:lang w:eastAsia="ar-SA"/>
              </w:rPr>
              <w:t>000 200 00000 00 0000 000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A93722" w:rsidRDefault="00DD265E" w:rsidP="00C527AB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A93722">
              <w:rPr>
                <w:b/>
                <w:sz w:val="22"/>
                <w:szCs w:val="22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A93722" w:rsidRDefault="0073161A" w:rsidP="00C527A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3 664</w:t>
            </w:r>
          </w:p>
        </w:tc>
      </w:tr>
      <w:tr w:rsidR="00DD265E" w:rsidRPr="00A93722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A93722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A93722">
              <w:rPr>
                <w:b/>
                <w:sz w:val="22"/>
                <w:szCs w:val="22"/>
                <w:lang w:eastAsia="ar-SA"/>
              </w:rPr>
              <w:t>000 202 00000 00 0000 000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A93722" w:rsidRDefault="00DD265E" w:rsidP="00C527AB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A93722">
              <w:rPr>
                <w:b/>
                <w:sz w:val="22"/>
                <w:szCs w:val="22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A93722" w:rsidRDefault="0073161A" w:rsidP="00C527A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3 664</w:t>
            </w:r>
          </w:p>
        </w:tc>
      </w:tr>
      <w:tr w:rsidR="00DD265E" w:rsidRPr="00A93722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A93722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A93722">
              <w:rPr>
                <w:b/>
                <w:sz w:val="22"/>
                <w:szCs w:val="22"/>
                <w:lang w:eastAsia="ar-SA"/>
              </w:rPr>
              <w:t>000 202 10000 00 0000 150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A93722" w:rsidRDefault="00DD265E" w:rsidP="00C527AB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A93722">
              <w:rPr>
                <w:b/>
                <w:sz w:val="22"/>
                <w:szCs w:val="22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A93722" w:rsidRDefault="000B1D52" w:rsidP="00C527A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14</w:t>
            </w:r>
          </w:p>
        </w:tc>
      </w:tr>
      <w:tr w:rsidR="00DD265E" w:rsidRPr="00A93722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327761" w:rsidRDefault="00DD265E" w:rsidP="00C527AB">
            <w:pPr>
              <w:suppressAutoHyphens/>
              <w:rPr>
                <w:sz w:val="22"/>
                <w:szCs w:val="22"/>
                <w:lang w:eastAsia="ar-SA"/>
              </w:rPr>
            </w:pPr>
            <w:r w:rsidRPr="00327761">
              <w:rPr>
                <w:sz w:val="22"/>
                <w:szCs w:val="22"/>
                <w:lang w:eastAsia="ar-SA"/>
              </w:rPr>
              <w:t>000 202 16001 10 0000 150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A93722" w:rsidRDefault="00DD265E" w:rsidP="00C52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93722">
              <w:rPr>
                <w:rFonts w:ascii="Times New Roman CYR" w:hAnsi="Times New Roman CYR" w:cs="Times New Roman CYR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A93722" w:rsidRDefault="000B1D52" w:rsidP="00C527A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</w:t>
            </w:r>
          </w:p>
        </w:tc>
      </w:tr>
      <w:tr w:rsidR="00327761" w:rsidRPr="00A93722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A93722" w:rsidRDefault="00327761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000 202 20000 00 0000 150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A93722" w:rsidRDefault="00327761" w:rsidP="00C52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Default="00327761" w:rsidP="00C527A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407</w:t>
            </w:r>
          </w:p>
        </w:tc>
      </w:tr>
      <w:tr w:rsidR="00327761" w:rsidRPr="00A93722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327761" w:rsidRDefault="00327761" w:rsidP="00C527AB">
            <w:pPr>
              <w:suppressAutoHyphens/>
              <w:rPr>
                <w:sz w:val="22"/>
                <w:szCs w:val="22"/>
                <w:lang w:eastAsia="ar-SA"/>
              </w:rPr>
            </w:pPr>
            <w:r w:rsidRPr="00327761">
              <w:rPr>
                <w:sz w:val="22"/>
                <w:szCs w:val="22"/>
                <w:lang w:eastAsia="ar-SA"/>
              </w:rPr>
              <w:t>000</w:t>
            </w:r>
            <w:r>
              <w:rPr>
                <w:sz w:val="22"/>
                <w:szCs w:val="22"/>
                <w:lang w:eastAsia="ar-SA"/>
              </w:rPr>
              <w:t> 202 29999 10 0000 150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327761" w:rsidRDefault="00327761" w:rsidP="00C52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327761" w:rsidRDefault="00327761" w:rsidP="00C527A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407</w:t>
            </w:r>
          </w:p>
        </w:tc>
      </w:tr>
      <w:tr w:rsidR="00DD265E" w:rsidRPr="00A93722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A93722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A93722">
              <w:rPr>
                <w:b/>
                <w:sz w:val="22"/>
                <w:szCs w:val="22"/>
                <w:lang w:eastAsia="ar-SA"/>
              </w:rPr>
              <w:t>000 202 40000 00 0000 150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A93722" w:rsidRDefault="00DD265E" w:rsidP="00C527AB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A93722">
              <w:rPr>
                <w:b/>
                <w:sz w:val="22"/>
                <w:szCs w:val="22"/>
                <w:lang w:eastAsia="ar-SA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A93722" w:rsidRDefault="000B1D52" w:rsidP="00C527A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3 243</w:t>
            </w:r>
          </w:p>
        </w:tc>
      </w:tr>
      <w:tr w:rsidR="00DD265E" w:rsidRPr="00A93722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A93722" w:rsidRDefault="00DD265E" w:rsidP="00C527AB">
            <w:pPr>
              <w:suppressAutoHyphens/>
              <w:rPr>
                <w:sz w:val="22"/>
                <w:szCs w:val="22"/>
                <w:lang w:eastAsia="ar-SA"/>
              </w:rPr>
            </w:pPr>
            <w:r w:rsidRPr="00A93722">
              <w:rPr>
                <w:sz w:val="22"/>
                <w:szCs w:val="22"/>
                <w:lang w:eastAsia="ar-SA"/>
              </w:rPr>
              <w:t>000 202 49999 10 0000 150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A93722" w:rsidRDefault="00DD265E" w:rsidP="00C52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93722">
              <w:rPr>
                <w:rFonts w:ascii="Times New Roman CYR" w:hAnsi="Times New Roman CYR" w:cs="Times New Roman CYR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A93722" w:rsidRDefault="000B1D52" w:rsidP="00C527A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3 243</w:t>
            </w:r>
          </w:p>
        </w:tc>
      </w:tr>
      <w:tr w:rsidR="00DD265E" w:rsidRPr="00A93722" w:rsidTr="00C527A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A93722" w:rsidRDefault="00DD265E" w:rsidP="00C527A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A93722" w:rsidRDefault="00DD265E" w:rsidP="00C527A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A93722">
              <w:rPr>
                <w:b/>
                <w:sz w:val="22"/>
                <w:szCs w:val="22"/>
                <w:lang w:eastAsia="ar-SA"/>
              </w:rPr>
              <w:t>Всего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5E" w:rsidRPr="00A93722" w:rsidRDefault="00327761" w:rsidP="00C527A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7 554</w:t>
            </w:r>
          </w:p>
        </w:tc>
      </w:tr>
    </w:tbl>
    <w:p w:rsidR="003816AF" w:rsidRPr="00D6246A" w:rsidRDefault="003816AF" w:rsidP="003816AF">
      <w:pPr>
        <w:jc w:val="center"/>
        <w:rPr>
          <w:sz w:val="24"/>
          <w:szCs w:val="24"/>
          <w:lang w:eastAsia="ar-SA"/>
        </w:rPr>
      </w:pPr>
    </w:p>
    <w:p w:rsidR="003816AF" w:rsidRPr="00D6246A" w:rsidRDefault="003816AF" w:rsidP="003816AF">
      <w:pPr>
        <w:jc w:val="center"/>
        <w:rPr>
          <w:sz w:val="24"/>
          <w:szCs w:val="24"/>
          <w:lang w:eastAsia="ar-SA"/>
        </w:rPr>
      </w:pP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102447" w:rsidRDefault="00102447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102447" w:rsidRDefault="00102447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102447" w:rsidRDefault="00102447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102447" w:rsidRDefault="00102447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102447" w:rsidRDefault="00102447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102447" w:rsidRDefault="00102447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102447" w:rsidRDefault="00102447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102447" w:rsidRDefault="00102447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102447" w:rsidRDefault="00102447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102447" w:rsidRDefault="00102447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7C5F39" w:rsidRDefault="007C5F39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7C5F39" w:rsidRDefault="007C5F39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D265E" w:rsidRDefault="00DD265E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D265E" w:rsidRDefault="00DD265E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D265E" w:rsidRDefault="00DD265E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D265E" w:rsidRDefault="00DD265E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D265E" w:rsidRDefault="00DD265E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D265E" w:rsidRDefault="00DD265E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D265E" w:rsidRDefault="00DD265E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D265E" w:rsidRDefault="00DD265E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D265E" w:rsidRDefault="00DD265E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D265E" w:rsidRDefault="00DD265E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40B4E" w:rsidRDefault="00B01BAF" w:rsidP="00B01BAF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340B4E" w:rsidRDefault="00340B4E" w:rsidP="00B01BAF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3816AF" w:rsidRDefault="00340B4E" w:rsidP="00B01BAF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3816AF" w:rsidRPr="00D6246A">
        <w:rPr>
          <w:sz w:val="24"/>
          <w:szCs w:val="24"/>
        </w:rPr>
        <w:t xml:space="preserve">ПРИЛОЖЕНИЕ </w:t>
      </w:r>
      <w:r w:rsidR="003816AF">
        <w:rPr>
          <w:sz w:val="24"/>
          <w:szCs w:val="24"/>
        </w:rPr>
        <w:t>2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к </w:t>
      </w:r>
      <w:r w:rsidR="007C5F39">
        <w:rPr>
          <w:sz w:val="24"/>
          <w:szCs w:val="24"/>
        </w:rPr>
        <w:t>решению</w:t>
      </w:r>
      <w:r w:rsidRPr="00C273A7">
        <w:rPr>
          <w:sz w:val="24"/>
          <w:szCs w:val="24"/>
        </w:rPr>
        <w:t xml:space="preserve"> Собрания представителей</w:t>
      </w:r>
    </w:p>
    <w:p w:rsidR="00DD265E" w:rsidRDefault="003816AF" w:rsidP="00DD265E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сельского поселения </w:t>
      </w:r>
      <w:r w:rsidR="0030300A">
        <w:rPr>
          <w:sz w:val="24"/>
          <w:szCs w:val="24"/>
        </w:rPr>
        <w:t>Старая Бинарадка</w:t>
      </w:r>
      <w:r w:rsidRPr="00C273A7">
        <w:rPr>
          <w:sz w:val="24"/>
          <w:szCs w:val="24"/>
        </w:rPr>
        <w:t xml:space="preserve"> муниципального района</w:t>
      </w:r>
      <w:r w:rsidR="00DD265E">
        <w:rPr>
          <w:sz w:val="24"/>
          <w:szCs w:val="24"/>
        </w:rPr>
        <w:t xml:space="preserve"> Красноярский Самарской области </w:t>
      </w:r>
      <w:r w:rsidRPr="00C273A7">
        <w:rPr>
          <w:sz w:val="24"/>
          <w:szCs w:val="24"/>
        </w:rPr>
        <w:t xml:space="preserve">«О бюджете сельского 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поселения </w:t>
      </w:r>
      <w:r w:rsidR="0030300A">
        <w:rPr>
          <w:sz w:val="24"/>
          <w:szCs w:val="24"/>
        </w:rPr>
        <w:t>Старая Бинарадка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муниципального района Красноярский 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Самарской области на 202</w:t>
      </w:r>
      <w:r w:rsidR="00B01BAF">
        <w:rPr>
          <w:sz w:val="24"/>
          <w:szCs w:val="24"/>
        </w:rPr>
        <w:t>3</w:t>
      </w:r>
      <w:r w:rsidRPr="00C273A7">
        <w:rPr>
          <w:sz w:val="24"/>
          <w:szCs w:val="24"/>
        </w:rPr>
        <w:t xml:space="preserve"> год и</w:t>
      </w:r>
      <w:r>
        <w:rPr>
          <w:sz w:val="24"/>
          <w:szCs w:val="24"/>
        </w:rPr>
        <w:t xml:space="preserve"> на</w:t>
      </w:r>
      <w:r w:rsidRPr="00C273A7">
        <w:rPr>
          <w:sz w:val="24"/>
          <w:szCs w:val="24"/>
        </w:rPr>
        <w:t xml:space="preserve"> плановый период 202</w:t>
      </w:r>
      <w:r w:rsidR="00B01BAF">
        <w:rPr>
          <w:sz w:val="24"/>
          <w:szCs w:val="24"/>
        </w:rPr>
        <w:t>4</w:t>
      </w:r>
      <w:r>
        <w:rPr>
          <w:sz w:val="24"/>
          <w:szCs w:val="24"/>
        </w:rPr>
        <w:t xml:space="preserve"> и </w:t>
      </w:r>
      <w:r w:rsidRPr="00C273A7">
        <w:rPr>
          <w:sz w:val="24"/>
          <w:szCs w:val="24"/>
        </w:rPr>
        <w:t>202</w:t>
      </w:r>
      <w:r w:rsidR="00B01BAF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C273A7">
        <w:rPr>
          <w:sz w:val="24"/>
          <w:szCs w:val="24"/>
        </w:rPr>
        <w:t>»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Pr="00D6246A" w:rsidRDefault="00962885" w:rsidP="00962885">
      <w:pPr>
        <w:jc w:val="center"/>
        <w:rPr>
          <w:sz w:val="24"/>
          <w:szCs w:val="24"/>
          <w:lang w:eastAsia="ar-SA"/>
        </w:rPr>
      </w:pPr>
      <w:r w:rsidRPr="00D6246A">
        <w:rPr>
          <w:b/>
          <w:sz w:val="24"/>
          <w:szCs w:val="24"/>
          <w:lang w:eastAsia="ar-SA"/>
        </w:rPr>
        <w:t>Объем поступления доходов поселения по основным источникам на плановый период 202</w:t>
      </w:r>
      <w:r w:rsidR="0069054E">
        <w:rPr>
          <w:b/>
          <w:sz w:val="24"/>
          <w:szCs w:val="24"/>
          <w:lang w:eastAsia="ar-SA"/>
        </w:rPr>
        <w:t xml:space="preserve">4 </w:t>
      </w:r>
      <w:r w:rsidRPr="00D6246A">
        <w:rPr>
          <w:b/>
          <w:sz w:val="24"/>
          <w:szCs w:val="24"/>
          <w:lang w:eastAsia="ar-SA"/>
        </w:rPr>
        <w:t>и 202</w:t>
      </w:r>
      <w:r w:rsidR="0069054E">
        <w:rPr>
          <w:b/>
          <w:sz w:val="24"/>
          <w:szCs w:val="24"/>
          <w:lang w:eastAsia="ar-SA"/>
        </w:rPr>
        <w:t>5</w:t>
      </w:r>
      <w:r w:rsidRPr="00D6246A">
        <w:rPr>
          <w:b/>
          <w:sz w:val="24"/>
          <w:szCs w:val="24"/>
          <w:lang w:eastAsia="ar-SA"/>
        </w:rPr>
        <w:t xml:space="preserve"> годов</w:t>
      </w:r>
    </w:p>
    <w:p w:rsidR="00962885" w:rsidRPr="00D6246A" w:rsidRDefault="00962885" w:rsidP="00962885">
      <w:pPr>
        <w:jc w:val="center"/>
        <w:rPr>
          <w:sz w:val="24"/>
          <w:szCs w:val="24"/>
          <w:lang w:eastAsia="ar-SA"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4748"/>
        <w:gridCol w:w="1260"/>
        <w:gridCol w:w="1260"/>
      </w:tblGrid>
      <w:tr w:rsidR="00DD265E" w:rsidRPr="001A1244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1260" w:type="dxa"/>
          </w:tcPr>
          <w:p w:rsidR="00DD265E" w:rsidRPr="001A1244" w:rsidRDefault="0069054E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DD265E" w:rsidRPr="001A1244">
              <w:rPr>
                <w:b/>
                <w:sz w:val="22"/>
                <w:szCs w:val="22"/>
              </w:rPr>
              <w:t xml:space="preserve"> год</w:t>
            </w:r>
          </w:p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 xml:space="preserve">Сумма </w:t>
            </w:r>
          </w:p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260" w:type="dxa"/>
          </w:tcPr>
          <w:p w:rsidR="00DD265E" w:rsidRPr="001A1244" w:rsidRDefault="0069054E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DD265E" w:rsidRPr="001A1244">
              <w:rPr>
                <w:b/>
                <w:sz w:val="22"/>
                <w:szCs w:val="22"/>
              </w:rPr>
              <w:t xml:space="preserve"> год</w:t>
            </w:r>
          </w:p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 xml:space="preserve">Сумма </w:t>
            </w:r>
          </w:p>
          <w:p w:rsidR="00DD265E" w:rsidRPr="001A1244" w:rsidRDefault="00DD265E" w:rsidP="00C527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(тыс. руб.)</w:t>
            </w:r>
          </w:p>
        </w:tc>
      </w:tr>
      <w:tr w:rsidR="00DD265E" w:rsidRPr="00FF3FFE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suppressAutoHyphens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000 100 00000 00 0000 000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rPr>
                <w:b/>
                <w:bCs/>
                <w:iCs/>
                <w:sz w:val="22"/>
                <w:szCs w:val="22"/>
              </w:rPr>
            </w:pPr>
            <w:r w:rsidRPr="001A1244">
              <w:rPr>
                <w:b/>
                <w:bCs/>
                <w:i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shd w:val="clear" w:color="auto" w:fill="auto"/>
          </w:tcPr>
          <w:p w:rsidR="00DD265E" w:rsidRPr="00FF3FFE" w:rsidRDefault="00DD265E" w:rsidP="00C527AB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CD0CAB">
              <w:rPr>
                <w:b/>
                <w:sz w:val="22"/>
                <w:szCs w:val="22"/>
              </w:rPr>
              <w:t>3</w:t>
            </w:r>
            <w:r w:rsidR="0069054E">
              <w:rPr>
                <w:b/>
                <w:sz w:val="22"/>
                <w:szCs w:val="22"/>
              </w:rPr>
              <w:t xml:space="preserve"> 989</w:t>
            </w:r>
          </w:p>
        </w:tc>
        <w:tc>
          <w:tcPr>
            <w:tcW w:w="1260" w:type="dxa"/>
            <w:shd w:val="clear" w:color="auto" w:fill="auto"/>
          </w:tcPr>
          <w:p w:rsidR="00DD265E" w:rsidRPr="00FF3FFE" w:rsidRDefault="003E2992" w:rsidP="00C527AB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4 156</w:t>
            </w:r>
          </w:p>
        </w:tc>
      </w:tr>
      <w:tr w:rsidR="00DD265E" w:rsidRPr="00CD0CAB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suppressAutoHyphens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000 101 00000 00 0000 000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rPr>
                <w:b/>
                <w:bCs/>
                <w:iCs/>
                <w:sz w:val="22"/>
                <w:szCs w:val="22"/>
              </w:rPr>
            </w:pPr>
            <w:r w:rsidRPr="001A1244">
              <w:rPr>
                <w:b/>
                <w:bCs/>
                <w:i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69054E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3E2992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</w:t>
            </w:r>
          </w:p>
        </w:tc>
      </w:tr>
      <w:tr w:rsidR="00DD265E" w:rsidRPr="00CD0CAB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suppressAutoHyphens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1A1244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69054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3E2992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</w:tr>
      <w:tr w:rsidR="00DD265E" w:rsidRPr="00CD0CAB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suppressAutoHyphens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000 103 00000 00 0000 000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rPr>
                <w:b/>
                <w:bCs/>
                <w:iCs/>
                <w:sz w:val="22"/>
                <w:szCs w:val="22"/>
              </w:rPr>
            </w:pPr>
            <w:r w:rsidRPr="001A1244">
              <w:rPr>
                <w:b/>
                <w:bCs/>
                <w:i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69054E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1 584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3E2992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1 673</w:t>
            </w:r>
          </w:p>
        </w:tc>
      </w:tr>
      <w:tr w:rsidR="00DD265E" w:rsidRPr="00CD0CAB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suppressAutoHyphens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 103 02231</w:t>
            </w:r>
            <w:r w:rsidRPr="001A1244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1A1244">
              <w:rPr>
                <w:bCs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iCs/>
                <w:sz w:val="22"/>
                <w:szCs w:val="22"/>
              </w:rPr>
              <w:t xml:space="preserve"> (по нормативам, установленным ф</w:t>
            </w:r>
            <w:r w:rsidRPr="001A1244">
              <w:rPr>
                <w:bCs/>
                <w:iCs/>
                <w:sz w:val="22"/>
                <w:szCs w:val="22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FE139B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AA3CA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DD265E" w:rsidRPr="00CD0CAB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000 103 02241</w:t>
            </w:r>
            <w:r w:rsidRPr="001A1244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1A1244">
              <w:rPr>
                <w:bCs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r>
              <w:rPr>
                <w:bCs/>
                <w:iCs/>
                <w:sz w:val="22"/>
                <w:szCs w:val="22"/>
              </w:rPr>
              <w:t>ы(по нормативам, установленным ф</w:t>
            </w:r>
            <w:r w:rsidRPr="001A1244">
              <w:rPr>
                <w:bCs/>
                <w:iCs/>
                <w:sz w:val="22"/>
                <w:szCs w:val="22"/>
              </w:rPr>
              <w:t xml:space="preserve">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FE139B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AA3CA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D265E" w:rsidRPr="00CD0CAB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000 103 02251</w:t>
            </w:r>
            <w:r w:rsidRPr="001A1244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1A1244">
              <w:rPr>
                <w:bCs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iCs/>
                <w:sz w:val="22"/>
                <w:szCs w:val="22"/>
              </w:rPr>
              <w:t xml:space="preserve"> (по нормативам, установленным ф</w:t>
            </w:r>
            <w:r w:rsidRPr="001A1244">
              <w:rPr>
                <w:bCs/>
                <w:iCs/>
                <w:sz w:val="22"/>
                <w:szCs w:val="22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FE139B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AA3CA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</w:t>
            </w:r>
          </w:p>
        </w:tc>
      </w:tr>
      <w:tr w:rsidR="00DD265E" w:rsidRPr="00CD0CAB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000 103 02261</w:t>
            </w:r>
            <w:r w:rsidRPr="001A1244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1A1244">
              <w:rPr>
                <w:bCs/>
                <w:iCs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1A1244">
              <w:rPr>
                <w:bCs/>
                <w:iCs/>
                <w:sz w:val="22"/>
                <w:szCs w:val="22"/>
              </w:rPr>
              <w:lastRenderedPageBreak/>
              <w:t xml:space="preserve">дифференцированных нормативов отчислений в местные бюджеты (по </w:t>
            </w:r>
            <w:r>
              <w:rPr>
                <w:bCs/>
                <w:iCs/>
                <w:sz w:val="22"/>
                <w:szCs w:val="22"/>
              </w:rPr>
              <w:t>нормативам, установленным ф</w:t>
            </w:r>
            <w:r w:rsidRPr="001A1244">
              <w:rPr>
                <w:bCs/>
                <w:iCs/>
                <w:sz w:val="22"/>
                <w:szCs w:val="22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FE139B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-99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AA3CA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-98</w:t>
            </w:r>
          </w:p>
        </w:tc>
      </w:tr>
      <w:tr w:rsidR="00DD265E" w:rsidRPr="00CD0CAB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suppressAutoHyphens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lastRenderedPageBreak/>
              <w:t>000 105 00000 00 0000 000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rPr>
                <w:b/>
                <w:bCs/>
                <w:iCs/>
                <w:sz w:val="22"/>
                <w:szCs w:val="22"/>
              </w:rPr>
            </w:pPr>
            <w:r w:rsidRPr="001A1244">
              <w:rPr>
                <w:b/>
                <w:bCs/>
                <w:i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69054E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3E2992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</w:tr>
      <w:tr w:rsidR="00DD265E" w:rsidRPr="00CD0CAB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000 105 03010 01 1000 110</w:t>
            </w:r>
          </w:p>
        </w:tc>
        <w:tc>
          <w:tcPr>
            <w:tcW w:w="4748" w:type="dxa"/>
          </w:tcPr>
          <w:p w:rsidR="00DD265E" w:rsidRPr="001A1244" w:rsidRDefault="00DD265E" w:rsidP="00340B4E">
            <w:pPr>
              <w:rPr>
                <w:bCs/>
                <w:iCs/>
                <w:sz w:val="22"/>
                <w:szCs w:val="22"/>
              </w:rPr>
            </w:pPr>
            <w:r w:rsidRPr="001A1244">
              <w:rPr>
                <w:bCs/>
                <w:i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69054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3E2992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DD265E" w:rsidRPr="00CD0CAB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suppressAutoHyphens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000 106 00000 00 0000 000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rPr>
                <w:b/>
                <w:bCs/>
                <w:iCs/>
                <w:sz w:val="22"/>
                <w:szCs w:val="22"/>
              </w:rPr>
            </w:pPr>
            <w:r w:rsidRPr="001A1244">
              <w:rPr>
                <w:b/>
                <w:bCs/>
                <w:iCs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69054E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2 170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3E2992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2 240</w:t>
            </w:r>
          </w:p>
        </w:tc>
      </w:tr>
      <w:tr w:rsidR="00DD265E" w:rsidRPr="00CD0CAB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suppressAutoHyphens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000 106 01000 00 0000 110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1A1244">
              <w:rPr>
                <w:bCs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69054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3E2992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</w:tr>
      <w:tr w:rsidR="00DD265E" w:rsidRPr="00CD0CAB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suppressAutoHyphens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000 106 06000 00 0000 110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1A1244">
              <w:rPr>
                <w:bCs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69054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1 550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3E2992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</w:t>
            </w:r>
          </w:p>
        </w:tc>
      </w:tr>
      <w:tr w:rsidR="00DD265E" w:rsidRPr="00CD0CAB" w:rsidTr="00C527AB">
        <w:trPr>
          <w:cantSplit/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suppressAutoHyphens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000 111 00000 00 0000 000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rPr>
                <w:b/>
                <w:bCs/>
                <w:iCs/>
                <w:sz w:val="22"/>
                <w:szCs w:val="22"/>
              </w:rPr>
            </w:pPr>
            <w:r w:rsidRPr="001A1244">
              <w:rPr>
                <w:b/>
                <w:bCs/>
                <w:i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DD265E" w:rsidRPr="00CD0CAB" w:rsidTr="00C527AB">
        <w:trPr>
          <w:jc w:val="center"/>
        </w:trPr>
        <w:tc>
          <w:tcPr>
            <w:tcW w:w="3240" w:type="dxa"/>
          </w:tcPr>
          <w:p w:rsidR="00DD265E" w:rsidRPr="001A1244" w:rsidRDefault="00DD265E" w:rsidP="00C527AB">
            <w:pPr>
              <w:suppressAutoHyphens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000 111 05035 10 0000 120</w:t>
            </w:r>
          </w:p>
        </w:tc>
        <w:tc>
          <w:tcPr>
            <w:tcW w:w="4748" w:type="dxa"/>
          </w:tcPr>
          <w:p w:rsidR="00DD265E" w:rsidRPr="001A1244" w:rsidRDefault="00DD265E" w:rsidP="00C527AB">
            <w:pPr>
              <w:rPr>
                <w:bCs/>
                <w:iCs/>
                <w:sz w:val="22"/>
                <w:szCs w:val="22"/>
              </w:rPr>
            </w:pPr>
            <w:r w:rsidRPr="001A1244">
              <w:rPr>
                <w:bCs/>
                <w:iCs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DD265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DD265E" w:rsidRPr="00CD0CAB" w:rsidRDefault="00DD265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121B0" w:rsidRPr="00CD0CAB" w:rsidTr="00C527AB">
        <w:trPr>
          <w:jc w:val="center"/>
        </w:trPr>
        <w:tc>
          <w:tcPr>
            <w:tcW w:w="3240" w:type="dxa"/>
          </w:tcPr>
          <w:p w:rsidR="00E121B0" w:rsidRPr="001A1244" w:rsidRDefault="00E121B0" w:rsidP="00C52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E121B0" w:rsidRPr="001A1244" w:rsidRDefault="00E121B0" w:rsidP="00C527AB">
            <w:pPr>
              <w:jc w:val="both"/>
              <w:rPr>
                <w:b/>
                <w:sz w:val="24"/>
                <w:szCs w:val="24"/>
              </w:rPr>
            </w:pPr>
            <w:r w:rsidRPr="001A1244">
              <w:rPr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260" w:type="dxa"/>
            <w:shd w:val="clear" w:color="auto" w:fill="auto"/>
          </w:tcPr>
          <w:p w:rsidR="00E121B0" w:rsidRPr="00CD0CAB" w:rsidRDefault="003E2992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3 989</w:t>
            </w:r>
          </w:p>
        </w:tc>
        <w:tc>
          <w:tcPr>
            <w:tcW w:w="1260" w:type="dxa"/>
            <w:shd w:val="clear" w:color="auto" w:fill="auto"/>
          </w:tcPr>
          <w:p w:rsidR="00E121B0" w:rsidRPr="00CD0CAB" w:rsidRDefault="003E2992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4 156</w:t>
            </w:r>
          </w:p>
        </w:tc>
      </w:tr>
    </w:tbl>
    <w:p w:rsidR="00DD265E" w:rsidRPr="00D6246A" w:rsidRDefault="00DD265E" w:rsidP="00DD265E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B01BAF" w:rsidRDefault="008B08D8" w:rsidP="00DD265E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B01BAF" w:rsidRDefault="00B01BAF" w:rsidP="00DD265E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DD265E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DD265E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DD265E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DD265E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DD265E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DD265E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340B4E" w:rsidRDefault="00B01BAF" w:rsidP="00DD265E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340B4E" w:rsidRDefault="00340B4E" w:rsidP="00DD265E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340B4E" w:rsidRDefault="00340B4E" w:rsidP="00DD265E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3816AF" w:rsidRDefault="00340B4E" w:rsidP="00DD265E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B01BAF">
        <w:rPr>
          <w:sz w:val="24"/>
          <w:szCs w:val="24"/>
        </w:rPr>
        <w:t xml:space="preserve"> </w:t>
      </w:r>
      <w:r w:rsidR="003816AF" w:rsidRPr="00D6246A">
        <w:rPr>
          <w:sz w:val="24"/>
          <w:szCs w:val="24"/>
        </w:rPr>
        <w:t xml:space="preserve">ПРИЛОЖЕНИЕ </w:t>
      </w:r>
      <w:r w:rsidR="003816AF">
        <w:rPr>
          <w:sz w:val="24"/>
          <w:szCs w:val="24"/>
        </w:rPr>
        <w:t>3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к </w:t>
      </w:r>
      <w:r w:rsidR="007C5F39">
        <w:rPr>
          <w:sz w:val="24"/>
          <w:szCs w:val="24"/>
        </w:rPr>
        <w:t>решению</w:t>
      </w:r>
      <w:r w:rsidRPr="00C273A7">
        <w:rPr>
          <w:sz w:val="24"/>
          <w:szCs w:val="24"/>
        </w:rPr>
        <w:t xml:space="preserve"> Собрания представителей</w:t>
      </w:r>
    </w:p>
    <w:p w:rsidR="00DD265E" w:rsidRDefault="003816AF" w:rsidP="00DD265E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сельского поселения </w:t>
      </w:r>
      <w:r w:rsidR="0030300A">
        <w:rPr>
          <w:sz w:val="24"/>
          <w:szCs w:val="24"/>
        </w:rPr>
        <w:t>Старая Бинарадка</w:t>
      </w:r>
      <w:r w:rsidRPr="00C273A7">
        <w:rPr>
          <w:sz w:val="24"/>
          <w:szCs w:val="24"/>
        </w:rPr>
        <w:t xml:space="preserve"> муниципального района</w:t>
      </w:r>
      <w:r w:rsidR="00DD265E">
        <w:rPr>
          <w:sz w:val="24"/>
          <w:szCs w:val="24"/>
        </w:rPr>
        <w:t xml:space="preserve"> Красноярский Самарской области </w:t>
      </w:r>
      <w:r w:rsidRPr="00C273A7">
        <w:rPr>
          <w:sz w:val="24"/>
          <w:szCs w:val="24"/>
        </w:rPr>
        <w:t xml:space="preserve">«О бюджете сельского 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поселения </w:t>
      </w:r>
      <w:r w:rsidR="0030300A">
        <w:rPr>
          <w:sz w:val="24"/>
          <w:szCs w:val="24"/>
        </w:rPr>
        <w:t>Старая Бинарадка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муниципального района Красноярский 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Самарской области на 202</w:t>
      </w:r>
      <w:r w:rsidR="00B01BAF">
        <w:rPr>
          <w:sz w:val="24"/>
          <w:szCs w:val="24"/>
        </w:rPr>
        <w:t>3</w:t>
      </w:r>
      <w:r w:rsidRPr="00C273A7">
        <w:rPr>
          <w:sz w:val="24"/>
          <w:szCs w:val="24"/>
        </w:rPr>
        <w:t xml:space="preserve"> год и</w:t>
      </w:r>
      <w:r>
        <w:rPr>
          <w:sz w:val="24"/>
          <w:szCs w:val="24"/>
        </w:rPr>
        <w:t xml:space="preserve"> на</w:t>
      </w:r>
      <w:r w:rsidRPr="00C273A7">
        <w:rPr>
          <w:sz w:val="24"/>
          <w:szCs w:val="24"/>
        </w:rPr>
        <w:t xml:space="preserve"> плановый период 202</w:t>
      </w:r>
      <w:r w:rsidR="00B01BAF">
        <w:rPr>
          <w:sz w:val="24"/>
          <w:szCs w:val="24"/>
        </w:rPr>
        <w:t>4</w:t>
      </w:r>
      <w:r>
        <w:rPr>
          <w:sz w:val="24"/>
          <w:szCs w:val="24"/>
        </w:rPr>
        <w:t xml:space="preserve"> и </w:t>
      </w:r>
      <w:r w:rsidRPr="00C273A7">
        <w:rPr>
          <w:sz w:val="24"/>
          <w:szCs w:val="24"/>
        </w:rPr>
        <w:t>202</w:t>
      </w:r>
      <w:r w:rsidR="00B01BAF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C273A7">
        <w:rPr>
          <w:sz w:val="24"/>
          <w:szCs w:val="24"/>
        </w:rPr>
        <w:t>»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Pr="00D6246A" w:rsidRDefault="00962885" w:rsidP="00962885">
      <w:pPr>
        <w:jc w:val="center"/>
        <w:rPr>
          <w:b/>
          <w:sz w:val="24"/>
          <w:szCs w:val="24"/>
        </w:rPr>
      </w:pPr>
      <w:r w:rsidRPr="00D6246A">
        <w:rPr>
          <w:b/>
          <w:sz w:val="24"/>
          <w:szCs w:val="24"/>
        </w:rPr>
        <w:t>Ведомственная структура расходов бюджета поселения на 202</w:t>
      </w:r>
      <w:r w:rsidR="00BE5F02">
        <w:rPr>
          <w:b/>
          <w:sz w:val="24"/>
          <w:szCs w:val="24"/>
        </w:rPr>
        <w:t>3</w:t>
      </w:r>
      <w:r w:rsidRPr="00D6246A">
        <w:rPr>
          <w:b/>
          <w:sz w:val="24"/>
          <w:szCs w:val="24"/>
        </w:rPr>
        <w:t xml:space="preserve"> год</w:t>
      </w:r>
    </w:p>
    <w:p w:rsidR="00962885" w:rsidRPr="00D6246A" w:rsidRDefault="00962885" w:rsidP="00962885">
      <w:pPr>
        <w:jc w:val="center"/>
        <w:rPr>
          <w:sz w:val="24"/>
          <w:szCs w:val="24"/>
          <w:lang w:eastAsia="ar-SA"/>
        </w:rPr>
      </w:pPr>
    </w:p>
    <w:tbl>
      <w:tblPr>
        <w:tblW w:w="11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140"/>
        <w:gridCol w:w="495"/>
        <w:gridCol w:w="567"/>
        <w:gridCol w:w="1329"/>
        <w:gridCol w:w="904"/>
        <w:gridCol w:w="1417"/>
        <w:gridCol w:w="1405"/>
      </w:tblGrid>
      <w:tr w:rsidR="00DD265E" w:rsidRPr="001A1244" w:rsidTr="00C527AB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65E" w:rsidRPr="001A1244" w:rsidRDefault="00DD265E" w:rsidP="00C527AB">
            <w:pPr>
              <w:ind w:right="113"/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Код главного распорядителя бюджетных средств</w:t>
            </w:r>
          </w:p>
          <w:p w:rsidR="00DD265E" w:rsidRPr="001A1244" w:rsidRDefault="00DD265E" w:rsidP="00C527AB">
            <w:pPr>
              <w:ind w:right="113"/>
              <w:jc w:val="both"/>
              <w:rPr>
                <w:b/>
                <w:sz w:val="22"/>
                <w:szCs w:val="22"/>
              </w:rPr>
            </w:pPr>
          </w:p>
          <w:p w:rsidR="00DD265E" w:rsidRPr="001A1244" w:rsidRDefault="00DD265E" w:rsidP="00C527AB">
            <w:pPr>
              <w:ind w:right="113"/>
              <w:jc w:val="both"/>
              <w:rPr>
                <w:b/>
                <w:sz w:val="22"/>
                <w:szCs w:val="22"/>
              </w:rPr>
            </w:pPr>
          </w:p>
          <w:p w:rsidR="00DD265E" w:rsidRPr="001A1244" w:rsidRDefault="00DD265E" w:rsidP="00C527AB">
            <w:pPr>
              <w:ind w:right="113"/>
              <w:jc w:val="both"/>
              <w:rPr>
                <w:b/>
                <w:sz w:val="22"/>
                <w:szCs w:val="22"/>
              </w:rPr>
            </w:pPr>
          </w:p>
          <w:p w:rsidR="00DD265E" w:rsidRPr="001A1244" w:rsidRDefault="00DD265E" w:rsidP="00C527AB">
            <w:pPr>
              <w:ind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A9" w:rsidRDefault="00682AA9" w:rsidP="00C527AB">
            <w:pPr>
              <w:rPr>
                <w:b/>
                <w:sz w:val="22"/>
                <w:szCs w:val="22"/>
              </w:rPr>
            </w:pPr>
          </w:p>
          <w:p w:rsidR="00682AA9" w:rsidRDefault="00682AA9" w:rsidP="00C527AB">
            <w:pPr>
              <w:rPr>
                <w:b/>
                <w:sz w:val="22"/>
                <w:szCs w:val="22"/>
              </w:rPr>
            </w:pPr>
          </w:p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Наименование главного распорядителя средств местного бюджета, раздела, подраздела, целевой статьи, вида расходов классификации расходов местного бюджета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65E" w:rsidRPr="001A1244" w:rsidRDefault="00DD265E" w:rsidP="00C527AB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65E" w:rsidRPr="001A1244" w:rsidRDefault="00DD265E" w:rsidP="00C527AB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Целевая статья расходов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65E" w:rsidRPr="001A1244" w:rsidRDefault="00DD265E" w:rsidP="00C527AB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Сумма (тыс. руб.)</w:t>
            </w: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В том числе за счет безвозмездных поступлений</w:t>
            </w:r>
          </w:p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</w:p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Администрация сельского поселения Старая Бинарадка муниципального района Красноярский Самарской области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2 522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3E77EF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3E77EF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3E77EF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1 79</w:t>
            </w:r>
            <w:r w:rsidR="003E77E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</w:t>
            </w:r>
            <w:r w:rsidR="003E77EF"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trHeight w:val="3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3E77EF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trHeight w:val="36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  <w:highlight w:val="yellow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 xml:space="preserve">Обеспечение деятельности </w:t>
            </w:r>
            <w:r w:rsidRPr="001A1244">
              <w:rPr>
                <w:b/>
                <w:snapToGrid w:val="0"/>
                <w:sz w:val="22"/>
                <w:szCs w:val="22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lastRenderedPageBreak/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  <w:highlight w:val="yellow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73161A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B90044" w:rsidRDefault="0073161A" w:rsidP="0073161A">
            <w:pPr>
              <w:jc w:val="center"/>
              <w:rPr>
                <w:b/>
                <w:sz w:val="22"/>
                <w:szCs w:val="22"/>
              </w:rPr>
            </w:pPr>
            <w:r w:rsidRPr="00B90044">
              <w:rPr>
                <w:b/>
                <w:sz w:val="22"/>
                <w:szCs w:val="22"/>
              </w:rPr>
              <w:t>407</w:t>
            </w: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73161A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73161A" w:rsidP="007316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bCs/>
                <w:sz w:val="22"/>
                <w:szCs w:val="22"/>
              </w:rPr>
              <w:t>Муниципальная программа «Модернизация и развитие автомобильных дорог общего пользования местного значения в сельском поселении Старая Бинарадка муниципального района Красно</w:t>
            </w:r>
            <w:r w:rsidR="003E2992">
              <w:rPr>
                <w:bCs/>
                <w:sz w:val="22"/>
                <w:szCs w:val="22"/>
              </w:rPr>
              <w:t>ярский Самарской области на 2023-2025</w:t>
            </w:r>
            <w:r w:rsidRPr="001A1244">
              <w:rPr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BE5F02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BE5F02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  <w:r w:rsidRPr="001A1244">
              <w:rPr>
                <w:bCs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B90044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B90044" w:rsidRDefault="003E2992" w:rsidP="003E299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90044">
              <w:rPr>
                <w:b/>
                <w:sz w:val="22"/>
                <w:szCs w:val="22"/>
              </w:rPr>
              <w:t>407</w:t>
            </w: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 xml:space="preserve">Муниципальная  программа «Развитие малого и среднего предпринимательства на территории сельского </w:t>
            </w:r>
            <w:r w:rsidRPr="001A1244">
              <w:rPr>
                <w:bCs/>
                <w:sz w:val="22"/>
                <w:szCs w:val="22"/>
              </w:rPr>
              <w:t>поселении Старая Бинарадка муниципального района Красно</w:t>
            </w:r>
            <w:r>
              <w:rPr>
                <w:bCs/>
                <w:sz w:val="22"/>
                <w:szCs w:val="22"/>
              </w:rPr>
              <w:t>ярский Самарской области на 2021-2023</w:t>
            </w:r>
            <w:r w:rsidRPr="001A1244">
              <w:rPr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DD265E" w:rsidRPr="001A1244" w:rsidTr="00C527AB">
        <w:trPr>
          <w:trHeight w:val="48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327761" w:rsidRPr="001A1244" w:rsidTr="00C527AB">
        <w:trPr>
          <w:trHeight w:val="48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1A1244" w:rsidRDefault="00327761" w:rsidP="00C52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1A1244" w:rsidRDefault="00327761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1A1244" w:rsidRDefault="00327761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1A1244" w:rsidRDefault="00327761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1A1244" w:rsidRDefault="00327761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1A1244" w:rsidRDefault="00327761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Default="00327761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1A1244" w:rsidRDefault="00327761" w:rsidP="00327761">
            <w:pPr>
              <w:jc w:val="center"/>
              <w:rPr>
                <w:sz w:val="22"/>
                <w:szCs w:val="22"/>
                <w:highlight w:val="yellow"/>
              </w:rPr>
            </w:pPr>
            <w:r w:rsidRPr="00327761">
              <w:rPr>
                <w:sz w:val="22"/>
                <w:szCs w:val="22"/>
              </w:rPr>
              <w:t>407</w:t>
            </w:r>
          </w:p>
        </w:tc>
      </w:tr>
      <w:tr w:rsidR="00327761" w:rsidRPr="00327761" w:rsidTr="00C527AB">
        <w:trPr>
          <w:trHeight w:val="48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1A1244" w:rsidRDefault="00327761" w:rsidP="00C52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1A1244" w:rsidRDefault="00327761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1A1244" w:rsidRDefault="00327761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1A1244" w:rsidRDefault="00327761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1A1244" w:rsidRDefault="00327761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1A1244" w:rsidRDefault="00327761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Default="00327761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1" w:rsidRPr="001A1244" w:rsidRDefault="00327761" w:rsidP="00327761">
            <w:pPr>
              <w:jc w:val="center"/>
              <w:rPr>
                <w:sz w:val="22"/>
                <w:szCs w:val="22"/>
                <w:highlight w:val="yellow"/>
              </w:rPr>
            </w:pPr>
            <w:r w:rsidRPr="00327761">
              <w:rPr>
                <w:sz w:val="22"/>
                <w:szCs w:val="22"/>
              </w:rPr>
              <w:t>407</w:t>
            </w: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1 472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DD265E" w:rsidRPr="001A1244" w:rsidTr="00C527AB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1 472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lastRenderedPageBreak/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A5192A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DD265E" w:rsidRPr="001A1244" w:rsidTr="00C527AB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Итого расходов: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DD265E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1A1244" w:rsidRDefault="0073161A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7 554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E" w:rsidRPr="00352F3C" w:rsidRDefault="0073161A" w:rsidP="0073161A">
            <w:pPr>
              <w:jc w:val="center"/>
              <w:rPr>
                <w:b/>
                <w:sz w:val="22"/>
                <w:szCs w:val="22"/>
              </w:rPr>
            </w:pPr>
            <w:r w:rsidRPr="00352F3C">
              <w:rPr>
                <w:b/>
                <w:sz w:val="22"/>
                <w:szCs w:val="22"/>
              </w:rPr>
              <w:t>407</w:t>
            </w:r>
          </w:p>
        </w:tc>
      </w:tr>
    </w:tbl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DD265E" w:rsidRPr="00D6246A" w:rsidRDefault="00DD265E" w:rsidP="00DD265E">
      <w:pPr>
        <w:jc w:val="center"/>
        <w:rPr>
          <w:sz w:val="24"/>
          <w:szCs w:val="24"/>
        </w:rPr>
      </w:pPr>
    </w:p>
    <w:p w:rsidR="00962885" w:rsidRPr="00D6246A" w:rsidRDefault="00962885" w:rsidP="00962885">
      <w:pPr>
        <w:jc w:val="center"/>
        <w:rPr>
          <w:sz w:val="24"/>
          <w:szCs w:val="24"/>
          <w:lang w:eastAsia="ar-SA"/>
        </w:rPr>
      </w:pPr>
    </w:p>
    <w:p w:rsidR="00962885" w:rsidRPr="00D6246A" w:rsidRDefault="00962885" w:rsidP="00962885">
      <w:pPr>
        <w:jc w:val="center"/>
        <w:rPr>
          <w:sz w:val="24"/>
          <w:szCs w:val="24"/>
          <w:lang w:eastAsia="ar-SA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816AF" w:rsidRDefault="00B01BAF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3816AF" w:rsidRPr="00D6246A">
        <w:rPr>
          <w:sz w:val="24"/>
          <w:szCs w:val="24"/>
        </w:rPr>
        <w:t xml:space="preserve">ПРИЛОЖЕНИЕ </w:t>
      </w:r>
      <w:r w:rsidR="003816AF">
        <w:rPr>
          <w:sz w:val="24"/>
          <w:szCs w:val="24"/>
        </w:rPr>
        <w:t>4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к </w:t>
      </w:r>
      <w:r w:rsidR="007C5F39">
        <w:rPr>
          <w:sz w:val="24"/>
          <w:szCs w:val="24"/>
        </w:rPr>
        <w:t>решению</w:t>
      </w:r>
      <w:r w:rsidRPr="00C273A7">
        <w:rPr>
          <w:sz w:val="24"/>
          <w:szCs w:val="24"/>
        </w:rPr>
        <w:t xml:space="preserve"> Собрания представителей</w:t>
      </w:r>
    </w:p>
    <w:p w:rsidR="00DD265E" w:rsidRDefault="003816AF" w:rsidP="00DD265E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сельского поселения </w:t>
      </w:r>
      <w:r w:rsidR="0030300A">
        <w:rPr>
          <w:sz w:val="24"/>
          <w:szCs w:val="24"/>
        </w:rPr>
        <w:t>Старая Бинарадка</w:t>
      </w:r>
      <w:r w:rsidRPr="00C273A7">
        <w:rPr>
          <w:sz w:val="24"/>
          <w:szCs w:val="24"/>
        </w:rPr>
        <w:t xml:space="preserve"> муниципального района</w:t>
      </w:r>
      <w:r w:rsidR="00DD265E">
        <w:rPr>
          <w:sz w:val="24"/>
          <w:szCs w:val="24"/>
        </w:rPr>
        <w:t xml:space="preserve"> Красноярский Самарской области </w:t>
      </w:r>
      <w:r w:rsidRPr="00C273A7">
        <w:rPr>
          <w:sz w:val="24"/>
          <w:szCs w:val="24"/>
        </w:rPr>
        <w:t>«О бюджете сельского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поселения </w:t>
      </w:r>
      <w:r w:rsidR="0030300A">
        <w:rPr>
          <w:sz w:val="24"/>
          <w:szCs w:val="24"/>
        </w:rPr>
        <w:t>Старая Бинарадка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муниципального района Красноярский 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Самарской области на 202</w:t>
      </w:r>
      <w:r w:rsidR="00B01BAF">
        <w:rPr>
          <w:sz w:val="24"/>
          <w:szCs w:val="24"/>
        </w:rPr>
        <w:t>3</w:t>
      </w:r>
      <w:r w:rsidRPr="00C273A7">
        <w:rPr>
          <w:sz w:val="24"/>
          <w:szCs w:val="24"/>
        </w:rPr>
        <w:t xml:space="preserve"> год и</w:t>
      </w:r>
      <w:r>
        <w:rPr>
          <w:sz w:val="24"/>
          <w:szCs w:val="24"/>
        </w:rPr>
        <w:t xml:space="preserve"> на</w:t>
      </w:r>
      <w:r w:rsidRPr="00C273A7">
        <w:rPr>
          <w:sz w:val="24"/>
          <w:szCs w:val="24"/>
        </w:rPr>
        <w:t xml:space="preserve"> плановый период 202</w:t>
      </w:r>
      <w:r w:rsidR="00B01BAF">
        <w:rPr>
          <w:sz w:val="24"/>
          <w:szCs w:val="24"/>
        </w:rPr>
        <w:t>4</w:t>
      </w:r>
      <w:r>
        <w:rPr>
          <w:sz w:val="24"/>
          <w:szCs w:val="24"/>
        </w:rPr>
        <w:t xml:space="preserve"> и </w:t>
      </w:r>
      <w:r w:rsidRPr="00C273A7">
        <w:rPr>
          <w:sz w:val="24"/>
          <w:szCs w:val="24"/>
        </w:rPr>
        <w:t>202</w:t>
      </w:r>
      <w:r w:rsidR="00B01BAF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C273A7">
        <w:rPr>
          <w:sz w:val="24"/>
          <w:szCs w:val="24"/>
        </w:rPr>
        <w:t>»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Pr="00D6246A" w:rsidRDefault="00962885" w:rsidP="00962885">
      <w:pPr>
        <w:jc w:val="center"/>
        <w:rPr>
          <w:b/>
          <w:sz w:val="24"/>
          <w:szCs w:val="24"/>
        </w:rPr>
      </w:pPr>
      <w:r w:rsidRPr="00D6246A">
        <w:rPr>
          <w:b/>
          <w:sz w:val="24"/>
          <w:szCs w:val="24"/>
        </w:rPr>
        <w:t xml:space="preserve">Ведомственная структура расходов бюджета поселения на плановый период </w:t>
      </w:r>
    </w:p>
    <w:p w:rsidR="00962885" w:rsidRPr="00D6246A" w:rsidRDefault="00962885" w:rsidP="00962885">
      <w:pPr>
        <w:jc w:val="center"/>
        <w:rPr>
          <w:b/>
          <w:sz w:val="24"/>
          <w:szCs w:val="24"/>
        </w:rPr>
      </w:pPr>
      <w:r w:rsidRPr="00D6246A">
        <w:rPr>
          <w:b/>
          <w:sz w:val="24"/>
          <w:szCs w:val="24"/>
        </w:rPr>
        <w:t>202</w:t>
      </w:r>
      <w:r w:rsidR="003E2992">
        <w:rPr>
          <w:b/>
          <w:sz w:val="24"/>
          <w:szCs w:val="24"/>
        </w:rPr>
        <w:t>4</w:t>
      </w:r>
      <w:r w:rsidRPr="00D6246A">
        <w:rPr>
          <w:b/>
          <w:sz w:val="24"/>
          <w:szCs w:val="24"/>
        </w:rPr>
        <w:t xml:space="preserve"> и 202</w:t>
      </w:r>
      <w:r w:rsidR="003E2992">
        <w:rPr>
          <w:b/>
          <w:sz w:val="24"/>
          <w:szCs w:val="24"/>
        </w:rPr>
        <w:t>5</w:t>
      </w:r>
      <w:r w:rsidRPr="00D6246A">
        <w:rPr>
          <w:b/>
          <w:sz w:val="24"/>
          <w:szCs w:val="24"/>
        </w:rPr>
        <w:t xml:space="preserve"> годов</w:t>
      </w:r>
    </w:p>
    <w:p w:rsidR="00962885" w:rsidRPr="00D6246A" w:rsidRDefault="00962885" w:rsidP="00962885">
      <w:pPr>
        <w:jc w:val="center"/>
        <w:rPr>
          <w:sz w:val="24"/>
          <w:szCs w:val="24"/>
        </w:rPr>
      </w:pPr>
    </w:p>
    <w:tbl>
      <w:tblPr>
        <w:tblW w:w="11024" w:type="dxa"/>
        <w:jc w:val="center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567"/>
        <w:gridCol w:w="567"/>
        <w:gridCol w:w="1417"/>
        <w:gridCol w:w="567"/>
        <w:gridCol w:w="902"/>
        <w:gridCol w:w="925"/>
        <w:gridCol w:w="992"/>
        <w:gridCol w:w="975"/>
      </w:tblGrid>
      <w:tr w:rsidR="00495525" w:rsidRPr="001A1244" w:rsidTr="00C527A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525" w:rsidRPr="001A1244" w:rsidRDefault="00495525" w:rsidP="00C527AB">
            <w:pPr>
              <w:ind w:right="113"/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Код главного распорядителя бюджетных средств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A9" w:rsidRDefault="00682AA9" w:rsidP="00C527AB">
            <w:pPr>
              <w:tabs>
                <w:tab w:val="left" w:pos="4032"/>
              </w:tabs>
              <w:ind w:right="72"/>
              <w:jc w:val="both"/>
              <w:rPr>
                <w:b/>
                <w:sz w:val="22"/>
                <w:szCs w:val="22"/>
              </w:rPr>
            </w:pPr>
          </w:p>
          <w:p w:rsidR="00682AA9" w:rsidRDefault="00682AA9" w:rsidP="00C527AB">
            <w:pPr>
              <w:tabs>
                <w:tab w:val="left" w:pos="4032"/>
              </w:tabs>
              <w:ind w:right="72"/>
              <w:jc w:val="both"/>
              <w:rPr>
                <w:b/>
                <w:sz w:val="22"/>
                <w:szCs w:val="22"/>
              </w:rPr>
            </w:pPr>
          </w:p>
          <w:p w:rsidR="00682AA9" w:rsidRDefault="00682AA9" w:rsidP="00C527AB">
            <w:pPr>
              <w:tabs>
                <w:tab w:val="left" w:pos="4032"/>
              </w:tabs>
              <w:ind w:right="72"/>
              <w:jc w:val="both"/>
              <w:rPr>
                <w:b/>
                <w:sz w:val="22"/>
                <w:szCs w:val="22"/>
              </w:rPr>
            </w:pPr>
          </w:p>
          <w:p w:rsidR="00682AA9" w:rsidRDefault="00682AA9" w:rsidP="00C527AB">
            <w:pPr>
              <w:tabs>
                <w:tab w:val="left" w:pos="4032"/>
              </w:tabs>
              <w:ind w:right="72"/>
              <w:jc w:val="both"/>
              <w:rPr>
                <w:b/>
                <w:sz w:val="22"/>
                <w:szCs w:val="22"/>
              </w:rPr>
            </w:pPr>
          </w:p>
          <w:p w:rsidR="00682AA9" w:rsidRDefault="00682AA9" w:rsidP="00C527AB">
            <w:pPr>
              <w:tabs>
                <w:tab w:val="left" w:pos="4032"/>
              </w:tabs>
              <w:ind w:right="72"/>
              <w:jc w:val="both"/>
              <w:rPr>
                <w:b/>
                <w:sz w:val="22"/>
                <w:szCs w:val="22"/>
              </w:rPr>
            </w:pPr>
          </w:p>
          <w:p w:rsidR="00495525" w:rsidRPr="001A1244" w:rsidRDefault="00495525" w:rsidP="00C527AB">
            <w:pPr>
              <w:tabs>
                <w:tab w:val="left" w:pos="4032"/>
              </w:tabs>
              <w:ind w:right="72"/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Наименование главного распорядителя средств местного бюджета, раздела, подраздела, целевой статьи, вида расходов классификации расходов местного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525" w:rsidRPr="001A1244" w:rsidRDefault="00495525" w:rsidP="00C527AB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525" w:rsidRPr="001A1244" w:rsidRDefault="00495525" w:rsidP="00C527AB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525" w:rsidRPr="001A1244" w:rsidRDefault="00495525" w:rsidP="00C527AB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3E2992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495525" w:rsidRPr="001A1244">
              <w:rPr>
                <w:b/>
                <w:sz w:val="22"/>
                <w:szCs w:val="22"/>
              </w:rPr>
              <w:t xml:space="preserve"> год</w:t>
            </w:r>
          </w:p>
          <w:p w:rsidR="00495525" w:rsidRPr="001A1244" w:rsidRDefault="00495525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сумма (тыс. руб.)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3E2992" w:rsidP="00C52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495525" w:rsidRPr="001A1244">
              <w:rPr>
                <w:b/>
                <w:sz w:val="22"/>
                <w:szCs w:val="22"/>
              </w:rPr>
              <w:t xml:space="preserve"> год</w:t>
            </w:r>
          </w:p>
          <w:p w:rsidR="00495525" w:rsidRPr="001A1244" w:rsidRDefault="00495525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сумма (тыс. руб.)</w:t>
            </w:r>
          </w:p>
        </w:tc>
      </w:tr>
      <w:tr w:rsidR="00495525" w:rsidRPr="001A1244" w:rsidTr="00C527AB">
        <w:trPr>
          <w:trHeight w:val="323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25" w:rsidRPr="001A1244" w:rsidRDefault="00495525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25" w:rsidRPr="001A1244" w:rsidRDefault="00495525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25" w:rsidRPr="001A1244" w:rsidRDefault="00495525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25" w:rsidRPr="001A1244" w:rsidRDefault="00495525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25" w:rsidRPr="001A1244" w:rsidRDefault="00495525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25" w:rsidRPr="001A1244" w:rsidRDefault="00495525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В том числе за счет безвозмездных поступлений</w:t>
            </w:r>
          </w:p>
          <w:p w:rsidR="00495525" w:rsidRPr="001A1244" w:rsidRDefault="00495525" w:rsidP="00C527AB">
            <w:pPr>
              <w:jc w:val="both"/>
              <w:rPr>
                <w:b/>
                <w:sz w:val="22"/>
                <w:szCs w:val="22"/>
              </w:rPr>
            </w:pPr>
          </w:p>
          <w:p w:rsidR="00495525" w:rsidRPr="001A1244" w:rsidRDefault="00495525" w:rsidP="00C527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В том числе за счет безвозмездных поступлений</w:t>
            </w:r>
          </w:p>
          <w:p w:rsidR="00495525" w:rsidRPr="001A1244" w:rsidRDefault="00495525" w:rsidP="00C527AB">
            <w:pPr>
              <w:jc w:val="both"/>
              <w:rPr>
                <w:b/>
                <w:sz w:val="22"/>
                <w:szCs w:val="22"/>
              </w:rPr>
            </w:pPr>
          </w:p>
          <w:p w:rsidR="00495525" w:rsidRPr="001A1244" w:rsidRDefault="00495525" w:rsidP="00C52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95525" w:rsidRPr="001A1244" w:rsidTr="00C527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Администрация сельского поселения Старая Бинарадка муниципального района Красноярский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5" w:rsidRPr="001A1244" w:rsidRDefault="00495525" w:rsidP="00C527A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025BB" w:rsidRPr="001A1244" w:rsidTr="00C527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08701A" w:rsidP="00414F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2 305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365EF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2 273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8025BB" w:rsidRPr="001A1244" w:rsidTr="00C527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8025BB" w:rsidRPr="001A1244" w:rsidTr="00C527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8025BB" w:rsidRPr="001A1244" w:rsidTr="00C527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8025BB" w:rsidRPr="001A1244" w:rsidTr="00C527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365EF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1 6</w:t>
            </w:r>
            <w:r w:rsidR="00414F63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365EF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8025BB" w:rsidRPr="001A1244" w:rsidTr="00C527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365EF" w:rsidP="007F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1 6</w:t>
            </w:r>
            <w:r w:rsidR="00414F63">
              <w:rPr>
                <w:sz w:val="22"/>
                <w:szCs w:val="22"/>
              </w:rPr>
              <w:t>74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365EF" w:rsidP="007F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1 642</w:t>
            </w:r>
            <w:r w:rsidR="008025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8025BB" w:rsidRPr="001A1244" w:rsidTr="00C527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Расходы на вы</w:t>
            </w:r>
            <w:r>
              <w:rPr>
                <w:sz w:val="22"/>
                <w:szCs w:val="22"/>
              </w:rPr>
              <w:t xml:space="preserve">платы персоналу государственных </w:t>
            </w:r>
            <w:r w:rsidRPr="001A1244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08701A" w:rsidP="007F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1 442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365EF" w:rsidP="007F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8025BB" w:rsidRPr="001A1244" w:rsidTr="00C527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lastRenderedPageBreak/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08701A" w:rsidP="007F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8025BB" w:rsidRPr="001A1244" w:rsidTr="00C527A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8025BB" w:rsidRPr="001A1244" w:rsidTr="00C527A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8025BB" w:rsidRPr="001A1244" w:rsidTr="00C527A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870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8025BB" w:rsidRPr="001A1244" w:rsidTr="00C527A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414F63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315E7C" w:rsidRDefault="008025BB" w:rsidP="007F65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414F63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8025BB" w:rsidRPr="001A1244" w:rsidTr="00C527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3E2992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14F63">
              <w:rPr>
                <w:b/>
                <w:sz w:val="22"/>
                <w:szCs w:val="22"/>
              </w:rPr>
              <w:t xml:space="preserve"> 584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414F63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8025BB" w:rsidRPr="001A1244" w:rsidTr="00C527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8025BB" w:rsidP="00C527AB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3E2992" w:rsidP="00C527AB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A1244">
              <w:rPr>
                <w:bCs/>
                <w:sz w:val="22"/>
                <w:szCs w:val="22"/>
              </w:rPr>
              <w:t>Муниципальная программа «Модернизация и развитие автомобильных дорог общего пользования местного значения в сельском поселении Старая Бинарадка муниципального района Красно</w:t>
            </w:r>
            <w:r>
              <w:rPr>
                <w:bCs/>
                <w:sz w:val="22"/>
                <w:szCs w:val="22"/>
              </w:rPr>
              <w:t>ярский Самарской области на 2023-2025</w:t>
            </w:r>
            <w:r w:rsidRPr="001A1244">
              <w:rPr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8025BB" w:rsidP="00C527AB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3512A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8025BB" w:rsidP="00C527AB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3512A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3E2992" w:rsidP="00C527AB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01</w:t>
            </w:r>
            <w:r w:rsidR="008025BB" w:rsidRPr="00E3512A">
              <w:rPr>
                <w:sz w:val="22"/>
                <w:szCs w:val="22"/>
                <w:lang w:eastAsia="ar-SA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8025BB" w:rsidP="00C527AB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3E2992" w:rsidP="007F65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1 584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8025BB" w:rsidP="007F65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3E2992" w:rsidP="007F65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1 673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8025BB" w:rsidP="00C527AB">
            <w:pPr>
              <w:tabs>
                <w:tab w:val="left" w:pos="9540"/>
                <w:tab w:val="left" w:pos="9720"/>
              </w:tabs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8025BB" w:rsidRPr="001A1244" w:rsidTr="00C527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8025BB" w:rsidP="00C527AB">
            <w:pPr>
              <w:suppressAutoHyphens/>
              <w:rPr>
                <w:sz w:val="22"/>
                <w:szCs w:val="22"/>
                <w:lang w:eastAsia="ar-SA"/>
              </w:rPr>
            </w:pPr>
            <w:r w:rsidRPr="00E3512A">
              <w:rPr>
                <w:sz w:val="22"/>
                <w:szCs w:val="22"/>
                <w:lang w:eastAsia="ar-SA"/>
              </w:rPr>
              <w:t>3</w:t>
            </w:r>
            <w:r>
              <w:rPr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8025BB" w:rsidP="00C527AB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3512A">
              <w:rPr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8025BB" w:rsidP="00C527AB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3512A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8025BB" w:rsidP="00C527AB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3512A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3E2992" w:rsidP="00C527AB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01</w:t>
            </w:r>
            <w:r w:rsidR="008025BB" w:rsidRPr="00E3512A">
              <w:rPr>
                <w:sz w:val="22"/>
                <w:szCs w:val="22"/>
                <w:lang w:eastAsia="ar-SA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8025BB" w:rsidP="00C527AB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3512A">
              <w:rPr>
                <w:sz w:val="22"/>
                <w:szCs w:val="22"/>
                <w:lang w:eastAsia="ar-SA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3E2992" w:rsidP="007F65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1 584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8025BB" w:rsidP="007F65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3E2992" w:rsidP="007F65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1 673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E3512A" w:rsidRDefault="008025BB" w:rsidP="00C527AB">
            <w:pPr>
              <w:tabs>
                <w:tab w:val="left" w:pos="9540"/>
                <w:tab w:val="left" w:pos="9720"/>
              </w:tabs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8025BB" w:rsidRPr="001A1244" w:rsidTr="00C527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367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414F63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3 889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7F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365EF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3 946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sz w:val="22"/>
                <w:szCs w:val="22"/>
              </w:rPr>
            </w:pPr>
          </w:p>
        </w:tc>
      </w:tr>
      <w:tr w:rsidR="008025BB" w:rsidRPr="001A1244" w:rsidTr="00C527A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Условно утвержденные расходы: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BB" w:rsidRPr="001A1244" w:rsidRDefault="008025BB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BB" w:rsidRPr="001A1244" w:rsidRDefault="008025BB" w:rsidP="007F65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BB" w:rsidRPr="001A1244" w:rsidRDefault="008025BB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025BB" w:rsidRPr="001A1244" w:rsidTr="00C527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Всего с учетом условно утвержденных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BB" w:rsidRPr="001A1244" w:rsidRDefault="003E2992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3 989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BB" w:rsidRPr="001A1244" w:rsidRDefault="008025BB" w:rsidP="007F65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BB" w:rsidRPr="001A1244" w:rsidRDefault="003E2992" w:rsidP="007F6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4 156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B" w:rsidRPr="001A1244" w:rsidRDefault="008025BB" w:rsidP="00C527A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495525" w:rsidRPr="001A1244" w:rsidRDefault="00495525" w:rsidP="00495525">
      <w:pPr>
        <w:ind w:left="4536"/>
        <w:jc w:val="both"/>
        <w:rPr>
          <w:bCs/>
          <w:iCs/>
          <w:sz w:val="24"/>
          <w:szCs w:val="24"/>
        </w:rPr>
      </w:pPr>
    </w:p>
    <w:p w:rsidR="00962885" w:rsidRDefault="00962885" w:rsidP="00962885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962885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962885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962885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962885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962885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962885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FE714B" w:rsidRDefault="008B08D8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495525">
        <w:rPr>
          <w:sz w:val="24"/>
          <w:szCs w:val="24"/>
        </w:rPr>
        <w:t xml:space="preserve"> </w:t>
      </w:r>
    </w:p>
    <w:p w:rsidR="00FE714B" w:rsidRDefault="00FE714B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E714B" w:rsidRDefault="00FE714B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E714B" w:rsidRDefault="00FE714B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E714B" w:rsidRDefault="00FE714B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E714B" w:rsidRDefault="00FE714B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E714B" w:rsidRDefault="00FE714B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E714B" w:rsidRDefault="00FE714B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E714B" w:rsidRDefault="00FE714B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FE714B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B01BAF" w:rsidRDefault="00B01BAF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3816AF" w:rsidRDefault="00B01BAF" w:rsidP="00495525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FE714B">
        <w:rPr>
          <w:sz w:val="24"/>
          <w:szCs w:val="24"/>
        </w:rPr>
        <w:t xml:space="preserve"> </w:t>
      </w:r>
      <w:r w:rsidR="003816AF" w:rsidRPr="00D6246A">
        <w:rPr>
          <w:sz w:val="24"/>
          <w:szCs w:val="24"/>
        </w:rPr>
        <w:t xml:space="preserve">ПРИЛОЖЕНИЕ </w:t>
      </w:r>
      <w:r w:rsidR="003816AF">
        <w:rPr>
          <w:sz w:val="24"/>
          <w:szCs w:val="24"/>
        </w:rPr>
        <w:t>5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к решени</w:t>
      </w:r>
      <w:r w:rsidR="007C5F39">
        <w:rPr>
          <w:sz w:val="24"/>
          <w:szCs w:val="24"/>
        </w:rPr>
        <w:t>ю</w:t>
      </w:r>
      <w:r w:rsidRPr="00C273A7">
        <w:rPr>
          <w:sz w:val="24"/>
          <w:szCs w:val="24"/>
        </w:rPr>
        <w:t xml:space="preserve"> Собрания представителей</w:t>
      </w:r>
    </w:p>
    <w:p w:rsidR="00495525" w:rsidRDefault="003816AF" w:rsidP="00495525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сельского поселения </w:t>
      </w:r>
      <w:r w:rsidR="0030300A">
        <w:rPr>
          <w:sz w:val="24"/>
          <w:szCs w:val="24"/>
        </w:rPr>
        <w:t>Старая Бинарадка</w:t>
      </w:r>
      <w:r w:rsidRPr="00C273A7">
        <w:rPr>
          <w:sz w:val="24"/>
          <w:szCs w:val="24"/>
        </w:rPr>
        <w:t xml:space="preserve"> муниципального района</w:t>
      </w:r>
      <w:r w:rsidR="00495525">
        <w:rPr>
          <w:sz w:val="24"/>
          <w:szCs w:val="24"/>
        </w:rPr>
        <w:t xml:space="preserve"> Красноярский Самарской области </w:t>
      </w:r>
      <w:r w:rsidRPr="00C273A7">
        <w:rPr>
          <w:sz w:val="24"/>
          <w:szCs w:val="24"/>
        </w:rPr>
        <w:t xml:space="preserve">«О бюджете сельского 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поселения </w:t>
      </w:r>
      <w:r w:rsidR="0030300A">
        <w:rPr>
          <w:sz w:val="24"/>
          <w:szCs w:val="24"/>
        </w:rPr>
        <w:t>Старая Бинарадка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муниципального района Красноярский 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Самарской области на 202</w:t>
      </w:r>
      <w:r w:rsidR="00B01BAF">
        <w:rPr>
          <w:sz w:val="24"/>
          <w:szCs w:val="24"/>
        </w:rPr>
        <w:t>3</w:t>
      </w:r>
      <w:r w:rsidRPr="00C273A7">
        <w:rPr>
          <w:sz w:val="24"/>
          <w:szCs w:val="24"/>
        </w:rPr>
        <w:t xml:space="preserve"> год и</w:t>
      </w:r>
      <w:r>
        <w:rPr>
          <w:sz w:val="24"/>
          <w:szCs w:val="24"/>
        </w:rPr>
        <w:t xml:space="preserve"> на</w:t>
      </w:r>
      <w:r w:rsidRPr="00C273A7">
        <w:rPr>
          <w:sz w:val="24"/>
          <w:szCs w:val="24"/>
        </w:rPr>
        <w:t xml:space="preserve"> плановый период 202</w:t>
      </w:r>
      <w:r w:rsidR="00B01BAF">
        <w:rPr>
          <w:sz w:val="24"/>
          <w:szCs w:val="24"/>
        </w:rPr>
        <w:t>4</w:t>
      </w:r>
      <w:r>
        <w:rPr>
          <w:sz w:val="24"/>
          <w:szCs w:val="24"/>
        </w:rPr>
        <w:t xml:space="preserve"> и </w:t>
      </w:r>
      <w:r w:rsidRPr="00C273A7">
        <w:rPr>
          <w:sz w:val="24"/>
          <w:szCs w:val="24"/>
        </w:rPr>
        <w:t>202</w:t>
      </w:r>
      <w:r w:rsidR="00B01BAF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C273A7">
        <w:rPr>
          <w:sz w:val="24"/>
          <w:szCs w:val="24"/>
        </w:rPr>
        <w:t>»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Pr="00D6246A" w:rsidRDefault="00962885" w:rsidP="007D2EF0">
      <w:pPr>
        <w:jc w:val="center"/>
        <w:rPr>
          <w:b/>
          <w:sz w:val="24"/>
          <w:szCs w:val="24"/>
        </w:rPr>
      </w:pPr>
      <w:r w:rsidRPr="00D6246A">
        <w:rPr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 на 202</w:t>
      </w:r>
      <w:r w:rsidR="0044283A">
        <w:rPr>
          <w:b/>
          <w:sz w:val="24"/>
          <w:szCs w:val="24"/>
        </w:rPr>
        <w:t>3</w:t>
      </w:r>
      <w:r w:rsidRPr="00D6246A">
        <w:rPr>
          <w:b/>
          <w:sz w:val="24"/>
          <w:szCs w:val="24"/>
        </w:rPr>
        <w:t xml:space="preserve"> год</w:t>
      </w:r>
    </w:p>
    <w:p w:rsidR="00962885" w:rsidRPr="00D6246A" w:rsidRDefault="00962885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tbl>
      <w:tblPr>
        <w:tblW w:w="11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538"/>
        <w:gridCol w:w="617"/>
        <w:gridCol w:w="1446"/>
        <w:gridCol w:w="983"/>
        <w:gridCol w:w="1541"/>
        <w:gridCol w:w="1528"/>
      </w:tblGrid>
      <w:tr w:rsidR="007D2EF0" w:rsidRPr="001A1244" w:rsidTr="00C527AB">
        <w:trPr>
          <w:jc w:val="center"/>
        </w:trPr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A9" w:rsidRDefault="00682AA9" w:rsidP="00C527AB">
            <w:pPr>
              <w:rPr>
                <w:b/>
                <w:sz w:val="22"/>
                <w:szCs w:val="22"/>
              </w:rPr>
            </w:pPr>
          </w:p>
          <w:p w:rsidR="00682AA9" w:rsidRDefault="00682AA9" w:rsidP="00C527AB">
            <w:pPr>
              <w:rPr>
                <w:b/>
                <w:sz w:val="22"/>
                <w:szCs w:val="22"/>
              </w:rPr>
            </w:pPr>
          </w:p>
          <w:p w:rsidR="007D2EF0" w:rsidRPr="001A1244" w:rsidRDefault="007D2EF0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Наименование раздела, подраздела, целевой статьи, вида расходов классификации расходов местного бюджета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F0" w:rsidRPr="001A1244" w:rsidRDefault="007D2EF0" w:rsidP="00C527AB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F0" w:rsidRPr="001A1244" w:rsidRDefault="007D2EF0" w:rsidP="00C527AB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0" w:rsidRPr="001A1244" w:rsidRDefault="007D2EF0" w:rsidP="00C527AB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Целевая статья расходов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F0" w:rsidRPr="001A1244" w:rsidRDefault="007D2EF0" w:rsidP="00C527AB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0" w:rsidRPr="001A1244" w:rsidRDefault="007D2EF0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Сумма (тыс. руб.)</w:t>
            </w:r>
          </w:p>
        </w:tc>
      </w:tr>
      <w:tr w:rsidR="007D2EF0" w:rsidRPr="001A1244" w:rsidTr="00C527AB">
        <w:trPr>
          <w:jc w:val="center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F0" w:rsidRPr="001A1244" w:rsidRDefault="007D2EF0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F0" w:rsidRPr="001A1244" w:rsidRDefault="007D2EF0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F0" w:rsidRPr="001A1244" w:rsidRDefault="007D2EF0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F0" w:rsidRPr="001A1244" w:rsidRDefault="007D2EF0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F0" w:rsidRPr="001A1244" w:rsidRDefault="007D2EF0" w:rsidP="00C527AB">
            <w:pPr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0" w:rsidRPr="001A1244" w:rsidRDefault="007D2EF0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0" w:rsidRPr="001A1244" w:rsidRDefault="007D2EF0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В том числе за счет безвозмездных поступлений</w:t>
            </w:r>
          </w:p>
          <w:p w:rsidR="007D2EF0" w:rsidRPr="001A1244" w:rsidRDefault="007D2EF0" w:rsidP="00C527AB">
            <w:pPr>
              <w:rPr>
                <w:b/>
                <w:sz w:val="22"/>
                <w:szCs w:val="22"/>
              </w:rPr>
            </w:pPr>
          </w:p>
          <w:p w:rsidR="007D2EF0" w:rsidRPr="001A1244" w:rsidRDefault="007D2EF0" w:rsidP="00C527AB">
            <w:pPr>
              <w:rPr>
                <w:b/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2 522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1 795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trHeight w:val="321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trHeight w:val="360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  <w:highlight w:val="yellow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850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 xml:space="preserve">Обеспечение деятельности </w:t>
            </w:r>
            <w:r w:rsidRPr="001A1244">
              <w:rPr>
                <w:b/>
                <w:snapToGrid w:val="0"/>
                <w:sz w:val="22"/>
                <w:szCs w:val="22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cantSplit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870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  <w:highlight w:val="yellow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B900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 w:rsidRPr="00B90044">
              <w:rPr>
                <w:b/>
                <w:sz w:val="22"/>
                <w:szCs w:val="22"/>
              </w:rPr>
              <w:t>407</w:t>
            </w: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rPr>
                <w:sz w:val="22"/>
                <w:szCs w:val="22"/>
              </w:rPr>
            </w:pPr>
            <w:r w:rsidRPr="001A1244">
              <w:rPr>
                <w:bCs/>
                <w:sz w:val="22"/>
                <w:szCs w:val="22"/>
              </w:rPr>
              <w:t>Муниципальная программа «Модернизация и развитие автомобильных дорог общего пользования местного значения в сельском поселении Старая Бинарадка муниципального района Красно</w:t>
            </w:r>
            <w:r>
              <w:rPr>
                <w:bCs/>
                <w:sz w:val="22"/>
                <w:szCs w:val="22"/>
              </w:rPr>
              <w:t>ярский Самарской области на 2023-2025</w:t>
            </w:r>
            <w:r w:rsidRPr="001A1244">
              <w:rPr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  <w:r w:rsidRPr="001A1244">
              <w:rPr>
                <w:bCs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B9004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B90044" w:rsidRDefault="00FB53E4" w:rsidP="00FB53E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90044">
              <w:rPr>
                <w:b/>
                <w:sz w:val="22"/>
                <w:szCs w:val="22"/>
              </w:rPr>
              <w:t>407</w:t>
            </w: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 xml:space="preserve">Муниципальная  программа «Развитие малого и среднего предпринимательства на территории сельского </w:t>
            </w:r>
            <w:r w:rsidRPr="001A1244">
              <w:rPr>
                <w:bCs/>
                <w:sz w:val="22"/>
                <w:szCs w:val="22"/>
              </w:rPr>
              <w:t>поселении Старая Бинарадка муниципального района Красно</w:t>
            </w:r>
            <w:r>
              <w:rPr>
                <w:bCs/>
                <w:sz w:val="22"/>
                <w:szCs w:val="22"/>
              </w:rPr>
              <w:t>ярский Самарской области на 2021-2023</w:t>
            </w:r>
            <w:r w:rsidRPr="001A1244">
              <w:rPr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FB53E4" w:rsidRPr="001A1244" w:rsidTr="00C527AB">
        <w:trPr>
          <w:trHeight w:val="489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rPr>
                <w:b/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FB53E4" w:rsidRPr="001A1244" w:rsidTr="00C527AB">
        <w:trPr>
          <w:trHeight w:val="489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  <w:highlight w:val="yellow"/>
              </w:rPr>
            </w:pPr>
            <w:r w:rsidRPr="00327761">
              <w:rPr>
                <w:sz w:val="22"/>
                <w:szCs w:val="22"/>
              </w:rPr>
              <w:t>407</w:t>
            </w:r>
          </w:p>
        </w:tc>
      </w:tr>
      <w:tr w:rsidR="00FB53E4" w:rsidRPr="001A1244" w:rsidTr="00C527AB">
        <w:trPr>
          <w:trHeight w:val="489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  <w:highlight w:val="yellow"/>
              </w:rPr>
            </w:pPr>
            <w:r w:rsidRPr="00327761">
              <w:rPr>
                <w:sz w:val="22"/>
                <w:szCs w:val="22"/>
              </w:rPr>
              <w:t>407</w:t>
            </w: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1 472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FB53E4" w:rsidRPr="001A1244" w:rsidTr="00C527AB">
        <w:trPr>
          <w:cantSplit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1 472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1 538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1 538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cantSplit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cantSplit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lastRenderedPageBreak/>
              <w:t>Периодическая печать и издательства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right"/>
              <w:rPr>
                <w:sz w:val="22"/>
                <w:szCs w:val="22"/>
              </w:rPr>
            </w:pPr>
          </w:p>
        </w:tc>
      </w:tr>
      <w:tr w:rsidR="00FB53E4" w:rsidRPr="001A1244" w:rsidTr="00C527AB">
        <w:trPr>
          <w:cantSplit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Итого расходов: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C52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1A1244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7 554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4" w:rsidRPr="00352F3C" w:rsidRDefault="00FB53E4" w:rsidP="00FB53E4">
            <w:pPr>
              <w:jc w:val="center"/>
              <w:rPr>
                <w:b/>
                <w:sz w:val="22"/>
                <w:szCs w:val="22"/>
              </w:rPr>
            </w:pPr>
            <w:r w:rsidRPr="00352F3C">
              <w:rPr>
                <w:b/>
                <w:sz w:val="22"/>
                <w:szCs w:val="22"/>
              </w:rPr>
              <w:t>407</w:t>
            </w:r>
          </w:p>
        </w:tc>
      </w:tr>
    </w:tbl>
    <w:p w:rsidR="00FB53E4" w:rsidRDefault="007D2EF0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FB53E4" w:rsidRDefault="00FB53E4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FB53E4" w:rsidRDefault="00FB53E4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FB53E4" w:rsidRDefault="00FB53E4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FB53E4" w:rsidRDefault="00FB53E4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FB53E4" w:rsidRDefault="00FB53E4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FB53E4" w:rsidRDefault="00FB53E4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FB53E4" w:rsidRDefault="00FB53E4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FB53E4" w:rsidRDefault="00FB53E4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FB53E4" w:rsidRDefault="00FB53E4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FB53E4" w:rsidRDefault="00FB53E4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FB53E4" w:rsidRDefault="00FB53E4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FB53E4" w:rsidRDefault="00FB53E4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3816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3816AF" w:rsidRPr="00D6246A">
        <w:rPr>
          <w:sz w:val="24"/>
          <w:szCs w:val="24"/>
        </w:rPr>
        <w:t xml:space="preserve">ПРИЛОЖЕНИЕ </w:t>
      </w:r>
      <w:r w:rsidR="003816AF">
        <w:rPr>
          <w:sz w:val="24"/>
          <w:szCs w:val="24"/>
        </w:rPr>
        <w:t>6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к решени</w:t>
      </w:r>
      <w:r w:rsidR="007C5F39">
        <w:rPr>
          <w:sz w:val="24"/>
          <w:szCs w:val="24"/>
        </w:rPr>
        <w:t>ю</w:t>
      </w:r>
      <w:r w:rsidRPr="00C273A7">
        <w:rPr>
          <w:sz w:val="24"/>
          <w:szCs w:val="24"/>
        </w:rPr>
        <w:t xml:space="preserve"> Собрания представителей</w:t>
      </w:r>
    </w:p>
    <w:p w:rsidR="007D2EF0" w:rsidRDefault="003816AF" w:rsidP="007D2EF0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сельского поселения </w:t>
      </w:r>
      <w:r w:rsidR="0030300A">
        <w:rPr>
          <w:sz w:val="24"/>
          <w:szCs w:val="24"/>
        </w:rPr>
        <w:t>Старая Бинарадка</w:t>
      </w:r>
      <w:r w:rsidRPr="00C273A7">
        <w:rPr>
          <w:sz w:val="24"/>
          <w:szCs w:val="24"/>
        </w:rPr>
        <w:t xml:space="preserve"> муниципального района</w:t>
      </w:r>
      <w:r w:rsidR="007D2EF0">
        <w:rPr>
          <w:sz w:val="24"/>
          <w:szCs w:val="24"/>
        </w:rPr>
        <w:t xml:space="preserve"> Красноярский Самарской области </w:t>
      </w:r>
      <w:r w:rsidRPr="00C273A7">
        <w:rPr>
          <w:sz w:val="24"/>
          <w:szCs w:val="24"/>
        </w:rPr>
        <w:t xml:space="preserve">«О бюджете сельского 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поселения </w:t>
      </w:r>
      <w:r w:rsidR="0030300A">
        <w:rPr>
          <w:sz w:val="24"/>
          <w:szCs w:val="24"/>
        </w:rPr>
        <w:t>Старая Бинарадка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муниципального района Красноярский 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Самарской области на 202</w:t>
      </w:r>
      <w:r w:rsidR="00B01BAF">
        <w:rPr>
          <w:sz w:val="24"/>
          <w:szCs w:val="24"/>
        </w:rPr>
        <w:t>3</w:t>
      </w:r>
      <w:r w:rsidRPr="00C273A7">
        <w:rPr>
          <w:sz w:val="24"/>
          <w:szCs w:val="24"/>
        </w:rPr>
        <w:t xml:space="preserve"> год и</w:t>
      </w:r>
      <w:r>
        <w:rPr>
          <w:sz w:val="24"/>
          <w:szCs w:val="24"/>
        </w:rPr>
        <w:t xml:space="preserve"> на</w:t>
      </w:r>
      <w:r w:rsidRPr="00C273A7">
        <w:rPr>
          <w:sz w:val="24"/>
          <w:szCs w:val="24"/>
        </w:rPr>
        <w:t xml:space="preserve"> плановый период 202</w:t>
      </w:r>
      <w:r w:rsidR="00B01BAF">
        <w:rPr>
          <w:sz w:val="24"/>
          <w:szCs w:val="24"/>
        </w:rPr>
        <w:t>4</w:t>
      </w:r>
      <w:r>
        <w:rPr>
          <w:sz w:val="24"/>
          <w:szCs w:val="24"/>
        </w:rPr>
        <w:t xml:space="preserve"> и </w:t>
      </w:r>
      <w:r w:rsidRPr="00C273A7">
        <w:rPr>
          <w:sz w:val="24"/>
          <w:szCs w:val="24"/>
        </w:rPr>
        <w:t>202</w:t>
      </w:r>
      <w:r w:rsidR="00B01BAF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C273A7">
        <w:rPr>
          <w:sz w:val="24"/>
          <w:szCs w:val="24"/>
        </w:rPr>
        <w:t>»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Pr="00D6246A" w:rsidRDefault="00962885" w:rsidP="00962885">
      <w:pPr>
        <w:jc w:val="center"/>
        <w:rPr>
          <w:b/>
          <w:sz w:val="24"/>
          <w:szCs w:val="24"/>
        </w:rPr>
      </w:pPr>
      <w:r w:rsidRPr="00D6246A">
        <w:rPr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 на плановый период 202</w:t>
      </w:r>
      <w:r w:rsidR="0044283A">
        <w:rPr>
          <w:b/>
          <w:sz w:val="24"/>
          <w:szCs w:val="24"/>
        </w:rPr>
        <w:t>4</w:t>
      </w:r>
      <w:r w:rsidRPr="00D6246A">
        <w:rPr>
          <w:b/>
          <w:sz w:val="24"/>
          <w:szCs w:val="24"/>
        </w:rPr>
        <w:t xml:space="preserve"> и 202</w:t>
      </w:r>
      <w:r w:rsidR="0044283A">
        <w:rPr>
          <w:b/>
          <w:sz w:val="24"/>
          <w:szCs w:val="24"/>
        </w:rPr>
        <w:t>5</w:t>
      </w:r>
      <w:r w:rsidRPr="00D6246A">
        <w:rPr>
          <w:b/>
          <w:sz w:val="24"/>
          <w:szCs w:val="24"/>
        </w:rPr>
        <w:t xml:space="preserve"> годов</w:t>
      </w:r>
    </w:p>
    <w:p w:rsidR="00962885" w:rsidRPr="00D6246A" w:rsidRDefault="00962885" w:rsidP="00962885">
      <w:pPr>
        <w:jc w:val="center"/>
        <w:rPr>
          <w:b/>
          <w:sz w:val="24"/>
          <w:szCs w:val="24"/>
        </w:rPr>
      </w:pPr>
    </w:p>
    <w:tbl>
      <w:tblPr>
        <w:tblW w:w="11024" w:type="dxa"/>
        <w:jc w:val="center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598"/>
        <w:gridCol w:w="598"/>
        <w:gridCol w:w="1494"/>
        <w:gridCol w:w="598"/>
        <w:gridCol w:w="951"/>
        <w:gridCol w:w="975"/>
        <w:gridCol w:w="1046"/>
        <w:gridCol w:w="1028"/>
      </w:tblGrid>
      <w:tr w:rsidR="006D5FAF" w:rsidRPr="001A1244" w:rsidTr="006D5FAF">
        <w:trPr>
          <w:jc w:val="center"/>
        </w:trPr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A9" w:rsidRDefault="00682AA9" w:rsidP="00315E7C">
            <w:pPr>
              <w:tabs>
                <w:tab w:val="left" w:pos="4032"/>
              </w:tabs>
              <w:ind w:right="72"/>
              <w:jc w:val="both"/>
              <w:rPr>
                <w:b/>
                <w:sz w:val="22"/>
                <w:szCs w:val="22"/>
              </w:rPr>
            </w:pPr>
          </w:p>
          <w:p w:rsidR="00682AA9" w:rsidRDefault="00682AA9" w:rsidP="00315E7C">
            <w:pPr>
              <w:tabs>
                <w:tab w:val="left" w:pos="4032"/>
              </w:tabs>
              <w:ind w:right="72"/>
              <w:jc w:val="both"/>
              <w:rPr>
                <w:b/>
                <w:sz w:val="22"/>
                <w:szCs w:val="22"/>
              </w:rPr>
            </w:pPr>
          </w:p>
          <w:p w:rsidR="00682AA9" w:rsidRDefault="00682AA9" w:rsidP="00315E7C">
            <w:pPr>
              <w:tabs>
                <w:tab w:val="left" w:pos="4032"/>
              </w:tabs>
              <w:ind w:right="72"/>
              <w:jc w:val="both"/>
              <w:rPr>
                <w:b/>
                <w:sz w:val="22"/>
                <w:szCs w:val="22"/>
              </w:rPr>
            </w:pPr>
          </w:p>
          <w:p w:rsidR="006D5FAF" w:rsidRPr="00B81339" w:rsidRDefault="006D5FAF" w:rsidP="00315E7C">
            <w:pPr>
              <w:tabs>
                <w:tab w:val="left" w:pos="4032"/>
              </w:tabs>
              <w:ind w:right="72"/>
              <w:jc w:val="both"/>
              <w:rPr>
                <w:b/>
                <w:sz w:val="22"/>
                <w:szCs w:val="22"/>
              </w:rPr>
            </w:pPr>
            <w:r w:rsidRPr="00B81339">
              <w:rPr>
                <w:b/>
                <w:sz w:val="22"/>
                <w:szCs w:val="22"/>
              </w:rPr>
              <w:t>Наименование раздела, подраздела, целевой статьи, вида расходов классификации расходов местного бюджета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FAF" w:rsidRPr="00B81339" w:rsidRDefault="006D5FAF" w:rsidP="00315E7C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B81339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FAF" w:rsidRPr="00B81339" w:rsidRDefault="006D5FAF" w:rsidP="00315E7C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B81339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AF" w:rsidRPr="00B81339" w:rsidRDefault="006D5FAF" w:rsidP="00315E7C">
            <w:pPr>
              <w:jc w:val="center"/>
              <w:rPr>
                <w:b/>
                <w:sz w:val="22"/>
                <w:szCs w:val="22"/>
              </w:rPr>
            </w:pPr>
            <w:r w:rsidRPr="00B81339">
              <w:rPr>
                <w:b/>
                <w:sz w:val="22"/>
                <w:szCs w:val="22"/>
              </w:rPr>
              <w:t>Целевая статья расходов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FAF" w:rsidRPr="00B81339" w:rsidRDefault="006D5FAF" w:rsidP="00315E7C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B81339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AF" w:rsidRPr="00B81339" w:rsidRDefault="0044283A" w:rsidP="00315E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6D5FAF" w:rsidRPr="00B81339">
              <w:rPr>
                <w:b/>
                <w:sz w:val="22"/>
                <w:szCs w:val="22"/>
              </w:rPr>
              <w:t xml:space="preserve"> год</w:t>
            </w:r>
          </w:p>
          <w:p w:rsidR="006D5FAF" w:rsidRPr="00B81339" w:rsidRDefault="006D5FAF" w:rsidP="00315E7C">
            <w:pPr>
              <w:jc w:val="center"/>
              <w:rPr>
                <w:b/>
                <w:sz w:val="22"/>
                <w:szCs w:val="22"/>
              </w:rPr>
            </w:pPr>
            <w:r w:rsidRPr="00B81339">
              <w:rPr>
                <w:b/>
                <w:sz w:val="22"/>
                <w:szCs w:val="22"/>
              </w:rPr>
              <w:t>сумма (тыс. руб.)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AF" w:rsidRPr="00B81339" w:rsidRDefault="0044283A" w:rsidP="00315E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6D5FAF" w:rsidRPr="00B81339">
              <w:rPr>
                <w:b/>
                <w:sz w:val="22"/>
                <w:szCs w:val="22"/>
              </w:rPr>
              <w:t xml:space="preserve"> год</w:t>
            </w:r>
          </w:p>
          <w:p w:rsidR="006D5FAF" w:rsidRPr="00B81339" w:rsidRDefault="006D5FAF" w:rsidP="00315E7C">
            <w:pPr>
              <w:jc w:val="center"/>
              <w:rPr>
                <w:b/>
                <w:sz w:val="22"/>
                <w:szCs w:val="22"/>
              </w:rPr>
            </w:pPr>
            <w:r w:rsidRPr="00B81339">
              <w:rPr>
                <w:b/>
                <w:sz w:val="22"/>
                <w:szCs w:val="22"/>
              </w:rPr>
              <w:t>сумма (тыс. руб.)</w:t>
            </w:r>
          </w:p>
        </w:tc>
      </w:tr>
      <w:tr w:rsidR="006D5FAF" w:rsidRPr="001A1244" w:rsidTr="00041866">
        <w:trPr>
          <w:trHeight w:val="2194"/>
          <w:jc w:val="center"/>
        </w:trPr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AF" w:rsidRPr="001A1244" w:rsidRDefault="006D5FAF" w:rsidP="00315E7C">
            <w:pPr>
              <w:rPr>
                <w:b/>
                <w:sz w:val="22"/>
                <w:szCs w:val="22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AF" w:rsidRPr="001A1244" w:rsidRDefault="006D5FAF" w:rsidP="00315E7C">
            <w:pPr>
              <w:rPr>
                <w:b/>
                <w:sz w:val="22"/>
                <w:szCs w:val="22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AF" w:rsidRPr="001A1244" w:rsidRDefault="006D5FAF" w:rsidP="00315E7C">
            <w:pPr>
              <w:rPr>
                <w:b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AF" w:rsidRPr="001A1244" w:rsidRDefault="006D5FAF" w:rsidP="00315E7C">
            <w:pPr>
              <w:rPr>
                <w:b/>
                <w:sz w:val="22"/>
                <w:szCs w:val="22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AF" w:rsidRPr="001A1244" w:rsidRDefault="006D5FAF" w:rsidP="00315E7C">
            <w:pPr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AF" w:rsidRPr="001A1244" w:rsidRDefault="006D5FAF" w:rsidP="00315E7C">
            <w:pPr>
              <w:jc w:val="both"/>
              <w:rPr>
                <w:b/>
                <w:sz w:val="22"/>
                <w:szCs w:val="22"/>
              </w:rPr>
            </w:pPr>
            <w:r w:rsidRPr="00B81339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AF" w:rsidRPr="00B81339" w:rsidRDefault="006D5FAF" w:rsidP="00315E7C">
            <w:pPr>
              <w:jc w:val="both"/>
              <w:rPr>
                <w:b/>
                <w:sz w:val="22"/>
                <w:szCs w:val="22"/>
              </w:rPr>
            </w:pPr>
            <w:r w:rsidRPr="00B81339">
              <w:rPr>
                <w:b/>
                <w:sz w:val="22"/>
                <w:szCs w:val="22"/>
              </w:rPr>
              <w:t>В том числе за счет безвозмездных поступлений</w:t>
            </w:r>
          </w:p>
          <w:p w:rsidR="006D5FAF" w:rsidRPr="00B81339" w:rsidRDefault="006D5FAF" w:rsidP="00315E7C">
            <w:pPr>
              <w:jc w:val="both"/>
              <w:rPr>
                <w:b/>
                <w:sz w:val="22"/>
                <w:szCs w:val="22"/>
              </w:rPr>
            </w:pPr>
          </w:p>
          <w:p w:rsidR="006D5FAF" w:rsidRPr="001A1244" w:rsidRDefault="006D5FAF" w:rsidP="00315E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AF" w:rsidRPr="001A1244" w:rsidRDefault="006D5FAF" w:rsidP="00315E7C">
            <w:pPr>
              <w:jc w:val="both"/>
              <w:rPr>
                <w:b/>
                <w:sz w:val="22"/>
                <w:szCs w:val="22"/>
              </w:rPr>
            </w:pPr>
            <w:r w:rsidRPr="00B81339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AF" w:rsidRPr="00B81339" w:rsidRDefault="006D5FAF" w:rsidP="00315E7C">
            <w:pPr>
              <w:jc w:val="both"/>
              <w:rPr>
                <w:b/>
                <w:sz w:val="22"/>
                <w:szCs w:val="22"/>
              </w:rPr>
            </w:pPr>
            <w:r w:rsidRPr="00B81339">
              <w:rPr>
                <w:b/>
                <w:sz w:val="22"/>
                <w:szCs w:val="22"/>
              </w:rPr>
              <w:t>В том числе за счет безвозмездных поступлений</w:t>
            </w:r>
          </w:p>
          <w:p w:rsidR="006D5FAF" w:rsidRPr="00B81339" w:rsidRDefault="006D5FAF" w:rsidP="00315E7C">
            <w:pPr>
              <w:jc w:val="both"/>
              <w:rPr>
                <w:b/>
                <w:sz w:val="22"/>
                <w:szCs w:val="22"/>
              </w:rPr>
            </w:pPr>
          </w:p>
          <w:p w:rsidR="006D5FAF" w:rsidRPr="001A1244" w:rsidRDefault="006D5FAF" w:rsidP="00315E7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4283A" w:rsidRPr="001A1244" w:rsidTr="006D5FAF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1D3A14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2 305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2 273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sz w:val="22"/>
                <w:szCs w:val="22"/>
              </w:rPr>
            </w:pPr>
          </w:p>
        </w:tc>
      </w:tr>
      <w:tr w:rsidR="0044283A" w:rsidRPr="001A1244" w:rsidTr="006D5FAF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sz w:val="22"/>
                <w:szCs w:val="22"/>
              </w:rPr>
            </w:pPr>
          </w:p>
        </w:tc>
      </w:tr>
      <w:tr w:rsidR="0044283A" w:rsidRPr="001A1244" w:rsidTr="006D5FAF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sz w:val="22"/>
                <w:szCs w:val="22"/>
              </w:rPr>
            </w:pPr>
          </w:p>
        </w:tc>
      </w:tr>
      <w:tr w:rsidR="0044283A" w:rsidRPr="001A1244" w:rsidTr="006D5FAF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sz w:val="22"/>
                <w:szCs w:val="22"/>
              </w:rPr>
            </w:pPr>
          </w:p>
        </w:tc>
      </w:tr>
      <w:tr w:rsidR="0044283A" w:rsidRPr="001A1244" w:rsidTr="006D5FAF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1 6</w:t>
            </w:r>
            <w:r w:rsidR="001D3A14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sz w:val="22"/>
                <w:szCs w:val="22"/>
              </w:rPr>
            </w:pPr>
          </w:p>
        </w:tc>
      </w:tr>
      <w:tr w:rsidR="0044283A" w:rsidRPr="001A1244" w:rsidTr="006D5FAF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1 6</w:t>
            </w:r>
            <w:r w:rsidR="001D3A14">
              <w:rPr>
                <w:sz w:val="22"/>
                <w:szCs w:val="22"/>
              </w:rPr>
              <w:t>74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1 642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sz w:val="22"/>
                <w:szCs w:val="22"/>
              </w:rPr>
            </w:pPr>
          </w:p>
        </w:tc>
      </w:tr>
      <w:tr w:rsidR="0044283A" w:rsidRPr="001A1244" w:rsidTr="006D5FAF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Расходы на вы</w:t>
            </w:r>
            <w:r>
              <w:rPr>
                <w:sz w:val="22"/>
                <w:szCs w:val="22"/>
              </w:rPr>
              <w:t xml:space="preserve">платы персоналу государственных </w:t>
            </w:r>
            <w:r w:rsidRPr="001A1244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1D3A1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  <w:r w:rsidR="00087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442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sz w:val="22"/>
                <w:szCs w:val="22"/>
              </w:rPr>
            </w:pPr>
          </w:p>
        </w:tc>
      </w:tr>
      <w:tr w:rsidR="0044283A" w:rsidRPr="001A1244" w:rsidTr="006D5FAF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1D3A14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sz w:val="22"/>
                <w:szCs w:val="22"/>
              </w:rPr>
            </w:pPr>
          </w:p>
        </w:tc>
      </w:tr>
      <w:tr w:rsidR="0044283A" w:rsidRPr="001A1244" w:rsidTr="006D5FAF">
        <w:trPr>
          <w:cantSplit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sz w:val="22"/>
                <w:szCs w:val="22"/>
              </w:rPr>
            </w:pPr>
          </w:p>
        </w:tc>
      </w:tr>
      <w:tr w:rsidR="0044283A" w:rsidRPr="001A1244" w:rsidTr="006D5FAF">
        <w:trPr>
          <w:cantSplit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Непрограммные направления расходов бюджета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sz w:val="22"/>
                <w:szCs w:val="22"/>
              </w:rPr>
            </w:pPr>
          </w:p>
        </w:tc>
      </w:tr>
      <w:tr w:rsidR="0044283A" w:rsidRPr="001A1244" w:rsidTr="006D5FAF">
        <w:trPr>
          <w:cantSplit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both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9800000000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  <w:r w:rsidRPr="001A1244">
              <w:rPr>
                <w:sz w:val="22"/>
                <w:szCs w:val="22"/>
              </w:rPr>
              <w:t>870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sz w:val="22"/>
                <w:szCs w:val="22"/>
              </w:rPr>
            </w:pPr>
          </w:p>
        </w:tc>
      </w:tr>
      <w:tr w:rsidR="0044283A" w:rsidRPr="001A1244" w:rsidTr="006D5FAF">
        <w:trPr>
          <w:cantSplit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1 584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315E7C" w:rsidRDefault="0044283A" w:rsidP="00FB53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sz w:val="22"/>
                <w:szCs w:val="22"/>
              </w:rPr>
            </w:pPr>
          </w:p>
        </w:tc>
      </w:tr>
      <w:tr w:rsidR="0044283A" w:rsidRPr="001A1244" w:rsidTr="006D5FAF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1 584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sz w:val="22"/>
                <w:szCs w:val="22"/>
              </w:rPr>
            </w:pPr>
          </w:p>
        </w:tc>
      </w:tr>
      <w:tr w:rsidR="0044283A" w:rsidRPr="00E3512A" w:rsidTr="006D5FAF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2D412E" w:rsidP="00315E7C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A1244">
              <w:rPr>
                <w:bCs/>
                <w:sz w:val="22"/>
                <w:szCs w:val="22"/>
              </w:rPr>
              <w:t>Муниципальная программа «Модернизация и развитие автомобильных дорог общего пользования местного значения в сельском поселении Старая Бинарадка муниципального района Красно</w:t>
            </w:r>
            <w:r>
              <w:rPr>
                <w:bCs/>
                <w:sz w:val="22"/>
                <w:szCs w:val="22"/>
              </w:rPr>
              <w:t>ярский Самарской области на 2023-2025</w:t>
            </w:r>
            <w:r w:rsidRPr="001A1244">
              <w:rPr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315E7C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3512A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315E7C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3512A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2D412E" w:rsidP="00315E7C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01</w:t>
            </w:r>
            <w:r w:rsidR="0044283A" w:rsidRPr="00E3512A">
              <w:rPr>
                <w:sz w:val="22"/>
                <w:szCs w:val="22"/>
                <w:lang w:eastAsia="ar-SA"/>
              </w:rPr>
              <w:t>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315E7C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FB53E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1 584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FB53E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FB53E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1 673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315E7C">
            <w:pPr>
              <w:tabs>
                <w:tab w:val="left" w:pos="9540"/>
                <w:tab w:val="left" w:pos="9720"/>
              </w:tabs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44283A" w:rsidRPr="00E3512A" w:rsidTr="006D5FAF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315E7C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3512A">
              <w:rPr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315E7C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3512A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315E7C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3512A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2D412E" w:rsidP="00315E7C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01</w:t>
            </w:r>
            <w:r w:rsidR="0044283A" w:rsidRPr="00E3512A">
              <w:rPr>
                <w:sz w:val="22"/>
                <w:szCs w:val="22"/>
                <w:lang w:eastAsia="ar-SA"/>
              </w:rPr>
              <w:t>00000000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315E7C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3512A">
              <w:rPr>
                <w:sz w:val="22"/>
                <w:szCs w:val="22"/>
                <w:lang w:eastAsia="ar-SA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FB53E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1 584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FB53E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FB53E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1 673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E3512A" w:rsidRDefault="0044283A" w:rsidP="00315E7C">
            <w:pPr>
              <w:tabs>
                <w:tab w:val="left" w:pos="9540"/>
                <w:tab w:val="left" w:pos="9720"/>
              </w:tabs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44283A" w:rsidRPr="001A1244" w:rsidTr="006D5FAF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Итого расходов: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3 889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3 946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sz w:val="22"/>
                <w:szCs w:val="22"/>
              </w:rPr>
            </w:pPr>
          </w:p>
        </w:tc>
      </w:tr>
      <w:tr w:rsidR="0044283A" w:rsidRPr="001A1244" w:rsidTr="006D5FAF">
        <w:trPr>
          <w:cantSplit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both"/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Условно утвержденные расходы: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44283A" w:rsidRPr="001A1244" w:rsidTr="006D5FAF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rPr>
                <w:b/>
                <w:sz w:val="22"/>
                <w:szCs w:val="22"/>
              </w:rPr>
            </w:pPr>
            <w:r w:rsidRPr="001A1244">
              <w:rPr>
                <w:b/>
                <w:sz w:val="22"/>
                <w:szCs w:val="22"/>
              </w:rPr>
              <w:t>Всего с учетом условно утвержденных расходов: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3 989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3A" w:rsidRPr="001A1244" w:rsidRDefault="0044283A" w:rsidP="00FB5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4 156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3A" w:rsidRPr="001A1244" w:rsidRDefault="0044283A" w:rsidP="00315E7C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962885" w:rsidRDefault="00962885" w:rsidP="00962885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  <w:lang w:eastAsia="ar-SA"/>
        </w:rPr>
      </w:pPr>
    </w:p>
    <w:p w:rsidR="00962885" w:rsidRDefault="00962885" w:rsidP="00962885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  <w:lang w:eastAsia="ar-SA"/>
        </w:rPr>
      </w:pPr>
    </w:p>
    <w:p w:rsidR="00962885" w:rsidRDefault="00962885" w:rsidP="00962885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  <w:lang w:eastAsia="ar-SA"/>
        </w:rPr>
      </w:pPr>
    </w:p>
    <w:p w:rsidR="00962885" w:rsidRPr="00D6246A" w:rsidRDefault="00962885" w:rsidP="00962885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  <w:lang w:eastAsia="ar-SA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962885" w:rsidRDefault="00962885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FE714B" w:rsidRDefault="008B08D8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FE714B" w:rsidRDefault="00FE714B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E714B" w:rsidRDefault="00FE714B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E714B" w:rsidRDefault="00FE714B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E714B" w:rsidRDefault="00FE714B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E714B" w:rsidRDefault="00FE714B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E714B" w:rsidRDefault="00FE714B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E714B" w:rsidRDefault="00FE714B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FE714B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7D2EF0">
        <w:rPr>
          <w:sz w:val="24"/>
          <w:szCs w:val="24"/>
        </w:rPr>
        <w:t xml:space="preserve"> </w:t>
      </w: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01BAF" w:rsidRDefault="00B01BAF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3816AF" w:rsidRDefault="002D412E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3816AF" w:rsidRPr="00D6246A">
        <w:rPr>
          <w:sz w:val="24"/>
          <w:szCs w:val="24"/>
        </w:rPr>
        <w:t xml:space="preserve">ПРИЛОЖЕНИЕ </w:t>
      </w:r>
      <w:r w:rsidR="003816AF">
        <w:rPr>
          <w:sz w:val="24"/>
          <w:szCs w:val="24"/>
        </w:rPr>
        <w:t>7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к решени</w:t>
      </w:r>
      <w:r w:rsidR="00DE7686">
        <w:rPr>
          <w:sz w:val="24"/>
          <w:szCs w:val="24"/>
        </w:rPr>
        <w:t>ю</w:t>
      </w:r>
      <w:r w:rsidRPr="00C273A7">
        <w:rPr>
          <w:sz w:val="24"/>
          <w:szCs w:val="24"/>
        </w:rPr>
        <w:t xml:space="preserve"> Собрания представителей</w:t>
      </w:r>
    </w:p>
    <w:p w:rsidR="007D2EF0" w:rsidRDefault="003816AF" w:rsidP="007D2EF0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сельского поселения </w:t>
      </w:r>
      <w:r w:rsidR="0030300A">
        <w:rPr>
          <w:sz w:val="24"/>
          <w:szCs w:val="24"/>
        </w:rPr>
        <w:t>Старая Бинарадка</w:t>
      </w:r>
      <w:r w:rsidRPr="00C273A7">
        <w:rPr>
          <w:sz w:val="24"/>
          <w:szCs w:val="24"/>
        </w:rPr>
        <w:t xml:space="preserve"> муниципального района</w:t>
      </w:r>
      <w:r w:rsidR="007D2EF0">
        <w:rPr>
          <w:sz w:val="24"/>
          <w:szCs w:val="24"/>
        </w:rPr>
        <w:t xml:space="preserve"> Красноярский Самарской области </w:t>
      </w:r>
      <w:r w:rsidRPr="00C273A7">
        <w:rPr>
          <w:sz w:val="24"/>
          <w:szCs w:val="24"/>
        </w:rPr>
        <w:t xml:space="preserve">«О бюджете сельского 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поселения </w:t>
      </w:r>
      <w:r w:rsidR="0030300A">
        <w:rPr>
          <w:sz w:val="24"/>
          <w:szCs w:val="24"/>
        </w:rPr>
        <w:t>Старая Бинарадка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муниципального района Красноярский 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Самарской области на 202</w:t>
      </w:r>
      <w:r w:rsidR="00B01BAF">
        <w:rPr>
          <w:sz w:val="24"/>
          <w:szCs w:val="24"/>
        </w:rPr>
        <w:t>3</w:t>
      </w:r>
      <w:r w:rsidRPr="00C273A7">
        <w:rPr>
          <w:sz w:val="24"/>
          <w:szCs w:val="24"/>
        </w:rPr>
        <w:t xml:space="preserve"> год и</w:t>
      </w:r>
      <w:r>
        <w:rPr>
          <w:sz w:val="24"/>
          <w:szCs w:val="24"/>
        </w:rPr>
        <w:t xml:space="preserve"> на</w:t>
      </w:r>
      <w:r w:rsidRPr="00C273A7">
        <w:rPr>
          <w:sz w:val="24"/>
          <w:szCs w:val="24"/>
        </w:rPr>
        <w:t xml:space="preserve"> плановый период 202</w:t>
      </w:r>
      <w:r w:rsidR="00B01BAF">
        <w:rPr>
          <w:sz w:val="24"/>
          <w:szCs w:val="24"/>
        </w:rPr>
        <w:t>4</w:t>
      </w:r>
      <w:r>
        <w:rPr>
          <w:sz w:val="24"/>
          <w:szCs w:val="24"/>
        </w:rPr>
        <w:t xml:space="preserve"> и </w:t>
      </w:r>
      <w:r w:rsidRPr="00C273A7">
        <w:rPr>
          <w:sz w:val="24"/>
          <w:szCs w:val="24"/>
        </w:rPr>
        <w:t>202</w:t>
      </w:r>
      <w:r w:rsidR="00B01BAF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C273A7">
        <w:rPr>
          <w:sz w:val="24"/>
          <w:szCs w:val="24"/>
        </w:rPr>
        <w:t>»</w:t>
      </w: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Pr="00D6246A" w:rsidRDefault="0033525B" w:rsidP="0033525B">
      <w:pPr>
        <w:jc w:val="center"/>
        <w:rPr>
          <w:sz w:val="24"/>
          <w:szCs w:val="24"/>
        </w:rPr>
      </w:pPr>
      <w:r w:rsidRPr="00D6246A">
        <w:rPr>
          <w:b/>
          <w:sz w:val="24"/>
          <w:szCs w:val="24"/>
        </w:rPr>
        <w:t>Источники внутреннего финансирования дефицита местного бюджета на 202</w:t>
      </w:r>
      <w:r w:rsidR="00B01BAF">
        <w:rPr>
          <w:b/>
          <w:sz w:val="24"/>
          <w:szCs w:val="24"/>
        </w:rPr>
        <w:t>3</w:t>
      </w:r>
      <w:r w:rsidRPr="00D6246A">
        <w:rPr>
          <w:b/>
          <w:sz w:val="24"/>
          <w:szCs w:val="24"/>
        </w:rPr>
        <w:t xml:space="preserve"> год</w:t>
      </w:r>
    </w:p>
    <w:p w:rsidR="0033525B" w:rsidRPr="00D6246A" w:rsidRDefault="0033525B" w:rsidP="0033525B">
      <w:pPr>
        <w:jc w:val="center"/>
        <w:rPr>
          <w:sz w:val="24"/>
          <w:szCs w:val="24"/>
        </w:rPr>
      </w:pPr>
    </w:p>
    <w:tbl>
      <w:tblPr>
        <w:tblW w:w="10580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393"/>
        <w:gridCol w:w="4987"/>
        <w:gridCol w:w="2480"/>
      </w:tblGrid>
      <w:tr w:rsidR="0033525B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6246A">
              <w:rPr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AA9" w:rsidRDefault="00682AA9" w:rsidP="0022431D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682AA9" w:rsidRDefault="00682AA9" w:rsidP="0022431D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6246A">
              <w:rPr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6246A">
              <w:rPr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6246A">
              <w:rPr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33525B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25B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25B" w:rsidRPr="00D6246A" w:rsidRDefault="0033525B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Источники вну</w:t>
            </w:r>
            <w:r w:rsidR="007F6584">
              <w:rPr>
                <w:sz w:val="24"/>
                <w:szCs w:val="24"/>
                <w:lang w:eastAsia="ar-SA"/>
              </w:rPr>
              <w:t>треннего финансирования дефицитов</w:t>
            </w:r>
            <w:r w:rsidRPr="00D6246A">
              <w:rPr>
                <w:sz w:val="24"/>
                <w:szCs w:val="24"/>
                <w:lang w:eastAsia="ar-SA"/>
              </w:rPr>
              <w:t xml:space="preserve"> бюджетов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25B" w:rsidRPr="00D6246A" w:rsidRDefault="002D412E" w:rsidP="002D412E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</w:t>
            </w:r>
            <w:r w:rsidR="0033525B" w:rsidRPr="00D6246A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33525B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25B" w:rsidRPr="00D6246A" w:rsidRDefault="007D2EF0" w:rsidP="0022431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25B" w:rsidRPr="00D6246A" w:rsidRDefault="0033525B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25B" w:rsidRPr="00D6246A" w:rsidRDefault="002D412E" w:rsidP="002D412E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</w:t>
            </w:r>
            <w:r w:rsidR="0033525B" w:rsidRPr="00D6246A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1D3A1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-7 554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1D3A1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-7 554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1D3A1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-7 554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1D3A1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-7 554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1D3A1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7 554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1D3A1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7 554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1D3A1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7 554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1D3A14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7 554</w:t>
            </w:r>
          </w:p>
        </w:tc>
      </w:tr>
    </w:tbl>
    <w:p w:rsidR="0033525B" w:rsidRPr="00D6246A" w:rsidRDefault="0033525B" w:rsidP="0033525B">
      <w:pPr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E7686" w:rsidRDefault="00DE7686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E7686" w:rsidRDefault="00DE7686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816AF" w:rsidRDefault="00FE714B" w:rsidP="00FE714B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3816AF" w:rsidRPr="00D6246A">
        <w:rPr>
          <w:sz w:val="24"/>
          <w:szCs w:val="24"/>
        </w:rPr>
        <w:t xml:space="preserve">ПРИЛОЖЕНИЕ </w:t>
      </w:r>
      <w:r w:rsidR="003816AF">
        <w:rPr>
          <w:sz w:val="24"/>
          <w:szCs w:val="24"/>
        </w:rPr>
        <w:t>8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к решени</w:t>
      </w:r>
      <w:r w:rsidR="00DE7686">
        <w:rPr>
          <w:sz w:val="24"/>
          <w:szCs w:val="24"/>
        </w:rPr>
        <w:t>ю</w:t>
      </w:r>
      <w:r w:rsidRPr="00C273A7">
        <w:rPr>
          <w:sz w:val="24"/>
          <w:szCs w:val="24"/>
        </w:rPr>
        <w:t xml:space="preserve"> Собрания представителей</w:t>
      </w:r>
    </w:p>
    <w:p w:rsidR="008B08D8" w:rsidRDefault="003816AF" w:rsidP="008B08D8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сельского поселения </w:t>
      </w:r>
      <w:r w:rsidR="0030300A">
        <w:rPr>
          <w:sz w:val="24"/>
          <w:szCs w:val="24"/>
        </w:rPr>
        <w:t>Старая Бинарадка</w:t>
      </w:r>
      <w:r w:rsidRPr="00C273A7">
        <w:rPr>
          <w:sz w:val="24"/>
          <w:szCs w:val="24"/>
        </w:rPr>
        <w:t xml:space="preserve"> муниципального района Красноярский Самарской </w:t>
      </w:r>
      <w:r w:rsidR="008B08D8">
        <w:rPr>
          <w:sz w:val="24"/>
          <w:szCs w:val="24"/>
        </w:rPr>
        <w:t xml:space="preserve">области </w:t>
      </w:r>
      <w:r w:rsidRPr="00C273A7">
        <w:rPr>
          <w:sz w:val="24"/>
          <w:szCs w:val="24"/>
        </w:rPr>
        <w:t xml:space="preserve">«О бюджете сельского 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поселения </w:t>
      </w:r>
      <w:r w:rsidR="0030300A">
        <w:rPr>
          <w:sz w:val="24"/>
          <w:szCs w:val="24"/>
        </w:rPr>
        <w:t>Старая Бинарадка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муниципального района Красноярский 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Самарской области на 202</w:t>
      </w:r>
      <w:r w:rsidR="00B01BAF">
        <w:rPr>
          <w:sz w:val="24"/>
          <w:szCs w:val="24"/>
        </w:rPr>
        <w:t>3</w:t>
      </w:r>
      <w:r w:rsidRPr="00C273A7">
        <w:rPr>
          <w:sz w:val="24"/>
          <w:szCs w:val="24"/>
        </w:rPr>
        <w:t xml:space="preserve"> год и</w:t>
      </w:r>
      <w:r>
        <w:rPr>
          <w:sz w:val="24"/>
          <w:szCs w:val="24"/>
        </w:rPr>
        <w:t xml:space="preserve"> на</w:t>
      </w:r>
      <w:r w:rsidRPr="00C273A7">
        <w:rPr>
          <w:sz w:val="24"/>
          <w:szCs w:val="24"/>
        </w:rPr>
        <w:t xml:space="preserve"> плановый период 202</w:t>
      </w:r>
      <w:r w:rsidR="00B01BAF">
        <w:rPr>
          <w:sz w:val="24"/>
          <w:szCs w:val="24"/>
        </w:rPr>
        <w:t>4</w:t>
      </w:r>
      <w:r>
        <w:rPr>
          <w:sz w:val="24"/>
          <w:szCs w:val="24"/>
        </w:rPr>
        <w:t xml:space="preserve"> и </w:t>
      </w:r>
      <w:r w:rsidRPr="00C273A7">
        <w:rPr>
          <w:sz w:val="24"/>
          <w:szCs w:val="24"/>
        </w:rPr>
        <w:t>202</w:t>
      </w:r>
      <w:r w:rsidR="00B01BAF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C273A7">
        <w:rPr>
          <w:sz w:val="24"/>
          <w:szCs w:val="24"/>
        </w:rPr>
        <w:t>»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E7686" w:rsidRPr="00C273A7" w:rsidRDefault="00DE7686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Pr="00D6246A" w:rsidRDefault="0033525B" w:rsidP="0033525B">
      <w:pPr>
        <w:jc w:val="center"/>
        <w:rPr>
          <w:b/>
          <w:sz w:val="24"/>
          <w:szCs w:val="24"/>
        </w:rPr>
      </w:pPr>
      <w:r w:rsidRPr="00D6246A">
        <w:rPr>
          <w:b/>
          <w:sz w:val="24"/>
          <w:szCs w:val="24"/>
        </w:rPr>
        <w:t xml:space="preserve">Источники внутреннего финансирования дефицита местного бюджета </w:t>
      </w:r>
    </w:p>
    <w:p w:rsidR="0033525B" w:rsidRPr="00D6246A" w:rsidRDefault="0033525B" w:rsidP="0033525B">
      <w:pPr>
        <w:jc w:val="center"/>
        <w:rPr>
          <w:sz w:val="24"/>
          <w:szCs w:val="24"/>
        </w:rPr>
      </w:pPr>
      <w:r w:rsidRPr="00D6246A">
        <w:rPr>
          <w:b/>
          <w:sz w:val="24"/>
          <w:szCs w:val="24"/>
        </w:rPr>
        <w:t>на плановый период 202</w:t>
      </w:r>
      <w:r w:rsidR="00B01BAF">
        <w:rPr>
          <w:b/>
          <w:sz w:val="24"/>
          <w:szCs w:val="24"/>
        </w:rPr>
        <w:t>4</w:t>
      </w:r>
      <w:r w:rsidRPr="00D6246A">
        <w:rPr>
          <w:b/>
          <w:sz w:val="24"/>
          <w:szCs w:val="24"/>
        </w:rPr>
        <w:t xml:space="preserve"> и 202</w:t>
      </w:r>
      <w:r w:rsidR="00B01BAF">
        <w:rPr>
          <w:b/>
          <w:sz w:val="24"/>
          <w:szCs w:val="24"/>
        </w:rPr>
        <w:t>5</w:t>
      </w:r>
      <w:r w:rsidRPr="00D6246A">
        <w:rPr>
          <w:b/>
          <w:sz w:val="24"/>
          <w:szCs w:val="24"/>
        </w:rPr>
        <w:t xml:space="preserve"> годов</w:t>
      </w:r>
    </w:p>
    <w:p w:rsidR="0033525B" w:rsidRPr="00D6246A" w:rsidRDefault="0033525B" w:rsidP="0033525B">
      <w:pPr>
        <w:jc w:val="center"/>
        <w:rPr>
          <w:sz w:val="24"/>
          <w:szCs w:val="24"/>
        </w:rPr>
      </w:pPr>
    </w:p>
    <w:tbl>
      <w:tblPr>
        <w:tblW w:w="10819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393"/>
        <w:gridCol w:w="4588"/>
        <w:gridCol w:w="1559"/>
        <w:gridCol w:w="1559"/>
      </w:tblGrid>
      <w:tr w:rsidR="0033525B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D6246A">
              <w:rPr>
                <w:b/>
                <w:sz w:val="22"/>
                <w:szCs w:val="22"/>
                <w:lang w:eastAsia="ar-SA"/>
              </w:rPr>
              <w:t>Код администратора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AA9" w:rsidRDefault="00682AA9" w:rsidP="0022431D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682AA9" w:rsidRDefault="00682AA9" w:rsidP="0022431D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D6246A">
              <w:rPr>
                <w:b/>
                <w:sz w:val="22"/>
                <w:szCs w:val="22"/>
                <w:lang w:eastAsia="ar-SA"/>
              </w:rPr>
              <w:t>Код источника финансирования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D6246A">
              <w:rPr>
                <w:b/>
                <w:sz w:val="22"/>
                <w:szCs w:val="22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D6246A">
              <w:rPr>
                <w:b/>
                <w:sz w:val="22"/>
                <w:szCs w:val="22"/>
                <w:lang w:eastAsia="ar-SA"/>
              </w:rPr>
              <w:t>202</w:t>
            </w:r>
            <w:r w:rsidR="00B01BAF">
              <w:rPr>
                <w:b/>
                <w:sz w:val="22"/>
                <w:szCs w:val="22"/>
                <w:lang w:eastAsia="ar-SA"/>
              </w:rPr>
              <w:t>4</w:t>
            </w:r>
            <w:r w:rsidRPr="00D6246A">
              <w:rPr>
                <w:b/>
                <w:sz w:val="22"/>
                <w:szCs w:val="22"/>
                <w:lang w:eastAsia="ar-SA"/>
              </w:rPr>
              <w:t xml:space="preserve"> год</w:t>
            </w:r>
          </w:p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D6246A">
              <w:rPr>
                <w:b/>
                <w:sz w:val="22"/>
                <w:szCs w:val="22"/>
                <w:lang w:eastAsia="ar-SA"/>
              </w:rPr>
              <w:t xml:space="preserve">Сумма, </w:t>
            </w:r>
          </w:p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D6246A">
              <w:rPr>
                <w:b/>
                <w:sz w:val="22"/>
                <w:szCs w:val="22"/>
                <w:lang w:eastAsia="ar-SA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D6246A">
              <w:rPr>
                <w:b/>
                <w:sz w:val="22"/>
                <w:szCs w:val="22"/>
                <w:lang w:eastAsia="ar-SA"/>
              </w:rPr>
              <w:t>202</w:t>
            </w:r>
            <w:r w:rsidR="00B01BAF">
              <w:rPr>
                <w:b/>
                <w:sz w:val="22"/>
                <w:szCs w:val="22"/>
                <w:lang w:eastAsia="ar-SA"/>
              </w:rPr>
              <w:t>5</w:t>
            </w:r>
            <w:r w:rsidRPr="00D6246A">
              <w:rPr>
                <w:b/>
                <w:sz w:val="22"/>
                <w:szCs w:val="22"/>
                <w:lang w:eastAsia="ar-SA"/>
              </w:rPr>
              <w:t xml:space="preserve"> год</w:t>
            </w:r>
          </w:p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D6246A">
              <w:rPr>
                <w:b/>
                <w:sz w:val="22"/>
                <w:szCs w:val="22"/>
                <w:lang w:eastAsia="ar-SA"/>
              </w:rPr>
              <w:t xml:space="preserve">Сумма, </w:t>
            </w:r>
          </w:p>
          <w:p w:rsidR="0033525B" w:rsidRPr="00D6246A" w:rsidRDefault="0033525B" w:rsidP="0022431D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D6246A">
              <w:rPr>
                <w:b/>
                <w:sz w:val="22"/>
                <w:szCs w:val="22"/>
                <w:lang w:eastAsia="ar-SA"/>
              </w:rPr>
              <w:t>(тыс. руб.)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7D2EF0" w:rsidRDefault="007D2EF0" w:rsidP="00C527AB">
            <w:pPr>
              <w:jc w:val="right"/>
              <w:rPr>
                <w:sz w:val="22"/>
                <w:szCs w:val="22"/>
              </w:rPr>
            </w:pPr>
            <w:r w:rsidRPr="007D2EF0">
              <w:rPr>
                <w:sz w:val="22"/>
                <w:szCs w:val="22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Источники вну</w:t>
            </w:r>
            <w:r w:rsidR="00136778">
              <w:rPr>
                <w:sz w:val="24"/>
                <w:szCs w:val="24"/>
                <w:lang w:eastAsia="ar-SA"/>
              </w:rPr>
              <w:t>треннего финансирования дефицитов</w:t>
            </w:r>
            <w:r w:rsidRPr="00D6246A">
              <w:rPr>
                <w:sz w:val="24"/>
                <w:szCs w:val="24"/>
                <w:lang w:eastAsia="ar-SA"/>
              </w:rPr>
              <w:t xml:space="preserve">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7D2EF0" w:rsidRDefault="007D2EF0" w:rsidP="00C527AB">
            <w:pPr>
              <w:jc w:val="right"/>
              <w:rPr>
                <w:sz w:val="22"/>
                <w:szCs w:val="22"/>
              </w:rPr>
            </w:pPr>
            <w:r w:rsidRPr="007D2EF0">
              <w:rPr>
                <w:sz w:val="22"/>
                <w:szCs w:val="22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B81339" w:rsidRDefault="007D2EF0" w:rsidP="00C527AB">
            <w:pPr>
              <w:jc w:val="right"/>
              <w:rPr>
                <w:sz w:val="22"/>
                <w:szCs w:val="22"/>
              </w:rPr>
            </w:pPr>
            <w:r w:rsidRPr="00B81339">
              <w:rPr>
                <w:sz w:val="22"/>
                <w:szCs w:val="22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E1607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-3 989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F0" w:rsidRPr="00B81339" w:rsidRDefault="00E1607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-4 156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B81339" w:rsidRDefault="007D2EF0" w:rsidP="00C527AB">
            <w:pPr>
              <w:jc w:val="right"/>
              <w:rPr>
                <w:sz w:val="22"/>
                <w:szCs w:val="22"/>
              </w:rPr>
            </w:pPr>
            <w:r w:rsidRPr="00B81339">
              <w:rPr>
                <w:sz w:val="22"/>
                <w:szCs w:val="22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E1607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-3 989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F0" w:rsidRPr="00B81339" w:rsidRDefault="00E1607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-4 156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B81339" w:rsidRDefault="007D2EF0" w:rsidP="00C527AB">
            <w:pPr>
              <w:jc w:val="right"/>
              <w:rPr>
                <w:sz w:val="22"/>
                <w:szCs w:val="22"/>
              </w:rPr>
            </w:pPr>
            <w:r w:rsidRPr="00B81339">
              <w:rPr>
                <w:sz w:val="22"/>
                <w:szCs w:val="22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E1607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-3 989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F0" w:rsidRPr="00B81339" w:rsidRDefault="00E1607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-4 156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B81339" w:rsidRDefault="007D2EF0" w:rsidP="00C527AB">
            <w:pPr>
              <w:jc w:val="right"/>
              <w:rPr>
                <w:sz w:val="22"/>
                <w:szCs w:val="22"/>
              </w:rPr>
            </w:pPr>
            <w:r w:rsidRPr="00B81339">
              <w:rPr>
                <w:sz w:val="22"/>
                <w:szCs w:val="22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E1607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-3 989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F0" w:rsidRPr="00B81339" w:rsidRDefault="007D2EF0" w:rsidP="00C527AB">
            <w:pPr>
              <w:jc w:val="center"/>
              <w:rPr>
                <w:sz w:val="22"/>
                <w:szCs w:val="22"/>
              </w:rPr>
            </w:pPr>
            <w:r w:rsidRPr="00B81339">
              <w:rPr>
                <w:sz w:val="22"/>
                <w:szCs w:val="22"/>
              </w:rPr>
              <w:t>-</w:t>
            </w:r>
            <w:r w:rsidR="00E1607E">
              <w:rPr>
                <w:sz w:val="22"/>
                <w:szCs w:val="22"/>
              </w:rPr>
              <w:t>4 156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B81339" w:rsidRDefault="007D2EF0" w:rsidP="00C527AB">
            <w:pPr>
              <w:jc w:val="right"/>
              <w:rPr>
                <w:sz w:val="22"/>
                <w:szCs w:val="22"/>
              </w:rPr>
            </w:pPr>
            <w:r w:rsidRPr="00B81339">
              <w:rPr>
                <w:sz w:val="22"/>
                <w:szCs w:val="22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E1607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F0" w:rsidRPr="00B81339" w:rsidRDefault="00E1607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4 156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B81339" w:rsidRDefault="007D2EF0" w:rsidP="00C527AB">
            <w:pPr>
              <w:jc w:val="right"/>
              <w:rPr>
                <w:sz w:val="22"/>
                <w:szCs w:val="22"/>
              </w:rPr>
            </w:pPr>
            <w:r w:rsidRPr="00B81339">
              <w:rPr>
                <w:sz w:val="22"/>
                <w:szCs w:val="22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E1607E" w:rsidP="00C527AB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3 989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F0" w:rsidRPr="00B81339" w:rsidRDefault="00E1607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4 156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B81339" w:rsidRDefault="007D2EF0" w:rsidP="00C527AB">
            <w:pPr>
              <w:jc w:val="right"/>
              <w:rPr>
                <w:sz w:val="22"/>
                <w:szCs w:val="22"/>
              </w:rPr>
            </w:pPr>
            <w:r w:rsidRPr="00B81339">
              <w:rPr>
                <w:sz w:val="22"/>
                <w:szCs w:val="22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E1607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F0" w:rsidRPr="00B81339" w:rsidRDefault="00E1607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4 156</w:t>
            </w:r>
          </w:p>
        </w:tc>
      </w:tr>
      <w:tr w:rsidR="007D2EF0" w:rsidRPr="00D6246A" w:rsidTr="0022431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B81339" w:rsidRDefault="007D2EF0" w:rsidP="00C527AB">
            <w:pPr>
              <w:jc w:val="right"/>
              <w:rPr>
                <w:sz w:val="22"/>
                <w:szCs w:val="22"/>
              </w:rPr>
            </w:pPr>
            <w:r w:rsidRPr="00B81339">
              <w:rPr>
                <w:sz w:val="22"/>
                <w:szCs w:val="22"/>
              </w:rPr>
              <w:t>367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F0" w:rsidRPr="00D6246A" w:rsidRDefault="007D2EF0" w:rsidP="0022431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6246A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F0" w:rsidRPr="00B81339" w:rsidRDefault="00E1607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F0" w:rsidRPr="00B81339" w:rsidRDefault="00E1607E" w:rsidP="00C52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4 156</w:t>
            </w:r>
          </w:p>
        </w:tc>
      </w:tr>
    </w:tbl>
    <w:p w:rsidR="0033525B" w:rsidRPr="00D6246A" w:rsidRDefault="0033525B" w:rsidP="0033525B">
      <w:pPr>
        <w:jc w:val="center"/>
        <w:rPr>
          <w:sz w:val="24"/>
          <w:szCs w:val="24"/>
        </w:rPr>
      </w:pPr>
    </w:p>
    <w:p w:rsidR="003816AF" w:rsidRDefault="003816AF" w:rsidP="00500286"/>
    <w:p w:rsidR="0033525B" w:rsidRDefault="0033525B" w:rsidP="00500286"/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E7686" w:rsidRDefault="00DE7686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E7686" w:rsidRDefault="00DE7686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8B08D8" w:rsidRDefault="007D2EF0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FE714B" w:rsidRDefault="008B08D8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3816AF" w:rsidRDefault="00FE714B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8B08D8">
        <w:rPr>
          <w:sz w:val="24"/>
          <w:szCs w:val="24"/>
        </w:rPr>
        <w:t xml:space="preserve"> </w:t>
      </w:r>
      <w:r w:rsidR="003816AF" w:rsidRPr="00D6246A">
        <w:rPr>
          <w:sz w:val="24"/>
          <w:szCs w:val="24"/>
        </w:rPr>
        <w:t xml:space="preserve">ПРИЛОЖЕНИЕ </w:t>
      </w:r>
      <w:r w:rsidR="003816AF">
        <w:rPr>
          <w:sz w:val="24"/>
          <w:szCs w:val="24"/>
        </w:rPr>
        <w:t>9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к решени</w:t>
      </w:r>
      <w:r w:rsidR="00DE7686">
        <w:rPr>
          <w:sz w:val="24"/>
          <w:szCs w:val="24"/>
        </w:rPr>
        <w:t>ю</w:t>
      </w:r>
      <w:r w:rsidRPr="00C273A7">
        <w:rPr>
          <w:sz w:val="24"/>
          <w:szCs w:val="24"/>
        </w:rPr>
        <w:t xml:space="preserve"> Собрания представителей</w:t>
      </w:r>
    </w:p>
    <w:p w:rsidR="007D2EF0" w:rsidRDefault="003816AF" w:rsidP="007D2EF0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сельского поселения </w:t>
      </w:r>
      <w:r w:rsidR="0030300A">
        <w:rPr>
          <w:sz w:val="24"/>
          <w:szCs w:val="24"/>
        </w:rPr>
        <w:t>Старая Бинарадка</w:t>
      </w:r>
      <w:r w:rsidRPr="00C273A7">
        <w:rPr>
          <w:sz w:val="24"/>
          <w:szCs w:val="24"/>
        </w:rPr>
        <w:t xml:space="preserve"> муниципального района</w:t>
      </w:r>
      <w:r w:rsidR="007D2EF0">
        <w:rPr>
          <w:sz w:val="24"/>
          <w:szCs w:val="24"/>
        </w:rPr>
        <w:t xml:space="preserve"> Красноярский Самарской области </w:t>
      </w:r>
      <w:r w:rsidRPr="00C273A7">
        <w:rPr>
          <w:sz w:val="24"/>
          <w:szCs w:val="24"/>
        </w:rPr>
        <w:t xml:space="preserve">«О бюджете сельского 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поселения </w:t>
      </w:r>
      <w:r w:rsidR="0030300A">
        <w:rPr>
          <w:sz w:val="24"/>
          <w:szCs w:val="24"/>
        </w:rPr>
        <w:t>Старая Бинарадка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муниципального района Красноярский 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Самарской области на 202</w:t>
      </w:r>
      <w:r w:rsidR="00B01BAF">
        <w:rPr>
          <w:sz w:val="24"/>
          <w:szCs w:val="24"/>
        </w:rPr>
        <w:t>3</w:t>
      </w:r>
      <w:r w:rsidRPr="00C273A7">
        <w:rPr>
          <w:sz w:val="24"/>
          <w:szCs w:val="24"/>
        </w:rPr>
        <w:t xml:space="preserve"> год и</w:t>
      </w:r>
      <w:r>
        <w:rPr>
          <w:sz w:val="24"/>
          <w:szCs w:val="24"/>
        </w:rPr>
        <w:t xml:space="preserve"> на</w:t>
      </w:r>
      <w:r w:rsidRPr="00C273A7">
        <w:rPr>
          <w:sz w:val="24"/>
          <w:szCs w:val="24"/>
        </w:rPr>
        <w:t xml:space="preserve"> плановый период 202</w:t>
      </w:r>
      <w:r w:rsidR="00B01BAF">
        <w:rPr>
          <w:sz w:val="24"/>
          <w:szCs w:val="24"/>
        </w:rPr>
        <w:t>4</w:t>
      </w:r>
      <w:r>
        <w:rPr>
          <w:sz w:val="24"/>
          <w:szCs w:val="24"/>
        </w:rPr>
        <w:t xml:space="preserve"> и </w:t>
      </w:r>
      <w:r w:rsidRPr="00C273A7">
        <w:rPr>
          <w:sz w:val="24"/>
          <w:szCs w:val="24"/>
        </w:rPr>
        <w:t>202</w:t>
      </w:r>
      <w:r w:rsidR="00B01BAF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C273A7">
        <w:rPr>
          <w:sz w:val="24"/>
          <w:szCs w:val="24"/>
        </w:rPr>
        <w:t>»</w:t>
      </w: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Pr="00D6246A" w:rsidRDefault="0033525B" w:rsidP="0033525B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6246A">
        <w:rPr>
          <w:b/>
          <w:bCs/>
          <w:sz w:val="24"/>
          <w:szCs w:val="24"/>
        </w:rPr>
        <w:t>Программа муниципальных гарантий</w:t>
      </w:r>
    </w:p>
    <w:p w:rsidR="0033525B" w:rsidRPr="00D6246A" w:rsidRDefault="0033525B" w:rsidP="0033525B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6246A">
        <w:rPr>
          <w:b/>
          <w:bCs/>
          <w:sz w:val="24"/>
          <w:szCs w:val="24"/>
        </w:rPr>
        <w:t xml:space="preserve">сельского поселения </w:t>
      </w:r>
      <w:r w:rsidR="0030300A">
        <w:rPr>
          <w:b/>
          <w:bCs/>
          <w:sz w:val="24"/>
          <w:szCs w:val="24"/>
        </w:rPr>
        <w:t>Старая Бинарадка</w:t>
      </w:r>
      <w:r w:rsidRPr="00D6246A">
        <w:rPr>
          <w:b/>
          <w:bCs/>
          <w:sz w:val="24"/>
          <w:szCs w:val="24"/>
        </w:rPr>
        <w:t xml:space="preserve"> муниципального района Красноярский </w:t>
      </w:r>
    </w:p>
    <w:p w:rsidR="0033525B" w:rsidRPr="00D6246A" w:rsidRDefault="0033525B" w:rsidP="0033525B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6246A">
        <w:rPr>
          <w:b/>
          <w:bCs/>
          <w:sz w:val="24"/>
          <w:szCs w:val="24"/>
        </w:rPr>
        <w:t>Самарской области на 202</w:t>
      </w:r>
      <w:r w:rsidR="00287400">
        <w:rPr>
          <w:b/>
          <w:bCs/>
          <w:sz w:val="24"/>
          <w:szCs w:val="24"/>
        </w:rPr>
        <w:t>3</w:t>
      </w:r>
      <w:r w:rsidRPr="00D6246A">
        <w:rPr>
          <w:b/>
          <w:bCs/>
          <w:sz w:val="24"/>
          <w:szCs w:val="24"/>
        </w:rPr>
        <w:t xml:space="preserve"> год</w:t>
      </w:r>
    </w:p>
    <w:p w:rsidR="0033525B" w:rsidRPr="00C7517D" w:rsidRDefault="0033525B" w:rsidP="0033525B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33525B" w:rsidRPr="00D6246A" w:rsidRDefault="0033525B" w:rsidP="0033525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6246A">
        <w:rPr>
          <w:bCs/>
          <w:sz w:val="24"/>
          <w:szCs w:val="24"/>
        </w:rPr>
        <w:t>В 202</w:t>
      </w:r>
      <w:r w:rsidR="00287400">
        <w:rPr>
          <w:bCs/>
          <w:sz w:val="24"/>
          <w:szCs w:val="24"/>
        </w:rPr>
        <w:t>3</w:t>
      </w:r>
      <w:r w:rsidRPr="00D6246A">
        <w:rPr>
          <w:bCs/>
          <w:sz w:val="24"/>
          <w:szCs w:val="24"/>
        </w:rPr>
        <w:t xml:space="preserve"> году предоставление муниципальных гарантий сельского поселения </w:t>
      </w:r>
      <w:r w:rsidR="0030300A">
        <w:rPr>
          <w:bCs/>
          <w:sz w:val="24"/>
          <w:szCs w:val="24"/>
        </w:rPr>
        <w:t>Старая Бинарадка</w:t>
      </w:r>
      <w:r w:rsidRPr="00D6246A">
        <w:rPr>
          <w:bCs/>
          <w:sz w:val="24"/>
          <w:szCs w:val="24"/>
        </w:rPr>
        <w:t xml:space="preserve"> муниципального района Красноярский Самарской области не предусмотрено.</w:t>
      </w:r>
    </w:p>
    <w:p w:rsidR="0033525B" w:rsidRDefault="0033525B" w:rsidP="0033525B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33525B" w:rsidRPr="00C7517D" w:rsidRDefault="0033525B" w:rsidP="0033525B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33525B" w:rsidRPr="00C7517D" w:rsidRDefault="0033525B" w:rsidP="0033525B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33525B" w:rsidRPr="00D6246A" w:rsidRDefault="0033525B" w:rsidP="0033525B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6246A">
        <w:rPr>
          <w:b/>
          <w:bCs/>
          <w:sz w:val="24"/>
          <w:szCs w:val="24"/>
        </w:rPr>
        <w:t>Программа муниципальных гарантий</w:t>
      </w:r>
    </w:p>
    <w:p w:rsidR="0033525B" w:rsidRPr="00D6246A" w:rsidRDefault="0033525B" w:rsidP="0033525B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6246A">
        <w:rPr>
          <w:b/>
          <w:bCs/>
          <w:sz w:val="24"/>
          <w:szCs w:val="24"/>
        </w:rPr>
        <w:t xml:space="preserve"> сельского поселения </w:t>
      </w:r>
      <w:r w:rsidR="0030300A">
        <w:rPr>
          <w:b/>
          <w:bCs/>
          <w:sz w:val="24"/>
          <w:szCs w:val="24"/>
        </w:rPr>
        <w:t>Старая Бинарадка</w:t>
      </w:r>
      <w:r w:rsidRPr="00D6246A">
        <w:rPr>
          <w:b/>
          <w:bCs/>
          <w:sz w:val="24"/>
          <w:szCs w:val="24"/>
        </w:rPr>
        <w:t xml:space="preserve"> муниципального района Красноярский </w:t>
      </w:r>
    </w:p>
    <w:p w:rsidR="0033525B" w:rsidRPr="00D6246A" w:rsidRDefault="0033525B" w:rsidP="0033525B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6246A">
        <w:rPr>
          <w:b/>
          <w:bCs/>
          <w:sz w:val="24"/>
          <w:szCs w:val="24"/>
        </w:rPr>
        <w:t>Самарской области на 202</w:t>
      </w:r>
      <w:r w:rsidR="00287400">
        <w:rPr>
          <w:b/>
          <w:bCs/>
          <w:sz w:val="24"/>
          <w:szCs w:val="24"/>
        </w:rPr>
        <w:t>4</w:t>
      </w:r>
      <w:r w:rsidRPr="00D6246A">
        <w:rPr>
          <w:b/>
          <w:bCs/>
          <w:sz w:val="24"/>
          <w:szCs w:val="24"/>
        </w:rPr>
        <w:t xml:space="preserve"> год</w:t>
      </w:r>
    </w:p>
    <w:p w:rsidR="0033525B" w:rsidRPr="00C7517D" w:rsidRDefault="0033525B" w:rsidP="0033525B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33525B" w:rsidRPr="00D6246A" w:rsidRDefault="0033525B" w:rsidP="0033525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6246A">
        <w:rPr>
          <w:bCs/>
          <w:sz w:val="24"/>
          <w:szCs w:val="24"/>
        </w:rPr>
        <w:t>В 202</w:t>
      </w:r>
      <w:r w:rsidR="00287400">
        <w:rPr>
          <w:bCs/>
          <w:sz w:val="24"/>
          <w:szCs w:val="24"/>
        </w:rPr>
        <w:t>4</w:t>
      </w:r>
      <w:r w:rsidRPr="00D6246A">
        <w:rPr>
          <w:bCs/>
          <w:sz w:val="24"/>
          <w:szCs w:val="24"/>
        </w:rPr>
        <w:t xml:space="preserve"> году предоставление муниципальных гарантий сельского поселения </w:t>
      </w:r>
      <w:r w:rsidR="0030300A">
        <w:rPr>
          <w:bCs/>
          <w:sz w:val="24"/>
          <w:szCs w:val="24"/>
        </w:rPr>
        <w:t>Старая Бинарадка</w:t>
      </w:r>
      <w:r w:rsidRPr="00D6246A">
        <w:rPr>
          <w:bCs/>
          <w:sz w:val="24"/>
          <w:szCs w:val="24"/>
        </w:rPr>
        <w:t xml:space="preserve"> муниципального района Красноярский Самарской области не предусмотрено.</w:t>
      </w:r>
    </w:p>
    <w:p w:rsidR="0033525B" w:rsidRPr="00C7517D" w:rsidRDefault="0033525B" w:rsidP="0033525B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33525B" w:rsidRPr="00C7517D" w:rsidRDefault="0033525B" w:rsidP="0033525B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33525B" w:rsidRPr="00C7517D" w:rsidRDefault="0033525B" w:rsidP="0033525B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33525B" w:rsidRPr="00D6246A" w:rsidRDefault="0033525B" w:rsidP="0033525B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6246A">
        <w:rPr>
          <w:b/>
          <w:bCs/>
          <w:sz w:val="24"/>
          <w:szCs w:val="24"/>
        </w:rPr>
        <w:t>Программа муниципальных гарантий</w:t>
      </w:r>
    </w:p>
    <w:p w:rsidR="0033525B" w:rsidRPr="00D6246A" w:rsidRDefault="0033525B" w:rsidP="0033525B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6246A">
        <w:rPr>
          <w:b/>
          <w:bCs/>
          <w:sz w:val="24"/>
          <w:szCs w:val="24"/>
        </w:rPr>
        <w:t xml:space="preserve"> сельского поселения </w:t>
      </w:r>
      <w:r w:rsidR="0030300A">
        <w:rPr>
          <w:b/>
          <w:bCs/>
          <w:sz w:val="24"/>
          <w:szCs w:val="24"/>
        </w:rPr>
        <w:t>Старая Бинарадка</w:t>
      </w:r>
      <w:r w:rsidRPr="00D6246A">
        <w:rPr>
          <w:b/>
          <w:bCs/>
          <w:sz w:val="24"/>
          <w:szCs w:val="24"/>
        </w:rPr>
        <w:t xml:space="preserve"> муниципального района Красноярский </w:t>
      </w:r>
    </w:p>
    <w:p w:rsidR="0033525B" w:rsidRPr="00D6246A" w:rsidRDefault="0033525B" w:rsidP="0033525B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6246A">
        <w:rPr>
          <w:b/>
          <w:bCs/>
          <w:sz w:val="24"/>
          <w:szCs w:val="24"/>
        </w:rPr>
        <w:t>Самарской области на 202</w:t>
      </w:r>
      <w:r w:rsidR="00287400">
        <w:rPr>
          <w:b/>
          <w:bCs/>
          <w:sz w:val="24"/>
          <w:szCs w:val="24"/>
        </w:rPr>
        <w:t>5</w:t>
      </w:r>
      <w:r w:rsidRPr="00D6246A">
        <w:rPr>
          <w:b/>
          <w:bCs/>
          <w:sz w:val="24"/>
          <w:szCs w:val="24"/>
        </w:rPr>
        <w:t xml:space="preserve"> год</w:t>
      </w:r>
    </w:p>
    <w:p w:rsidR="0033525B" w:rsidRPr="00C7517D" w:rsidRDefault="0033525B" w:rsidP="0033525B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33525B" w:rsidRPr="00D6246A" w:rsidRDefault="0033525B" w:rsidP="0033525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6246A">
        <w:rPr>
          <w:bCs/>
          <w:sz w:val="24"/>
          <w:szCs w:val="24"/>
        </w:rPr>
        <w:t>В 202</w:t>
      </w:r>
      <w:r w:rsidR="00287400">
        <w:rPr>
          <w:bCs/>
          <w:sz w:val="24"/>
          <w:szCs w:val="24"/>
        </w:rPr>
        <w:t>5</w:t>
      </w:r>
      <w:r w:rsidRPr="00D6246A">
        <w:rPr>
          <w:bCs/>
          <w:sz w:val="24"/>
          <w:szCs w:val="24"/>
        </w:rPr>
        <w:t xml:space="preserve"> году предоставление муниципальных гарантий сельского поселения </w:t>
      </w:r>
      <w:r w:rsidR="0030300A">
        <w:rPr>
          <w:bCs/>
          <w:sz w:val="24"/>
          <w:szCs w:val="24"/>
        </w:rPr>
        <w:t>Старая Бинарадка</w:t>
      </w:r>
      <w:r w:rsidRPr="00D6246A">
        <w:rPr>
          <w:bCs/>
          <w:sz w:val="24"/>
          <w:szCs w:val="24"/>
        </w:rPr>
        <w:t xml:space="preserve"> муниципального района Красноярский Самарской области не предусмотрено.</w:t>
      </w:r>
    </w:p>
    <w:p w:rsidR="0033525B" w:rsidRPr="00C7517D" w:rsidRDefault="0033525B" w:rsidP="0033525B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Default="0033525B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E7686" w:rsidRDefault="00DE7686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DE7686" w:rsidRDefault="00DE7686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816AF" w:rsidRDefault="007D2EF0" w:rsidP="007D2EF0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3816AF" w:rsidRPr="00D6246A">
        <w:rPr>
          <w:sz w:val="24"/>
          <w:szCs w:val="24"/>
        </w:rPr>
        <w:t xml:space="preserve">ПРИЛОЖЕНИЕ </w:t>
      </w:r>
      <w:r w:rsidR="003816AF">
        <w:rPr>
          <w:sz w:val="24"/>
          <w:szCs w:val="24"/>
        </w:rPr>
        <w:t>10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к решени</w:t>
      </w:r>
      <w:r w:rsidR="00DE7686">
        <w:rPr>
          <w:sz w:val="24"/>
          <w:szCs w:val="24"/>
        </w:rPr>
        <w:t>ю</w:t>
      </w:r>
      <w:r w:rsidRPr="00C273A7">
        <w:rPr>
          <w:sz w:val="24"/>
          <w:szCs w:val="24"/>
        </w:rPr>
        <w:t xml:space="preserve"> Собрания представителей</w:t>
      </w:r>
    </w:p>
    <w:p w:rsidR="007D2EF0" w:rsidRDefault="003816AF" w:rsidP="007D2EF0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сельского поселения </w:t>
      </w:r>
      <w:r w:rsidR="0030300A">
        <w:rPr>
          <w:sz w:val="24"/>
          <w:szCs w:val="24"/>
        </w:rPr>
        <w:t>Старая Бинарадка</w:t>
      </w:r>
      <w:r w:rsidRPr="00C273A7">
        <w:rPr>
          <w:sz w:val="24"/>
          <w:szCs w:val="24"/>
        </w:rPr>
        <w:t xml:space="preserve"> муниципального района</w:t>
      </w:r>
      <w:r w:rsidR="007D2EF0">
        <w:rPr>
          <w:sz w:val="24"/>
          <w:szCs w:val="24"/>
        </w:rPr>
        <w:t xml:space="preserve"> Красноярский Самарской области </w:t>
      </w:r>
      <w:r w:rsidRPr="00C273A7">
        <w:rPr>
          <w:sz w:val="24"/>
          <w:szCs w:val="24"/>
        </w:rPr>
        <w:t>«О бюджете сельского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 поселения </w:t>
      </w:r>
      <w:r w:rsidR="0030300A">
        <w:rPr>
          <w:sz w:val="24"/>
          <w:szCs w:val="24"/>
        </w:rPr>
        <w:t>Старая Бинарадка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 xml:space="preserve">муниципального района Красноярский </w:t>
      </w:r>
    </w:p>
    <w:p w:rsidR="003816AF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C273A7">
        <w:rPr>
          <w:sz w:val="24"/>
          <w:szCs w:val="24"/>
        </w:rPr>
        <w:t>Самарской области на 202</w:t>
      </w:r>
      <w:r w:rsidR="00287400">
        <w:rPr>
          <w:sz w:val="24"/>
          <w:szCs w:val="24"/>
        </w:rPr>
        <w:t>3</w:t>
      </w:r>
      <w:r w:rsidRPr="00C273A7">
        <w:rPr>
          <w:sz w:val="24"/>
          <w:szCs w:val="24"/>
        </w:rPr>
        <w:t xml:space="preserve"> год и</w:t>
      </w:r>
      <w:r>
        <w:rPr>
          <w:sz w:val="24"/>
          <w:szCs w:val="24"/>
        </w:rPr>
        <w:t xml:space="preserve"> на</w:t>
      </w:r>
      <w:r w:rsidRPr="00C273A7">
        <w:rPr>
          <w:sz w:val="24"/>
          <w:szCs w:val="24"/>
        </w:rPr>
        <w:t xml:space="preserve"> плановый период 202</w:t>
      </w:r>
      <w:r w:rsidR="00287400">
        <w:rPr>
          <w:sz w:val="24"/>
          <w:szCs w:val="24"/>
        </w:rPr>
        <w:t>4</w:t>
      </w:r>
      <w:r>
        <w:rPr>
          <w:sz w:val="24"/>
          <w:szCs w:val="24"/>
        </w:rPr>
        <w:t xml:space="preserve"> и </w:t>
      </w:r>
      <w:r w:rsidRPr="00C273A7">
        <w:rPr>
          <w:sz w:val="24"/>
          <w:szCs w:val="24"/>
        </w:rPr>
        <w:t>202</w:t>
      </w:r>
      <w:r w:rsidR="00287400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C273A7">
        <w:rPr>
          <w:sz w:val="24"/>
          <w:szCs w:val="24"/>
        </w:rPr>
        <w:t>»</w:t>
      </w:r>
    </w:p>
    <w:p w:rsidR="003816AF" w:rsidRPr="00C273A7" w:rsidRDefault="003816AF" w:rsidP="003816AF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33525B" w:rsidRPr="00D6246A" w:rsidRDefault="0033525B" w:rsidP="0033525B">
      <w:pPr>
        <w:pStyle w:val="af2"/>
        <w:jc w:val="center"/>
        <w:rPr>
          <w:bCs/>
          <w:i w:val="0"/>
          <w:iCs/>
          <w:sz w:val="24"/>
          <w:szCs w:val="24"/>
        </w:rPr>
      </w:pPr>
      <w:r w:rsidRPr="00D6246A">
        <w:rPr>
          <w:bCs/>
          <w:i w:val="0"/>
          <w:iCs/>
          <w:sz w:val="24"/>
          <w:szCs w:val="24"/>
        </w:rPr>
        <w:t>Программа муниципальных внутренних заимствований</w:t>
      </w:r>
    </w:p>
    <w:p w:rsidR="0033525B" w:rsidRPr="00D6246A" w:rsidRDefault="0033525B" w:rsidP="0033525B">
      <w:pPr>
        <w:pStyle w:val="af2"/>
        <w:jc w:val="center"/>
        <w:rPr>
          <w:bCs/>
          <w:i w:val="0"/>
          <w:iCs/>
          <w:sz w:val="24"/>
          <w:szCs w:val="24"/>
        </w:rPr>
      </w:pPr>
      <w:r w:rsidRPr="00D6246A">
        <w:rPr>
          <w:bCs/>
          <w:i w:val="0"/>
          <w:iCs/>
          <w:sz w:val="24"/>
          <w:szCs w:val="24"/>
        </w:rPr>
        <w:t xml:space="preserve">сельского поселения </w:t>
      </w:r>
      <w:r w:rsidR="0030300A">
        <w:rPr>
          <w:bCs/>
          <w:i w:val="0"/>
          <w:iCs/>
          <w:sz w:val="24"/>
          <w:szCs w:val="24"/>
        </w:rPr>
        <w:t>Старая Бинарадка</w:t>
      </w:r>
      <w:r w:rsidRPr="00D6246A">
        <w:rPr>
          <w:bCs/>
          <w:i w:val="0"/>
          <w:iCs/>
          <w:sz w:val="24"/>
          <w:szCs w:val="24"/>
        </w:rPr>
        <w:t xml:space="preserve"> муниципального района Красноярский на 202</w:t>
      </w:r>
      <w:r w:rsidR="00287400">
        <w:rPr>
          <w:bCs/>
          <w:i w:val="0"/>
          <w:iCs/>
          <w:sz w:val="24"/>
          <w:szCs w:val="24"/>
        </w:rPr>
        <w:t>3</w:t>
      </w:r>
      <w:r w:rsidRPr="00D6246A">
        <w:rPr>
          <w:bCs/>
          <w:i w:val="0"/>
          <w:iCs/>
          <w:sz w:val="24"/>
          <w:szCs w:val="24"/>
        </w:rPr>
        <w:t xml:space="preserve"> год</w:t>
      </w:r>
    </w:p>
    <w:p w:rsidR="0033525B" w:rsidRPr="00D6246A" w:rsidRDefault="0033525B" w:rsidP="0033525B">
      <w:pPr>
        <w:pStyle w:val="af2"/>
        <w:jc w:val="center"/>
        <w:rPr>
          <w:bCs/>
          <w:i w:val="0"/>
          <w:i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6886"/>
        <w:gridCol w:w="1559"/>
        <w:gridCol w:w="1559"/>
      </w:tblGrid>
      <w:tr w:rsidR="0033525B" w:rsidRPr="00D6246A" w:rsidTr="0033525B">
        <w:trPr>
          <w:trHeight w:val="930"/>
        </w:trPr>
        <w:tc>
          <w:tcPr>
            <w:tcW w:w="486" w:type="dxa"/>
          </w:tcPr>
          <w:p w:rsidR="0033525B" w:rsidRPr="00D6246A" w:rsidRDefault="0033525B" w:rsidP="0022431D">
            <w:pPr>
              <w:pStyle w:val="af2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D6246A">
              <w:rPr>
                <w:b w:val="0"/>
                <w:bCs/>
                <w:i w:val="0"/>
                <w:iCs/>
                <w:sz w:val="20"/>
              </w:rPr>
              <w:t>№</w:t>
            </w:r>
          </w:p>
          <w:p w:rsidR="0033525B" w:rsidRPr="00D6246A" w:rsidRDefault="0033525B" w:rsidP="0022431D">
            <w:pPr>
              <w:pStyle w:val="af2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D6246A">
              <w:rPr>
                <w:b w:val="0"/>
                <w:bCs/>
                <w:i w:val="0"/>
                <w:iCs/>
                <w:sz w:val="20"/>
              </w:rPr>
              <w:t>п/п</w:t>
            </w:r>
          </w:p>
          <w:p w:rsidR="0033525B" w:rsidRPr="00D6246A" w:rsidRDefault="0033525B" w:rsidP="0022431D">
            <w:pPr>
              <w:tabs>
                <w:tab w:val="left" w:pos="6660"/>
              </w:tabs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6886" w:type="dxa"/>
          </w:tcPr>
          <w:p w:rsidR="0033525B" w:rsidRPr="00D6246A" w:rsidRDefault="0033525B" w:rsidP="0022431D">
            <w:pPr>
              <w:rPr>
                <w:bCs/>
                <w:i/>
                <w:iCs/>
                <w:sz w:val="20"/>
              </w:rPr>
            </w:pPr>
          </w:p>
          <w:p w:rsidR="0033525B" w:rsidRPr="00D6246A" w:rsidRDefault="0033525B" w:rsidP="0022431D">
            <w:pPr>
              <w:tabs>
                <w:tab w:val="left" w:pos="6660"/>
              </w:tabs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Вид и наименование заимствования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Привлечение</w:t>
            </w: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средств, тыс. рублей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Погашение</w:t>
            </w: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основного долга, тыс. рублей</w:t>
            </w:r>
          </w:p>
        </w:tc>
      </w:tr>
      <w:tr w:rsidR="0033525B" w:rsidRPr="00D6246A" w:rsidTr="0033525B">
        <w:trPr>
          <w:trHeight w:val="315"/>
        </w:trPr>
        <w:tc>
          <w:tcPr>
            <w:tcW w:w="486" w:type="dxa"/>
          </w:tcPr>
          <w:p w:rsidR="0033525B" w:rsidRPr="00D6246A" w:rsidRDefault="0033525B" w:rsidP="0022431D">
            <w:pPr>
              <w:pStyle w:val="af2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D6246A">
              <w:rPr>
                <w:b w:val="0"/>
                <w:bCs/>
                <w:i w:val="0"/>
                <w:iCs/>
                <w:sz w:val="20"/>
              </w:rPr>
              <w:t>1.</w:t>
            </w:r>
          </w:p>
        </w:tc>
        <w:tc>
          <w:tcPr>
            <w:tcW w:w="6886" w:type="dxa"/>
          </w:tcPr>
          <w:p w:rsidR="0033525B" w:rsidRPr="00D6246A" w:rsidRDefault="0033525B" w:rsidP="0022431D">
            <w:pPr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 xml:space="preserve">Кредиты, привлекаемые сельским поселением </w:t>
            </w:r>
            <w:r w:rsidR="0030300A">
              <w:rPr>
                <w:bCs/>
                <w:iCs/>
                <w:sz w:val="20"/>
              </w:rPr>
              <w:t>Старая Бинарадка</w:t>
            </w:r>
            <w:r w:rsidRPr="00D6246A">
              <w:rPr>
                <w:bCs/>
                <w:iCs/>
                <w:sz w:val="20"/>
              </w:rPr>
              <w:t xml:space="preserve"> муниципального района Красноярский Самарской области от кредитных организаций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0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0</w:t>
            </w:r>
          </w:p>
        </w:tc>
      </w:tr>
      <w:tr w:rsidR="0033525B" w:rsidRPr="00D6246A" w:rsidTr="0033525B">
        <w:trPr>
          <w:trHeight w:val="315"/>
        </w:trPr>
        <w:tc>
          <w:tcPr>
            <w:tcW w:w="486" w:type="dxa"/>
          </w:tcPr>
          <w:p w:rsidR="0033525B" w:rsidRPr="00D6246A" w:rsidRDefault="0033525B" w:rsidP="0022431D">
            <w:pPr>
              <w:pStyle w:val="af2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D6246A">
              <w:rPr>
                <w:b w:val="0"/>
                <w:bCs/>
                <w:i w:val="0"/>
                <w:iCs/>
                <w:sz w:val="20"/>
              </w:rPr>
              <w:t>2.</w:t>
            </w:r>
          </w:p>
        </w:tc>
        <w:tc>
          <w:tcPr>
            <w:tcW w:w="6886" w:type="dxa"/>
          </w:tcPr>
          <w:p w:rsidR="0033525B" w:rsidRPr="00D6246A" w:rsidRDefault="0033525B" w:rsidP="0022431D">
            <w:pPr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 xml:space="preserve">Кредиты, привлекаемые сельским поселением </w:t>
            </w:r>
            <w:r w:rsidR="0030300A">
              <w:rPr>
                <w:bCs/>
                <w:iCs/>
                <w:sz w:val="20"/>
              </w:rPr>
              <w:t>Старая Бинарадка</w:t>
            </w:r>
            <w:r w:rsidRPr="00D6246A">
              <w:rPr>
                <w:bCs/>
                <w:iCs/>
                <w:sz w:val="20"/>
              </w:rPr>
              <w:t xml:space="preserve"> муниципального района Красноярский Самарской области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0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0</w:t>
            </w:r>
          </w:p>
        </w:tc>
      </w:tr>
      <w:tr w:rsidR="0033525B" w:rsidRPr="00D6246A" w:rsidTr="0033525B">
        <w:trPr>
          <w:trHeight w:val="315"/>
        </w:trPr>
        <w:tc>
          <w:tcPr>
            <w:tcW w:w="486" w:type="dxa"/>
          </w:tcPr>
          <w:p w:rsidR="0033525B" w:rsidRPr="00D6246A" w:rsidRDefault="0033525B" w:rsidP="0022431D">
            <w:pPr>
              <w:pStyle w:val="af2"/>
              <w:jc w:val="both"/>
              <w:rPr>
                <w:bCs/>
                <w:i w:val="0"/>
                <w:iCs/>
                <w:sz w:val="20"/>
              </w:rPr>
            </w:pPr>
          </w:p>
        </w:tc>
        <w:tc>
          <w:tcPr>
            <w:tcW w:w="6886" w:type="dxa"/>
          </w:tcPr>
          <w:p w:rsidR="0033525B" w:rsidRPr="00D6246A" w:rsidRDefault="0033525B" w:rsidP="0022431D">
            <w:pPr>
              <w:rPr>
                <w:b/>
                <w:bCs/>
                <w:iCs/>
                <w:sz w:val="20"/>
              </w:rPr>
            </w:pPr>
            <w:r w:rsidRPr="00D6246A">
              <w:rPr>
                <w:b/>
                <w:bCs/>
                <w:iCs/>
                <w:sz w:val="20"/>
              </w:rPr>
              <w:t>Итого: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/>
                <w:bCs/>
                <w:iCs/>
                <w:sz w:val="20"/>
              </w:rPr>
            </w:pPr>
            <w:r w:rsidRPr="00D6246A">
              <w:rPr>
                <w:b/>
                <w:bCs/>
                <w:iCs/>
                <w:sz w:val="20"/>
              </w:rPr>
              <w:t>0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/>
                <w:bCs/>
                <w:iCs/>
                <w:sz w:val="20"/>
              </w:rPr>
            </w:pPr>
            <w:r w:rsidRPr="00D6246A">
              <w:rPr>
                <w:b/>
                <w:bCs/>
                <w:iCs/>
                <w:sz w:val="20"/>
              </w:rPr>
              <w:t>0</w:t>
            </w:r>
          </w:p>
        </w:tc>
      </w:tr>
    </w:tbl>
    <w:p w:rsidR="0033525B" w:rsidRPr="00D6246A" w:rsidRDefault="0033525B" w:rsidP="0033525B">
      <w:pPr>
        <w:pStyle w:val="af2"/>
        <w:jc w:val="center"/>
        <w:rPr>
          <w:bCs/>
          <w:i w:val="0"/>
          <w:iCs/>
          <w:sz w:val="24"/>
          <w:szCs w:val="24"/>
        </w:rPr>
      </w:pPr>
    </w:p>
    <w:p w:rsidR="0033525B" w:rsidRPr="00D6246A" w:rsidRDefault="0033525B" w:rsidP="0033525B">
      <w:pPr>
        <w:pStyle w:val="af2"/>
        <w:jc w:val="center"/>
        <w:rPr>
          <w:bCs/>
          <w:i w:val="0"/>
          <w:iCs/>
          <w:sz w:val="24"/>
          <w:szCs w:val="24"/>
        </w:rPr>
      </w:pPr>
      <w:r w:rsidRPr="00D6246A">
        <w:rPr>
          <w:bCs/>
          <w:i w:val="0"/>
          <w:iCs/>
          <w:sz w:val="24"/>
          <w:szCs w:val="24"/>
        </w:rPr>
        <w:t>Программа муниципальных внутренних заимствований</w:t>
      </w:r>
    </w:p>
    <w:p w:rsidR="0033525B" w:rsidRPr="00D6246A" w:rsidRDefault="0033525B" w:rsidP="0033525B">
      <w:pPr>
        <w:pStyle w:val="af2"/>
        <w:jc w:val="center"/>
        <w:rPr>
          <w:bCs/>
          <w:i w:val="0"/>
          <w:iCs/>
          <w:sz w:val="24"/>
          <w:szCs w:val="24"/>
        </w:rPr>
      </w:pPr>
      <w:r w:rsidRPr="00D6246A">
        <w:rPr>
          <w:bCs/>
          <w:i w:val="0"/>
          <w:iCs/>
          <w:sz w:val="24"/>
          <w:szCs w:val="24"/>
        </w:rPr>
        <w:t xml:space="preserve">сельского поселения </w:t>
      </w:r>
      <w:r w:rsidR="0030300A">
        <w:rPr>
          <w:bCs/>
          <w:i w:val="0"/>
          <w:iCs/>
          <w:sz w:val="24"/>
          <w:szCs w:val="24"/>
        </w:rPr>
        <w:t>Старая Бинарадка</w:t>
      </w:r>
      <w:r w:rsidRPr="00D6246A">
        <w:rPr>
          <w:bCs/>
          <w:i w:val="0"/>
          <w:iCs/>
          <w:sz w:val="24"/>
          <w:szCs w:val="24"/>
        </w:rPr>
        <w:t xml:space="preserve"> муниципального района Красноярский на 202</w:t>
      </w:r>
      <w:r w:rsidR="00287400">
        <w:rPr>
          <w:bCs/>
          <w:i w:val="0"/>
          <w:iCs/>
          <w:sz w:val="24"/>
          <w:szCs w:val="24"/>
        </w:rPr>
        <w:t>4</w:t>
      </w:r>
      <w:r w:rsidRPr="00D6246A">
        <w:rPr>
          <w:bCs/>
          <w:i w:val="0"/>
          <w:iCs/>
          <w:sz w:val="24"/>
          <w:szCs w:val="24"/>
        </w:rPr>
        <w:t xml:space="preserve"> год</w:t>
      </w:r>
    </w:p>
    <w:p w:rsidR="0033525B" w:rsidRPr="00F5356A" w:rsidRDefault="0033525B" w:rsidP="0033525B">
      <w:pPr>
        <w:pStyle w:val="af2"/>
        <w:jc w:val="center"/>
        <w:rPr>
          <w:b w:val="0"/>
          <w:bCs/>
          <w:i w:val="0"/>
          <w:i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6886"/>
        <w:gridCol w:w="1559"/>
        <w:gridCol w:w="1559"/>
      </w:tblGrid>
      <w:tr w:rsidR="0033525B" w:rsidRPr="00D6246A" w:rsidTr="0033525B">
        <w:trPr>
          <w:trHeight w:val="930"/>
        </w:trPr>
        <w:tc>
          <w:tcPr>
            <w:tcW w:w="486" w:type="dxa"/>
          </w:tcPr>
          <w:p w:rsidR="0033525B" w:rsidRPr="00D6246A" w:rsidRDefault="0033525B" w:rsidP="0022431D">
            <w:pPr>
              <w:pStyle w:val="af2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D6246A">
              <w:rPr>
                <w:b w:val="0"/>
                <w:bCs/>
                <w:i w:val="0"/>
                <w:iCs/>
                <w:sz w:val="20"/>
              </w:rPr>
              <w:t>№</w:t>
            </w:r>
          </w:p>
          <w:p w:rsidR="0033525B" w:rsidRPr="00D6246A" w:rsidRDefault="0033525B" w:rsidP="0022431D">
            <w:pPr>
              <w:pStyle w:val="af2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D6246A">
              <w:rPr>
                <w:b w:val="0"/>
                <w:bCs/>
                <w:i w:val="0"/>
                <w:iCs/>
                <w:sz w:val="20"/>
              </w:rPr>
              <w:t>п/п</w:t>
            </w:r>
          </w:p>
          <w:p w:rsidR="0033525B" w:rsidRPr="00D6246A" w:rsidRDefault="0033525B" w:rsidP="0022431D">
            <w:pPr>
              <w:tabs>
                <w:tab w:val="left" w:pos="6660"/>
              </w:tabs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6886" w:type="dxa"/>
          </w:tcPr>
          <w:p w:rsidR="0033525B" w:rsidRPr="00D6246A" w:rsidRDefault="0033525B" w:rsidP="0022431D">
            <w:pPr>
              <w:rPr>
                <w:bCs/>
                <w:i/>
                <w:iCs/>
                <w:sz w:val="20"/>
              </w:rPr>
            </w:pPr>
          </w:p>
          <w:p w:rsidR="0033525B" w:rsidRPr="00D6246A" w:rsidRDefault="0033525B" w:rsidP="0022431D">
            <w:pPr>
              <w:tabs>
                <w:tab w:val="left" w:pos="6660"/>
              </w:tabs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Вид и наименование заимствования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Привлечение</w:t>
            </w: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средств, тыс. рублей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Погашение</w:t>
            </w: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основного долга, тыс. рублей</w:t>
            </w:r>
          </w:p>
        </w:tc>
      </w:tr>
      <w:tr w:rsidR="0033525B" w:rsidRPr="00D6246A" w:rsidTr="0033525B">
        <w:trPr>
          <w:trHeight w:val="315"/>
        </w:trPr>
        <w:tc>
          <w:tcPr>
            <w:tcW w:w="486" w:type="dxa"/>
          </w:tcPr>
          <w:p w:rsidR="0033525B" w:rsidRPr="00D6246A" w:rsidRDefault="0033525B" w:rsidP="0022431D">
            <w:pPr>
              <w:pStyle w:val="af2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D6246A">
              <w:rPr>
                <w:b w:val="0"/>
                <w:bCs/>
                <w:i w:val="0"/>
                <w:iCs/>
                <w:sz w:val="20"/>
              </w:rPr>
              <w:t>1.</w:t>
            </w:r>
          </w:p>
        </w:tc>
        <w:tc>
          <w:tcPr>
            <w:tcW w:w="6886" w:type="dxa"/>
          </w:tcPr>
          <w:p w:rsidR="0033525B" w:rsidRPr="00D6246A" w:rsidRDefault="0033525B" w:rsidP="0022431D">
            <w:pPr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 xml:space="preserve">Кредиты, привлекаемые сельским поселением </w:t>
            </w:r>
            <w:r w:rsidR="0030300A">
              <w:rPr>
                <w:bCs/>
                <w:iCs/>
                <w:sz w:val="20"/>
              </w:rPr>
              <w:t>Старая Бинарадка</w:t>
            </w:r>
            <w:r w:rsidRPr="00D6246A">
              <w:rPr>
                <w:bCs/>
                <w:iCs/>
                <w:sz w:val="20"/>
              </w:rPr>
              <w:t xml:space="preserve"> муниципального района Красноярский Самарской области от кредитных организаций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0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0</w:t>
            </w:r>
          </w:p>
        </w:tc>
      </w:tr>
      <w:tr w:rsidR="0033525B" w:rsidRPr="00D6246A" w:rsidTr="0033525B">
        <w:trPr>
          <w:trHeight w:val="315"/>
        </w:trPr>
        <w:tc>
          <w:tcPr>
            <w:tcW w:w="486" w:type="dxa"/>
          </w:tcPr>
          <w:p w:rsidR="0033525B" w:rsidRPr="00D6246A" w:rsidRDefault="0033525B" w:rsidP="0022431D">
            <w:pPr>
              <w:pStyle w:val="af2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D6246A">
              <w:rPr>
                <w:b w:val="0"/>
                <w:bCs/>
                <w:i w:val="0"/>
                <w:iCs/>
                <w:sz w:val="20"/>
              </w:rPr>
              <w:t>2.</w:t>
            </w:r>
          </w:p>
        </w:tc>
        <w:tc>
          <w:tcPr>
            <w:tcW w:w="6886" w:type="dxa"/>
          </w:tcPr>
          <w:p w:rsidR="0033525B" w:rsidRPr="00D6246A" w:rsidRDefault="0033525B" w:rsidP="0022431D">
            <w:pPr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 xml:space="preserve">Кредиты, привлекаемые сельским поселением </w:t>
            </w:r>
            <w:r w:rsidR="0030300A">
              <w:rPr>
                <w:bCs/>
                <w:iCs/>
                <w:sz w:val="20"/>
              </w:rPr>
              <w:t>Старая Бинарадка</w:t>
            </w:r>
            <w:r w:rsidRPr="00D6246A">
              <w:rPr>
                <w:bCs/>
                <w:iCs/>
                <w:sz w:val="20"/>
              </w:rPr>
              <w:t xml:space="preserve"> муниципального района Красноярский Самарской области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0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0</w:t>
            </w:r>
          </w:p>
        </w:tc>
      </w:tr>
      <w:tr w:rsidR="0033525B" w:rsidRPr="00D6246A" w:rsidTr="0033525B">
        <w:trPr>
          <w:trHeight w:val="315"/>
        </w:trPr>
        <w:tc>
          <w:tcPr>
            <w:tcW w:w="486" w:type="dxa"/>
          </w:tcPr>
          <w:p w:rsidR="0033525B" w:rsidRPr="00D6246A" w:rsidRDefault="0033525B" w:rsidP="0022431D">
            <w:pPr>
              <w:pStyle w:val="af2"/>
              <w:jc w:val="both"/>
              <w:rPr>
                <w:bCs/>
                <w:i w:val="0"/>
                <w:iCs/>
                <w:sz w:val="20"/>
              </w:rPr>
            </w:pPr>
          </w:p>
        </w:tc>
        <w:tc>
          <w:tcPr>
            <w:tcW w:w="6886" w:type="dxa"/>
          </w:tcPr>
          <w:p w:rsidR="0033525B" w:rsidRPr="00D6246A" w:rsidRDefault="0033525B" w:rsidP="0022431D">
            <w:pPr>
              <w:rPr>
                <w:b/>
                <w:bCs/>
                <w:iCs/>
                <w:sz w:val="20"/>
              </w:rPr>
            </w:pPr>
            <w:r w:rsidRPr="00D6246A">
              <w:rPr>
                <w:b/>
                <w:bCs/>
                <w:iCs/>
                <w:sz w:val="20"/>
              </w:rPr>
              <w:t>Итого: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/>
                <w:bCs/>
                <w:iCs/>
                <w:sz w:val="20"/>
              </w:rPr>
            </w:pPr>
            <w:r w:rsidRPr="00D6246A">
              <w:rPr>
                <w:b/>
                <w:bCs/>
                <w:iCs/>
                <w:sz w:val="20"/>
              </w:rPr>
              <w:t>0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/>
                <w:bCs/>
                <w:iCs/>
                <w:sz w:val="20"/>
              </w:rPr>
            </w:pPr>
            <w:r w:rsidRPr="00D6246A">
              <w:rPr>
                <w:b/>
                <w:bCs/>
                <w:iCs/>
                <w:sz w:val="20"/>
              </w:rPr>
              <w:t>0</w:t>
            </w:r>
          </w:p>
        </w:tc>
      </w:tr>
    </w:tbl>
    <w:p w:rsidR="0033525B" w:rsidRPr="00F5356A" w:rsidRDefault="0033525B" w:rsidP="0033525B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33525B" w:rsidRPr="00D6246A" w:rsidRDefault="007D2EF0" w:rsidP="007D2EF0">
      <w:pPr>
        <w:pStyle w:val="af2"/>
        <w:rPr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                        </w:t>
      </w:r>
      <w:r w:rsidR="0033525B" w:rsidRPr="00D6246A">
        <w:rPr>
          <w:bCs/>
          <w:i w:val="0"/>
          <w:iCs/>
          <w:sz w:val="24"/>
          <w:szCs w:val="24"/>
        </w:rPr>
        <w:t>Программа муниципальных внутренних заимствований</w:t>
      </w:r>
    </w:p>
    <w:p w:rsidR="0033525B" w:rsidRPr="007D2EF0" w:rsidRDefault="0033525B" w:rsidP="007D2EF0">
      <w:pPr>
        <w:pStyle w:val="af2"/>
        <w:jc w:val="center"/>
        <w:rPr>
          <w:bCs/>
          <w:i w:val="0"/>
          <w:iCs/>
          <w:sz w:val="24"/>
          <w:szCs w:val="24"/>
        </w:rPr>
      </w:pPr>
      <w:r w:rsidRPr="00D6246A">
        <w:rPr>
          <w:bCs/>
          <w:i w:val="0"/>
          <w:iCs/>
          <w:sz w:val="24"/>
          <w:szCs w:val="24"/>
        </w:rPr>
        <w:t xml:space="preserve">сельского поселения </w:t>
      </w:r>
      <w:r w:rsidR="0030300A">
        <w:rPr>
          <w:bCs/>
          <w:i w:val="0"/>
          <w:iCs/>
          <w:sz w:val="24"/>
          <w:szCs w:val="24"/>
        </w:rPr>
        <w:t>Старая Бинарадка</w:t>
      </w:r>
      <w:r w:rsidRPr="00D6246A">
        <w:rPr>
          <w:bCs/>
          <w:i w:val="0"/>
          <w:iCs/>
          <w:sz w:val="24"/>
          <w:szCs w:val="24"/>
        </w:rPr>
        <w:t xml:space="preserve"> муниципального района Красноярский на 202</w:t>
      </w:r>
      <w:r w:rsidR="00287400">
        <w:rPr>
          <w:bCs/>
          <w:i w:val="0"/>
          <w:iCs/>
          <w:sz w:val="24"/>
          <w:szCs w:val="24"/>
        </w:rPr>
        <w:t>5</w:t>
      </w:r>
      <w:r w:rsidR="007D2EF0">
        <w:rPr>
          <w:bCs/>
          <w:i w:val="0"/>
          <w:iCs/>
          <w:sz w:val="24"/>
          <w:szCs w:val="24"/>
        </w:rPr>
        <w:t xml:space="preserve">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6886"/>
        <w:gridCol w:w="1559"/>
        <w:gridCol w:w="1559"/>
      </w:tblGrid>
      <w:tr w:rsidR="0033525B" w:rsidRPr="00D6246A" w:rsidTr="0033525B">
        <w:trPr>
          <w:trHeight w:val="930"/>
        </w:trPr>
        <w:tc>
          <w:tcPr>
            <w:tcW w:w="486" w:type="dxa"/>
          </w:tcPr>
          <w:p w:rsidR="0033525B" w:rsidRPr="00D6246A" w:rsidRDefault="0033525B" w:rsidP="0022431D">
            <w:pPr>
              <w:pStyle w:val="af2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D6246A">
              <w:rPr>
                <w:b w:val="0"/>
                <w:bCs/>
                <w:i w:val="0"/>
                <w:iCs/>
                <w:sz w:val="20"/>
              </w:rPr>
              <w:t>№</w:t>
            </w:r>
          </w:p>
          <w:p w:rsidR="0033525B" w:rsidRPr="00D6246A" w:rsidRDefault="0033525B" w:rsidP="0022431D">
            <w:pPr>
              <w:pStyle w:val="af2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D6246A">
              <w:rPr>
                <w:b w:val="0"/>
                <w:bCs/>
                <w:i w:val="0"/>
                <w:iCs/>
                <w:sz w:val="20"/>
              </w:rPr>
              <w:t>п/п</w:t>
            </w:r>
          </w:p>
          <w:p w:rsidR="0033525B" w:rsidRPr="00D6246A" w:rsidRDefault="0033525B" w:rsidP="0022431D">
            <w:pPr>
              <w:tabs>
                <w:tab w:val="left" w:pos="6660"/>
              </w:tabs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6886" w:type="dxa"/>
          </w:tcPr>
          <w:p w:rsidR="0033525B" w:rsidRPr="00D6246A" w:rsidRDefault="0033525B" w:rsidP="0022431D">
            <w:pPr>
              <w:rPr>
                <w:bCs/>
                <w:i/>
                <w:iCs/>
                <w:sz w:val="20"/>
              </w:rPr>
            </w:pPr>
          </w:p>
          <w:p w:rsidR="0033525B" w:rsidRPr="00D6246A" w:rsidRDefault="0033525B" w:rsidP="0022431D">
            <w:pPr>
              <w:tabs>
                <w:tab w:val="left" w:pos="6660"/>
              </w:tabs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Вид и наименование заимствования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Привлечение</w:t>
            </w: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средств, тыс. рублей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Погашение</w:t>
            </w: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основного долга, тыс. рублей</w:t>
            </w:r>
          </w:p>
        </w:tc>
      </w:tr>
      <w:tr w:rsidR="0033525B" w:rsidRPr="00D6246A" w:rsidTr="0033525B">
        <w:trPr>
          <w:trHeight w:val="315"/>
        </w:trPr>
        <w:tc>
          <w:tcPr>
            <w:tcW w:w="486" w:type="dxa"/>
          </w:tcPr>
          <w:p w:rsidR="0033525B" w:rsidRPr="00D6246A" w:rsidRDefault="0033525B" w:rsidP="0022431D">
            <w:pPr>
              <w:pStyle w:val="af2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D6246A">
              <w:rPr>
                <w:b w:val="0"/>
                <w:bCs/>
                <w:i w:val="0"/>
                <w:iCs/>
                <w:sz w:val="20"/>
              </w:rPr>
              <w:t>1.</w:t>
            </w:r>
          </w:p>
        </w:tc>
        <w:tc>
          <w:tcPr>
            <w:tcW w:w="6886" w:type="dxa"/>
          </w:tcPr>
          <w:p w:rsidR="0033525B" w:rsidRPr="00D6246A" w:rsidRDefault="0033525B" w:rsidP="0022431D">
            <w:pPr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 xml:space="preserve">Кредиты, привлекаемые сельским поселением </w:t>
            </w:r>
            <w:r w:rsidR="0030300A">
              <w:rPr>
                <w:bCs/>
                <w:iCs/>
                <w:sz w:val="20"/>
              </w:rPr>
              <w:t>Старая Бинарадка</w:t>
            </w:r>
            <w:r w:rsidRPr="00D6246A">
              <w:rPr>
                <w:bCs/>
                <w:iCs/>
                <w:sz w:val="20"/>
              </w:rPr>
              <w:t xml:space="preserve"> муниципального района Красноярский Самарской области от кредитных организаций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0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0</w:t>
            </w:r>
          </w:p>
        </w:tc>
      </w:tr>
      <w:tr w:rsidR="0033525B" w:rsidRPr="00D6246A" w:rsidTr="0033525B">
        <w:trPr>
          <w:trHeight w:val="315"/>
        </w:trPr>
        <w:tc>
          <w:tcPr>
            <w:tcW w:w="486" w:type="dxa"/>
          </w:tcPr>
          <w:p w:rsidR="0033525B" w:rsidRPr="00D6246A" w:rsidRDefault="0033525B" w:rsidP="0022431D">
            <w:pPr>
              <w:pStyle w:val="af2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D6246A">
              <w:rPr>
                <w:b w:val="0"/>
                <w:bCs/>
                <w:i w:val="0"/>
                <w:iCs/>
                <w:sz w:val="20"/>
              </w:rPr>
              <w:t>2.</w:t>
            </w:r>
          </w:p>
        </w:tc>
        <w:tc>
          <w:tcPr>
            <w:tcW w:w="6886" w:type="dxa"/>
          </w:tcPr>
          <w:p w:rsidR="0033525B" w:rsidRPr="00D6246A" w:rsidRDefault="0033525B" w:rsidP="0022431D">
            <w:pPr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 xml:space="preserve">Кредиты, привлекаемые сельским поселением </w:t>
            </w:r>
            <w:r w:rsidR="0030300A">
              <w:rPr>
                <w:bCs/>
                <w:iCs/>
                <w:sz w:val="20"/>
              </w:rPr>
              <w:t>Старая Бинарадка</w:t>
            </w:r>
            <w:r w:rsidRPr="00D6246A">
              <w:rPr>
                <w:bCs/>
                <w:iCs/>
                <w:sz w:val="20"/>
              </w:rPr>
              <w:t xml:space="preserve"> муниципального района Красноярский Самарской области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0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</w:p>
          <w:p w:rsidR="0033525B" w:rsidRPr="00D6246A" w:rsidRDefault="0033525B" w:rsidP="0022431D">
            <w:pPr>
              <w:jc w:val="center"/>
              <w:rPr>
                <w:bCs/>
                <w:iCs/>
                <w:sz w:val="20"/>
              </w:rPr>
            </w:pPr>
            <w:r w:rsidRPr="00D6246A">
              <w:rPr>
                <w:bCs/>
                <w:iCs/>
                <w:sz w:val="20"/>
              </w:rPr>
              <w:t>0</w:t>
            </w:r>
          </w:p>
        </w:tc>
      </w:tr>
      <w:tr w:rsidR="0033525B" w:rsidRPr="00D6246A" w:rsidTr="0033525B">
        <w:trPr>
          <w:trHeight w:val="315"/>
        </w:trPr>
        <w:tc>
          <w:tcPr>
            <w:tcW w:w="486" w:type="dxa"/>
          </w:tcPr>
          <w:p w:rsidR="0033525B" w:rsidRPr="00D6246A" w:rsidRDefault="0033525B" w:rsidP="0022431D">
            <w:pPr>
              <w:pStyle w:val="af2"/>
              <w:jc w:val="both"/>
              <w:rPr>
                <w:bCs/>
                <w:i w:val="0"/>
                <w:iCs/>
                <w:sz w:val="20"/>
              </w:rPr>
            </w:pPr>
          </w:p>
        </w:tc>
        <w:tc>
          <w:tcPr>
            <w:tcW w:w="6886" w:type="dxa"/>
          </w:tcPr>
          <w:p w:rsidR="0033525B" w:rsidRPr="00D6246A" w:rsidRDefault="0033525B" w:rsidP="0022431D">
            <w:pPr>
              <w:rPr>
                <w:b/>
                <w:bCs/>
                <w:iCs/>
                <w:sz w:val="20"/>
              </w:rPr>
            </w:pPr>
            <w:r w:rsidRPr="00D6246A">
              <w:rPr>
                <w:b/>
                <w:bCs/>
                <w:iCs/>
                <w:sz w:val="20"/>
              </w:rPr>
              <w:t>Итого: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/>
                <w:bCs/>
                <w:iCs/>
                <w:sz w:val="20"/>
              </w:rPr>
            </w:pPr>
            <w:r w:rsidRPr="00D6246A">
              <w:rPr>
                <w:b/>
                <w:bCs/>
                <w:iCs/>
                <w:sz w:val="20"/>
              </w:rPr>
              <w:t>0</w:t>
            </w:r>
          </w:p>
        </w:tc>
        <w:tc>
          <w:tcPr>
            <w:tcW w:w="1559" w:type="dxa"/>
          </w:tcPr>
          <w:p w:rsidR="0033525B" w:rsidRPr="00D6246A" w:rsidRDefault="0033525B" w:rsidP="0022431D">
            <w:pPr>
              <w:jc w:val="center"/>
              <w:rPr>
                <w:b/>
                <w:bCs/>
                <w:iCs/>
                <w:sz w:val="20"/>
              </w:rPr>
            </w:pPr>
            <w:r w:rsidRPr="00D6246A">
              <w:rPr>
                <w:b/>
                <w:bCs/>
                <w:iCs/>
                <w:sz w:val="20"/>
              </w:rPr>
              <w:t>0</w:t>
            </w:r>
          </w:p>
        </w:tc>
      </w:tr>
    </w:tbl>
    <w:p w:rsidR="003816AF" w:rsidRDefault="003816AF" w:rsidP="00500286"/>
    <w:sectPr w:rsidR="003816AF" w:rsidSect="002D6BD6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B5"/>
    <w:rsid w:val="00025F95"/>
    <w:rsid w:val="00041866"/>
    <w:rsid w:val="0006033B"/>
    <w:rsid w:val="00076445"/>
    <w:rsid w:val="0008701A"/>
    <w:rsid w:val="000959E2"/>
    <w:rsid w:val="000B1D52"/>
    <w:rsid w:val="00102447"/>
    <w:rsid w:val="00113E8A"/>
    <w:rsid w:val="00136778"/>
    <w:rsid w:val="001571A8"/>
    <w:rsid w:val="00157B36"/>
    <w:rsid w:val="001D3A14"/>
    <w:rsid w:val="001D4839"/>
    <w:rsid w:val="00216B1F"/>
    <w:rsid w:val="00217455"/>
    <w:rsid w:val="0022431D"/>
    <w:rsid w:val="00247BC8"/>
    <w:rsid w:val="00287400"/>
    <w:rsid w:val="002D412E"/>
    <w:rsid w:val="002D6BD6"/>
    <w:rsid w:val="002E4C8F"/>
    <w:rsid w:val="0030300A"/>
    <w:rsid w:val="00314CB6"/>
    <w:rsid w:val="00315E7C"/>
    <w:rsid w:val="00327761"/>
    <w:rsid w:val="0033525B"/>
    <w:rsid w:val="00340B4E"/>
    <w:rsid w:val="00352F3C"/>
    <w:rsid w:val="0035446C"/>
    <w:rsid w:val="003816AF"/>
    <w:rsid w:val="003E2992"/>
    <w:rsid w:val="003E77EF"/>
    <w:rsid w:val="004011A0"/>
    <w:rsid w:val="00414F63"/>
    <w:rsid w:val="0044283A"/>
    <w:rsid w:val="0047155C"/>
    <w:rsid w:val="0048795C"/>
    <w:rsid w:val="00495525"/>
    <w:rsid w:val="004B6C31"/>
    <w:rsid w:val="004D18FD"/>
    <w:rsid w:val="00500286"/>
    <w:rsid w:val="00564D23"/>
    <w:rsid w:val="00580ED5"/>
    <w:rsid w:val="005D40A4"/>
    <w:rsid w:val="00602E13"/>
    <w:rsid w:val="00646EB5"/>
    <w:rsid w:val="00682AA9"/>
    <w:rsid w:val="0069054E"/>
    <w:rsid w:val="006C54DD"/>
    <w:rsid w:val="006D5FAF"/>
    <w:rsid w:val="006E6A04"/>
    <w:rsid w:val="00717BD6"/>
    <w:rsid w:val="00727CCD"/>
    <w:rsid w:val="0073161A"/>
    <w:rsid w:val="0073670A"/>
    <w:rsid w:val="007B41FB"/>
    <w:rsid w:val="007C5F39"/>
    <w:rsid w:val="007D2EF0"/>
    <w:rsid w:val="007D7210"/>
    <w:rsid w:val="007F6584"/>
    <w:rsid w:val="008025BB"/>
    <w:rsid w:val="00823157"/>
    <w:rsid w:val="008365EF"/>
    <w:rsid w:val="008B08D8"/>
    <w:rsid w:val="008C71E8"/>
    <w:rsid w:val="00941E11"/>
    <w:rsid w:val="00945746"/>
    <w:rsid w:val="00962885"/>
    <w:rsid w:val="00965558"/>
    <w:rsid w:val="00970F8D"/>
    <w:rsid w:val="009914A0"/>
    <w:rsid w:val="009D6C88"/>
    <w:rsid w:val="00A3732F"/>
    <w:rsid w:val="00A5089C"/>
    <w:rsid w:val="00A5192A"/>
    <w:rsid w:val="00AA3CA4"/>
    <w:rsid w:val="00AA5E91"/>
    <w:rsid w:val="00AE2412"/>
    <w:rsid w:val="00AF5611"/>
    <w:rsid w:val="00B01BAF"/>
    <w:rsid w:val="00B07365"/>
    <w:rsid w:val="00B33D3C"/>
    <w:rsid w:val="00B414DE"/>
    <w:rsid w:val="00B654B5"/>
    <w:rsid w:val="00B70162"/>
    <w:rsid w:val="00B864AA"/>
    <w:rsid w:val="00B90044"/>
    <w:rsid w:val="00BE5F02"/>
    <w:rsid w:val="00C06674"/>
    <w:rsid w:val="00C075EE"/>
    <w:rsid w:val="00C30BA8"/>
    <w:rsid w:val="00C527AB"/>
    <w:rsid w:val="00C61585"/>
    <w:rsid w:val="00C97C3E"/>
    <w:rsid w:val="00CA5A48"/>
    <w:rsid w:val="00CD1112"/>
    <w:rsid w:val="00CF45C3"/>
    <w:rsid w:val="00CF6502"/>
    <w:rsid w:val="00D3114A"/>
    <w:rsid w:val="00D765D0"/>
    <w:rsid w:val="00D913EF"/>
    <w:rsid w:val="00DA4AB1"/>
    <w:rsid w:val="00DB7EFA"/>
    <w:rsid w:val="00DD265E"/>
    <w:rsid w:val="00DD268A"/>
    <w:rsid w:val="00DD43D2"/>
    <w:rsid w:val="00DE7686"/>
    <w:rsid w:val="00E121B0"/>
    <w:rsid w:val="00E1607E"/>
    <w:rsid w:val="00E43DD7"/>
    <w:rsid w:val="00E47444"/>
    <w:rsid w:val="00E61DA5"/>
    <w:rsid w:val="00F313F5"/>
    <w:rsid w:val="00F646C0"/>
    <w:rsid w:val="00FB53E4"/>
    <w:rsid w:val="00FD4300"/>
    <w:rsid w:val="00FE139B"/>
    <w:rsid w:val="00FE714B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B5"/>
    <w:rPr>
      <w:rFonts w:ascii="Times New Roman" w:eastAsia="Times New Roman" w:hAnsi="Times New Roman"/>
      <w:sz w:val="28"/>
    </w:rPr>
  </w:style>
  <w:style w:type="paragraph" w:styleId="1">
    <w:name w:val="heading 1"/>
    <w:aliases w:val=" Знак Знак"/>
    <w:basedOn w:val="a"/>
    <w:next w:val="a"/>
    <w:link w:val="10"/>
    <w:qFormat/>
    <w:rsid w:val="00717BD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17BD6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717BD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17BD6"/>
    <w:pPr>
      <w:keepNext/>
      <w:spacing w:before="240" w:after="60" w:line="276" w:lineRule="auto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717BD6"/>
    <w:pPr>
      <w:keepNext/>
      <w:suppressAutoHyphens/>
      <w:spacing w:line="360" w:lineRule="auto"/>
      <w:ind w:left="714" w:hanging="357"/>
      <w:jc w:val="right"/>
      <w:outlineLvl w:val="4"/>
    </w:pPr>
    <w:rPr>
      <w:rFonts w:cs="Calibri"/>
      <w:szCs w:val="22"/>
      <w:lang w:eastAsia="ar-SA"/>
    </w:rPr>
  </w:style>
  <w:style w:type="paragraph" w:styleId="6">
    <w:name w:val="heading 6"/>
    <w:basedOn w:val="a"/>
    <w:next w:val="a"/>
    <w:link w:val="60"/>
    <w:qFormat/>
    <w:rsid w:val="00717BD6"/>
    <w:pPr>
      <w:suppressAutoHyphens/>
      <w:spacing w:before="240" w:after="60"/>
      <w:ind w:left="714" w:hanging="357"/>
      <w:jc w:val="both"/>
      <w:outlineLvl w:val="5"/>
    </w:pPr>
    <w:rPr>
      <w:rFonts w:cs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717BD6"/>
    <w:pPr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717BD6"/>
    <w:pPr>
      <w:keepNext/>
      <w:suppressAutoHyphens/>
      <w:spacing w:line="264" w:lineRule="auto"/>
      <w:ind w:left="714" w:hanging="357"/>
      <w:jc w:val="both"/>
      <w:outlineLvl w:val="7"/>
    </w:pPr>
    <w:rPr>
      <w:rFonts w:ascii="Arial" w:hAnsi="Arial" w:cs="Arial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17BD6"/>
    <w:pPr>
      <w:keepNext/>
      <w:suppressAutoHyphens/>
      <w:ind w:left="714" w:hanging="357"/>
      <w:jc w:val="right"/>
      <w:outlineLvl w:val="8"/>
    </w:pPr>
    <w:rPr>
      <w:rFonts w:ascii="Arial" w:hAnsi="Arial" w:cs="Arial"/>
      <w:i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7BD6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aliases w:val=" Знак Знак Знак"/>
    <w:basedOn w:val="a0"/>
    <w:link w:val="1"/>
    <w:rsid w:val="00717B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17B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17B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717BD6"/>
    <w:rPr>
      <w:rFonts w:ascii="Times New Roman" w:eastAsia="Times New Roman" w:hAnsi="Times New Roman" w:cs="Calibri"/>
      <w:sz w:val="28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717BD6"/>
    <w:rPr>
      <w:rFonts w:ascii="Times New Roman" w:eastAsia="Times New Roman" w:hAnsi="Times New Roman" w:cs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717B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717BD6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17BD6"/>
    <w:rPr>
      <w:rFonts w:ascii="Arial" w:eastAsia="Times New Roman" w:hAnsi="Arial" w:cs="Arial"/>
      <w:i/>
      <w:color w:val="000000"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39"/>
    <w:unhideWhenUsed/>
    <w:qFormat/>
    <w:rsid w:val="00717BD6"/>
    <w:pPr>
      <w:spacing w:before="240" w:after="12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717BD6"/>
    <w:pPr>
      <w:spacing w:before="120" w:line="276" w:lineRule="auto"/>
      <w:ind w:left="220"/>
    </w:pPr>
    <w:rPr>
      <w:rFonts w:ascii="Calibri" w:eastAsia="Calibri" w:hAnsi="Calibri"/>
      <w:i/>
      <w:iCs/>
      <w:sz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17BD6"/>
    <w:pPr>
      <w:spacing w:line="276" w:lineRule="auto"/>
      <w:ind w:left="440"/>
    </w:pPr>
    <w:rPr>
      <w:rFonts w:ascii="Calibri" w:eastAsia="Calibri" w:hAnsi="Calibri"/>
      <w:sz w:val="20"/>
      <w:lang w:eastAsia="en-US"/>
    </w:rPr>
  </w:style>
  <w:style w:type="paragraph" w:styleId="a3">
    <w:name w:val="caption"/>
    <w:basedOn w:val="a"/>
    <w:next w:val="a"/>
    <w:qFormat/>
    <w:rsid w:val="00717BD6"/>
    <w:pPr>
      <w:spacing w:line="360" w:lineRule="auto"/>
      <w:ind w:left="714" w:hanging="357"/>
      <w:jc w:val="both"/>
    </w:pPr>
    <w:rPr>
      <w:szCs w:val="28"/>
    </w:rPr>
  </w:style>
  <w:style w:type="paragraph" w:styleId="a4">
    <w:name w:val="Title"/>
    <w:basedOn w:val="a"/>
    <w:link w:val="a5"/>
    <w:qFormat/>
    <w:rsid w:val="00717BD6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rsid w:val="00717BD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2">
    <w:name w:val="Название Знак1"/>
    <w:basedOn w:val="a0"/>
    <w:rsid w:val="00717BD6"/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Subtitle"/>
    <w:basedOn w:val="a"/>
    <w:next w:val="a"/>
    <w:link w:val="a7"/>
    <w:qFormat/>
    <w:rsid w:val="00717BD6"/>
    <w:pPr>
      <w:suppressAutoHyphens/>
      <w:spacing w:after="60"/>
      <w:jc w:val="center"/>
    </w:pPr>
    <w:rPr>
      <w:rFonts w:ascii="Cambria" w:hAnsi="Cambria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717BD6"/>
    <w:rPr>
      <w:rFonts w:ascii="Cambria" w:eastAsia="Times New Roman" w:hAnsi="Cambria"/>
      <w:sz w:val="24"/>
      <w:szCs w:val="24"/>
      <w:lang w:eastAsia="ar-SA"/>
    </w:rPr>
  </w:style>
  <w:style w:type="character" w:customStyle="1" w:styleId="13">
    <w:name w:val="Подзаголовок Знак1"/>
    <w:basedOn w:val="a0"/>
    <w:rsid w:val="00717BD6"/>
    <w:rPr>
      <w:rFonts w:ascii="Cambria" w:eastAsia="Times New Roman" w:hAnsi="Cambria"/>
      <w:sz w:val="24"/>
      <w:szCs w:val="24"/>
      <w:lang w:eastAsia="ar-SA"/>
    </w:rPr>
  </w:style>
  <w:style w:type="character" w:styleId="a8">
    <w:name w:val="Strong"/>
    <w:uiPriority w:val="22"/>
    <w:qFormat/>
    <w:rsid w:val="00717BD6"/>
    <w:rPr>
      <w:b/>
      <w:bCs/>
    </w:rPr>
  </w:style>
  <w:style w:type="character" w:styleId="a9">
    <w:name w:val="Emphasis"/>
    <w:qFormat/>
    <w:rsid w:val="00717BD6"/>
    <w:rPr>
      <w:i/>
      <w:iCs/>
    </w:rPr>
  </w:style>
  <w:style w:type="paragraph" w:styleId="aa">
    <w:name w:val="No Spacing"/>
    <w:qFormat/>
    <w:rsid w:val="00717BD6"/>
    <w:pPr>
      <w:suppressAutoHyphens/>
      <w:ind w:left="714" w:hanging="357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717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ubtle Emphasis"/>
    <w:qFormat/>
    <w:rsid w:val="00717BD6"/>
    <w:rPr>
      <w:i/>
      <w:iCs/>
      <w:color w:val="808080"/>
    </w:rPr>
  </w:style>
  <w:style w:type="paragraph" w:styleId="ad">
    <w:name w:val="TOC Heading"/>
    <w:basedOn w:val="1"/>
    <w:next w:val="a"/>
    <w:uiPriority w:val="39"/>
    <w:qFormat/>
    <w:rsid w:val="00717BD6"/>
    <w:pPr>
      <w:keepLines/>
      <w:tabs>
        <w:tab w:val="left" w:pos="720"/>
      </w:tabs>
      <w:suppressAutoHyphens/>
      <w:spacing w:before="480" w:after="0"/>
      <w:ind w:left="714" w:hanging="357"/>
      <w:jc w:val="both"/>
    </w:pPr>
    <w:rPr>
      <w:color w:val="365F91"/>
      <w:kern w:val="0"/>
      <w:sz w:val="28"/>
      <w:szCs w:val="28"/>
      <w:lang w:eastAsia="ar-SA"/>
    </w:rPr>
  </w:style>
  <w:style w:type="paragraph" w:customStyle="1" w:styleId="ae">
    <w:name w:val="текст табл"/>
    <w:basedOn w:val="a"/>
    <w:link w:val="af"/>
    <w:qFormat/>
    <w:rsid w:val="00717BD6"/>
    <w:pPr>
      <w:ind w:left="714" w:hanging="357"/>
      <w:jc w:val="both"/>
    </w:pPr>
    <w:rPr>
      <w:rFonts w:ascii="Arial" w:eastAsia="Calibri" w:hAnsi="Arial"/>
      <w:sz w:val="24"/>
      <w:szCs w:val="24"/>
      <w:lang w:eastAsia="ar-SA"/>
    </w:rPr>
  </w:style>
  <w:style w:type="character" w:customStyle="1" w:styleId="af">
    <w:name w:val="текст табл Знак"/>
    <w:link w:val="ae"/>
    <w:rsid w:val="00717BD6"/>
    <w:rPr>
      <w:rFonts w:ascii="Arial" w:hAnsi="Arial"/>
      <w:sz w:val="24"/>
      <w:szCs w:val="24"/>
      <w:lang w:eastAsia="ar-SA"/>
    </w:rPr>
  </w:style>
  <w:style w:type="paragraph" w:customStyle="1" w:styleId="af0">
    <w:name w:val="Ячейка таблицы"/>
    <w:basedOn w:val="aa"/>
    <w:link w:val="af1"/>
    <w:qFormat/>
    <w:rsid w:val="00717BD6"/>
    <w:pPr>
      <w:ind w:left="0" w:firstLine="0"/>
      <w:jc w:val="left"/>
    </w:pPr>
    <w:rPr>
      <w:rFonts w:ascii="Arial" w:eastAsia="Times New Roman" w:hAnsi="Arial" w:cs="Arial"/>
      <w:sz w:val="20"/>
      <w:szCs w:val="32"/>
    </w:rPr>
  </w:style>
  <w:style w:type="character" w:customStyle="1" w:styleId="af1">
    <w:name w:val="Ячейка таблицы Знак"/>
    <w:basedOn w:val="a0"/>
    <w:link w:val="af0"/>
    <w:rsid w:val="00717BD6"/>
    <w:rPr>
      <w:rFonts w:ascii="Arial" w:eastAsia="Times New Roman" w:hAnsi="Arial" w:cs="Arial"/>
      <w:szCs w:val="32"/>
      <w:lang w:eastAsia="ar-SA"/>
    </w:rPr>
  </w:style>
  <w:style w:type="paragraph" w:customStyle="1" w:styleId="14">
    <w:name w:val="Абзац списка1"/>
    <w:basedOn w:val="a"/>
    <w:uiPriority w:val="34"/>
    <w:qFormat/>
    <w:rsid w:val="00717BD6"/>
    <w:pPr>
      <w:ind w:left="720"/>
    </w:pPr>
    <w:rPr>
      <w:sz w:val="24"/>
      <w:szCs w:val="24"/>
    </w:rPr>
  </w:style>
  <w:style w:type="paragraph" w:customStyle="1" w:styleId="af2">
    <w:name w:val="Адресат (кому)"/>
    <w:basedOn w:val="a"/>
    <w:rsid w:val="00646EB5"/>
    <w:pPr>
      <w:suppressAutoHyphens/>
    </w:pPr>
    <w:rPr>
      <w:b/>
      <w:i/>
    </w:rPr>
  </w:style>
  <w:style w:type="paragraph" w:customStyle="1" w:styleId="af3">
    <w:name w:val="Дата № док"/>
    <w:basedOn w:val="a"/>
    <w:rsid w:val="00646EB5"/>
    <w:pPr>
      <w:ind w:left="-567" w:right="-2"/>
    </w:pPr>
    <w:rPr>
      <w:rFonts w:ascii="Arial" w:hAnsi="Arial"/>
      <w:b/>
      <w:i/>
      <w:sz w:val="24"/>
    </w:rPr>
  </w:style>
  <w:style w:type="character" w:customStyle="1" w:styleId="blk">
    <w:name w:val="blk"/>
    <w:basedOn w:val="a0"/>
    <w:rsid w:val="003816AF"/>
  </w:style>
  <w:style w:type="paragraph" w:styleId="af4">
    <w:name w:val="Balloon Text"/>
    <w:basedOn w:val="a"/>
    <w:link w:val="af5"/>
    <w:uiPriority w:val="99"/>
    <w:semiHidden/>
    <w:unhideWhenUsed/>
    <w:rsid w:val="00C30BA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30B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B5"/>
    <w:rPr>
      <w:rFonts w:ascii="Times New Roman" w:eastAsia="Times New Roman" w:hAnsi="Times New Roman"/>
      <w:sz w:val="28"/>
    </w:rPr>
  </w:style>
  <w:style w:type="paragraph" w:styleId="1">
    <w:name w:val="heading 1"/>
    <w:aliases w:val=" Знак Знак"/>
    <w:basedOn w:val="a"/>
    <w:next w:val="a"/>
    <w:link w:val="10"/>
    <w:qFormat/>
    <w:rsid w:val="00717BD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17BD6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717BD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17BD6"/>
    <w:pPr>
      <w:keepNext/>
      <w:spacing w:before="240" w:after="60" w:line="276" w:lineRule="auto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717BD6"/>
    <w:pPr>
      <w:keepNext/>
      <w:suppressAutoHyphens/>
      <w:spacing w:line="360" w:lineRule="auto"/>
      <w:ind w:left="714" w:hanging="357"/>
      <w:jc w:val="right"/>
      <w:outlineLvl w:val="4"/>
    </w:pPr>
    <w:rPr>
      <w:rFonts w:cs="Calibri"/>
      <w:szCs w:val="22"/>
      <w:lang w:eastAsia="ar-SA"/>
    </w:rPr>
  </w:style>
  <w:style w:type="paragraph" w:styleId="6">
    <w:name w:val="heading 6"/>
    <w:basedOn w:val="a"/>
    <w:next w:val="a"/>
    <w:link w:val="60"/>
    <w:qFormat/>
    <w:rsid w:val="00717BD6"/>
    <w:pPr>
      <w:suppressAutoHyphens/>
      <w:spacing w:before="240" w:after="60"/>
      <w:ind w:left="714" w:hanging="357"/>
      <w:jc w:val="both"/>
      <w:outlineLvl w:val="5"/>
    </w:pPr>
    <w:rPr>
      <w:rFonts w:cs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717BD6"/>
    <w:pPr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717BD6"/>
    <w:pPr>
      <w:keepNext/>
      <w:suppressAutoHyphens/>
      <w:spacing w:line="264" w:lineRule="auto"/>
      <w:ind w:left="714" w:hanging="357"/>
      <w:jc w:val="both"/>
      <w:outlineLvl w:val="7"/>
    </w:pPr>
    <w:rPr>
      <w:rFonts w:ascii="Arial" w:hAnsi="Arial" w:cs="Arial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17BD6"/>
    <w:pPr>
      <w:keepNext/>
      <w:suppressAutoHyphens/>
      <w:ind w:left="714" w:hanging="357"/>
      <w:jc w:val="right"/>
      <w:outlineLvl w:val="8"/>
    </w:pPr>
    <w:rPr>
      <w:rFonts w:ascii="Arial" w:hAnsi="Arial" w:cs="Arial"/>
      <w:i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7BD6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aliases w:val=" Знак Знак Знак"/>
    <w:basedOn w:val="a0"/>
    <w:link w:val="1"/>
    <w:rsid w:val="00717B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17B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17B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717BD6"/>
    <w:rPr>
      <w:rFonts w:ascii="Times New Roman" w:eastAsia="Times New Roman" w:hAnsi="Times New Roman" w:cs="Calibri"/>
      <w:sz w:val="28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717BD6"/>
    <w:rPr>
      <w:rFonts w:ascii="Times New Roman" w:eastAsia="Times New Roman" w:hAnsi="Times New Roman" w:cs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717B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717BD6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17BD6"/>
    <w:rPr>
      <w:rFonts w:ascii="Arial" w:eastAsia="Times New Roman" w:hAnsi="Arial" w:cs="Arial"/>
      <w:i/>
      <w:color w:val="000000"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39"/>
    <w:unhideWhenUsed/>
    <w:qFormat/>
    <w:rsid w:val="00717BD6"/>
    <w:pPr>
      <w:spacing w:before="240" w:after="12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717BD6"/>
    <w:pPr>
      <w:spacing w:before="120" w:line="276" w:lineRule="auto"/>
      <w:ind w:left="220"/>
    </w:pPr>
    <w:rPr>
      <w:rFonts w:ascii="Calibri" w:eastAsia="Calibri" w:hAnsi="Calibri"/>
      <w:i/>
      <w:iCs/>
      <w:sz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17BD6"/>
    <w:pPr>
      <w:spacing w:line="276" w:lineRule="auto"/>
      <w:ind w:left="440"/>
    </w:pPr>
    <w:rPr>
      <w:rFonts w:ascii="Calibri" w:eastAsia="Calibri" w:hAnsi="Calibri"/>
      <w:sz w:val="20"/>
      <w:lang w:eastAsia="en-US"/>
    </w:rPr>
  </w:style>
  <w:style w:type="paragraph" w:styleId="a3">
    <w:name w:val="caption"/>
    <w:basedOn w:val="a"/>
    <w:next w:val="a"/>
    <w:qFormat/>
    <w:rsid w:val="00717BD6"/>
    <w:pPr>
      <w:spacing w:line="360" w:lineRule="auto"/>
      <w:ind w:left="714" w:hanging="357"/>
      <w:jc w:val="both"/>
    </w:pPr>
    <w:rPr>
      <w:szCs w:val="28"/>
    </w:rPr>
  </w:style>
  <w:style w:type="paragraph" w:styleId="a4">
    <w:name w:val="Title"/>
    <w:basedOn w:val="a"/>
    <w:link w:val="a5"/>
    <w:qFormat/>
    <w:rsid w:val="00717BD6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rsid w:val="00717BD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2">
    <w:name w:val="Название Знак1"/>
    <w:basedOn w:val="a0"/>
    <w:rsid w:val="00717BD6"/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Subtitle"/>
    <w:basedOn w:val="a"/>
    <w:next w:val="a"/>
    <w:link w:val="a7"/>
    <w:qFormat/>
    <w:rsid w:val="00717BD6"/>
    <w:pPr>
      <w:suppressAutoHyphens/>
      <w:spacing w:after="60"/>
      <w:jc w:val="center"/>
    </w:pPr>
    <w:rPr>
      <w:rFonts w:ascii="Cambria" w:hAnsi="Cambria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717BD6"/>
    <w:rPr>
      <w:rFonts w:ascii="Cambria" w:eastAsia="Times New Roman" w:hAnsi="Cambria"/>
      <w:sz w:val="24"/>
      <w:szCs w:val="24"/>
      <w:lang w:eastAsia="ar-SA"/>
    </w:rPr>
  </w:style>
  <w:style w:type="character" w:customStyle="1" w:styleId="13">
    <w:name w:val="Подзаголовок Знак1"/>
    <w:basedOn w:val="a0"/>
    <w:rsid w:val="00717BD6"/>
    <w:rPr>
      <w:rFonts w:ascii="Cambria" w:eastAsia="Times New Roman" w:hAnsi="Cambria"/>
      <w:sz w:val="24"/>
      <w:szCs w:val="24"/>
      <w:lang w:eastAsia="ar-SA"/>
    </w:rPr>
  </w:style>
  <w:style w:type="character" w:styleId="a8">
    <w:name w:val="Strong"/>
    <w:uiPriority w:val="22"/>
    <w:qFormat/>
    <w:rsid w:val="00717BD6"/>
    <w:rPr>
      <w:b/>
      <w:bCs/>
    </w:rPr>
  </w:style>
  <w:style w:type="character" w:styleId="a9">
    <w:name w:val="Emphasis"/>
    <w:qFormat/>
    <w:rsid w:val="00717BD6"/>
    <w:rPr>
      <w:i/>
      <w:iCs/>
    </w:rPr>
  </w:style>
  <w:style w:type="paragraph" w:styleId="aa">
    <w:name w:val="No Spacing"/>
    <w:qFormat/>
    <w:rsid w:val="00717BD6"/>
    <w:pPr>
      <w:suppressAutoHyphens/>
      <w:ind w:left="714" w:hanging="357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717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ubtle Emphasis"/>
    <w:qFormat/>
    <w:rsid w:val="00717BD6"/>
    <w:rPr>
      <w:i/>
      <w:iCs/>
      <w:color w:val="808080"/>
    </w:rPr>
  </w:style>
  <w:style w:type="paragraph" w:styleId="ad">
    <w:name w:val="TOC Heading"/>
    <w:basedOn w:val="1"/>
    <w:next w:val="a"/>
    <w:uiPriority w:val="39"/>
    <w:qFormat/>
    <w:rsid w:val="00717BD6"/>
    <w:pPr>
      <w:keepLines/>
      <w:tabs>
        <w:tab w:val="left" w:pos="720"/>
      </w:tabs>
      <w:suppressAutoHyphens/>
      <w:spacing w:before="480" w:after="0"/>
      <w:ind w:left="714" w:hanging="357"/>
      <w:jc w:val="both"/>
    </w:pPr>
    <w:rPr>
      <w:color w:val="365F91"/>
      <w:kern w:val="0"/>
      <w:sz w:val="28"/>
      <w:szCs w:val="28"/>
      <w:lang w:eastAsia="ar-SA"/>
    </w:rPr>
  </w:style>
  <w:style w:type="paragraph" w:customStyle="1" w:styleId="ae">
    <w:name w:val="текст табл"/>
    <w:basedOn w:val="a"/>
    <w:link w:val="af"/>
    <w:qFormat/>
    <w:rsid w:val="00717BD6"/>
    <w:pPr>
      <w:ind w:left="714" w:hanging="357"/>
      <w:jc w:val="both"/>
    </w:pPr>
    <w:rPr>
      <w:rFonts w:ascii="Arial" w:eastAsia="Calibri" w:hAnsi="Arial"/>
      <w:sz w:val="24"/>
      <w:szCs w:val="24"/>
      <w:lang w:eastAsia="ar-SA"/>
    </w:rPr>
  </w:style>
  <w:style w:type="character" w:customStyle="1" w:styleId="af">
    <w:name w:val="текст табл Знак"/>
    <w:link w:val="ae"/>
    <w:rsid w:val="00717BD6"/>
    <w:rPr>
      <w:rFonts w:ascii="Arial" w:hAnsi="Arial"/>
      <w:sz w:val="24"/>
      <w:szCs w:val="24"/>
      <w:lang w:eastAsia="ar-SA"/>
    </w:rPr>
  </w:style>
  <w:style w:type="paragraph" w:customStyle="1" w:styleId="af0">
    <w:name w:val="Ячейка таблицы"/>
    <w:basedOn w:val="aa"/>
    <w:link w:val="af1"/>
    <w:qFormat/>
    <w:rsid w:val="00717BD6"/>
    <w:pPr>
      <w:ind w:left="0" w:firstLine="0"/>
      <w:jc w:val="left"/>
    </w:pPr>
    <w:rPr>
      <w:rFonts w:ascii="Arial" w:eastAsia="Times New Roman" w:hAnsi="Arial" w:cs="Arial"/>
      <w:sz w:val="20"/>
      <w:szCs w:val="32"/>
    </w:rPr>
  </w:style>
  <w:style w:type="character" w:customStyle="1" w:styleId="af1">
    <w:name w:val="Ячейка таблицы Знак"/>
    <w:basedOn w:val="a0"/>
    <w:link w:val="af0"/>
    <w:rsid w:val="00717BD6"/>
    <w:rPr>
      <w:rFonts w:ascii="Arial" w:eastAsia="Times New Roman" w:hAnsi="Arial" w:cs="Arial"/>
      <w:szCs w:val="32"/>
      <w:lang w:eastAsia="ar-SA"/>
    </w:rPr>
  </w:style>
  <w:style w:type="paragraph" w:customStyle="1" w:styleId="14">
    <w:name w:val="Абзац списка1"/>
    <w:basedOn w:val="a"/>
    <w:uiPriority w:val="34"/>
    <w:qFormat/>
    <w:rsid w:val="00717BD6"/>
    <w:pPr>
      <w:ind w:left="720"/>
    </w:pPr>
    <w:rPr>
      <w:sz w:val="24"/>
      <w:szCs w:val="24"/>
    </w:rPr>
  </w:style>
  <w:style w:type="paragraph" w:customStyle="1" w:styleId="af2">
    <w:name w:val="Адресат (кому)"/>
    <w:basedOn w:val="a"/>
    <w:rsid w:val="00646EB5"/>
    <w:pPr>
      <w:suppressAutoHyphens/>
    </w:pPr>
    <w:rPr>
      <w:b/>
      <w:i/>
    </w:rPr>
  </w:style>
  <w:style w:type="paragraph" w:customStyle="1" w:styleId="af3">
    <w:name w:val="Дата № док"/>
    <w:basedOn w:val="a"/>
    <w:rsid w:val="00646EB5"/>
    <w:pPr>
      <w:ind w:left="-567" w:right="-2"/>
    </w:pPr>
    <w:rPr>
      <w:rFonts w:ascii="Arial" w:hAnsi="Arial"/>
      <w:b/>
      <w:i/>
      <w:sz w:val="24"/>
    </w:rPr>
  </w:style>
  <w:style w:type="character" w:customStyle="1" w:styleId="blk">
    <w:name w:val="blk"/>
    <w:basedOn w:val="a0"/>
    <w:rsid w:val="003816AF"/>
  </w:style>
  <w:style w:type="paragraph" w:styleId="af4">
    <w:name w:val="Balloon Text"/>
    <w:basedOn w:val="a"/>
    <w:link w:val="af5"/>
    <w:uiPriority w:val="99"/>
    <w:semiHidden/>
    <w:unhideWhenUsed/>
    <w:rsid w:val="00C30BA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30B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5FAC0-1E7E-4421-904D-D1016A1A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5396</Words>
  <Characters>30761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4101330019_28</cp:lastModifiedBy>
  <cp:revision>2</cp:revision>
  <cp:lastPrinted>2022-11-14T05:56:00Z</cp:lastPrinted>
  <dcterms:created xsi:type="dcterms:W3CDTF">2022-11-14T07:28:00Z</dcterms:created>
  <dcterms:modified xsi:type="dcterms:W3CDTF">2022-11-14T07:28:00Z</dcterms:modified>
</cp:coreProperties>
</file>