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4F" w:rsidRPr="00A14455" w:rsidRDefault="0067344F" w:rsidP="0067344F">
      <w:pPr>
        <w:rPr>
          <w:rFonts w:ascii="Arial" w:hAnsi="Arial" w:cs="Arial"/>
          <w:color w:val="4C4C4C"/>
        </w:rPr>
      </w:pPr>
      <w:r>
        <w:rPr>
          <w:caps/>
          <w:noProof/>
        </w:rPr>
        <w:drawing>
          <wp:anchor distT="0" distB="0" distL="114300" distR="114300" simplePos="0" relativeHeight="251659264" behindDoc="0" locked="0" layoutInCell="1" allowOverlap="1">
            <wp:simplePos x="0" y="0"/>
            <wp:positionH relativeFrom="column">
              <wp:posOffset>2536825</wp:posOffset>
            </wp:positionH>
            <wp:positionV relativeFrom="paragraph">
              <wp:posOffset>-452755</wp:posOffset>
            </wp:positionV>
            <wp:extent cx="667385" cy="800735"/>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0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385" cy="800735"/>
                    </a:xfrm>
                    <a:prstGeom prst="rect">
                      <a:avLst/>
                    </a:prstGeom>
                    <a:noFill/>
                    <a:ln>
                      <a:noFill/>
                    </a:ln>
                  </pic:spPr>
                </pic:pic>
              </a:graphicData>
            </a:graphic>
          </wp:anchor>
        </w:drawing>
      </w:r>
    </w:p>
    <w:p w:rsidR="0067344F" w:rsidRPr="00C27092" w:rsidRDefault="0067344F" w:rsidP="0067344F">
      <w:pPr>
        <w:pStyle w:val="1"/>
        <w:keepNext w:val="0"/>
        <w:tabs>
          <w:tab w:val="left" w:pos="9678"/>
        </w:tabs>
        <w:jc w:val="center"/>
        <w:rPr>
          <w:iCs/>
          <w:sz w:val="28"/>
          <w:szCs w:val="28"/>
        </w:rPr>
      </w:pPr>
      <w:r w:rsidRPr="00C27092">
        <w:rPr>
          <w:sz w:val="28"/>
          <w:szCs w:val="28"/>
        </w:rPr>
        <w:t>АДМИНИСТРАЦИЯ</w:t>
      </w:r>
    </w:p>
    <w:p w:rsidR="0067344F" w:rsidRPr="00C27092" w:rsidRDefault="0067344F" w:rsidP="0067344F">
      <w:pPr>
        <w:pStyle w:val="a5"/>
        <w:ind w:left="0" w:right="0"/>
        <w:jc w:val="center"/>
        <w:rPr>
          <w:rFonts w:ascii="Times New Roman" w:hAnsi="Times New Roman"/>
          <w:i w:val="0"/>
          <w:iCs/>
          <w:sz w:val="28"/>
          <w:szCs w:val="28"/>
        </w:rPr>
      </w:pPr>
      <w:r>
        <w:rPr>
          <w:rFonts w:ascii="Times New Roman" w:hAnsi="Times New Roman"/>
          <w:i w:val="0"/>
          <w:iCs/>
          <w:sz w:val="28"/>
          <w:szCs w:val="28"/>
        </w:rPr>
        <w:t xml:space="preserve">СЕЛЬСКОГО ПОСЕЛЕНИЯ </w:t>
      </w:r>
      <w:r w:rsidR="00D75A61">
        <w:rPr>
          <w:rFonts w:ascii="Times New Roman" w:hAnsi="Times New Roman"/>
          <w:i w:val="0"/>
          <w:iCs/>
          <w:sz w:val="28"/>
          <w:szCs w:val="28"/>
        </w:rPr>
        <w:t>НОВЫЙ БУЯН</w:t>
      </w:r>
    </w:p>
    <w:p w:rsidR="0067344F" w:rsidRPr="00C27092" w:rsidRDefault="0067344F" w:rsidP="0067344F">
      <w:pPr>
        <w:pStyle w:val="a5"/>
        <w:ind w:left="0" w:right="0"/>
        <w:jc w:val="center"/>
        <w:rPr>
          <w:rFonts w:ascii="Times New Roman" w:hAnsi="Times New Roman"/>
          <w:i w:val="0"/>
          <w:iCs/>
          <w:sz w:val="28"/>
          <w:szCs w:val="28"/>
        </w:rPr>
      </w:pPr>
      <w:r w:rsidRPr="00C27092">
        <w:rPr>
          <w:rFonts w:ascii="Times New Roman" w:hAnsi="Times New Roman"/>
          <w:i w:val="0"/>
          <w:iCs/>
          <w:sz w:val="28"/>
          <w:szCs w:val="28"/>
        </w:rPr>
        <w:t>МУНИЦИПАЛЬНОГО РАЙОНА КРАСНОЯРСКИЙ</w:t>
      </w:r>
    </w:p>
    <w:p w:rsidR="0067344F" w:rsidRPr="00C27092" w:rsidRDefault="0067344F" w:rsidP="0067344F">
      <w:pPr>
        <w:pStyle w:val="a5"/>
        <w:ind w:left="0" w:right="0"/>
        <w:jc w:val="center"/>
        <w:rPr>
          <w:rFonts w:ascii="Times New Roman" w:hAnsi="Times New Roman"/>
          <w:i w:val="0"/>
          <w:iCs/>
          <w:sz w:val="28"/>
          <w:szCs w:val="28"/>
        </w:rPr>
      </w:pPr>
      <w:r w:rsidRPr="00C27092">
        <w:rPr>
          <w:rFonts w:ascii="Times New Roman" w:hAnsi="Times New Roman"/>
          <w:i w:val="0"/>
          <w:iCs/>
          <w:sz w:val="28"/>
          <w:szCs w:val="28"/>
        </w:rPr>
        <w:t>САМАРСКОЙ ОБЛАСТИ</w:t>
      </w:r>
    </w:p>
    <w:p w:rsidR="0067344F" w:rsidRDefault="0067344F" w:rsidP="0067344F">
      <w:pPr>
        <w:pStyle w:val="a5"/>
        <w:ind w:left="0" w:right="0"/>
        <w:jc w:val="center"/>
        <w:rPr>
          <w:rFonts w:ascii="Times New Roman" w:hAnsi="Times New Roman"/>
          <w:i w:val="0"/>
          <w:iCs/>
          <w:sz w:val="28"/>
          <w:szCs w:val="28"/>
        </w:rPr>
      </w:pPr>
    </w:p>
    <w:p w:rsidR="0067344F" w:rsidRPr="000A20E3" w:rsidRDefault="0067344F" w:rsidP="0067344F">
      <w:pPr>
        <w:pStyle w:val="a5"/>
        <w:ind w:left="0" w:right="0"/>
        <w:jc w:val="center"/>
        <w:rPr>
          <w:rFonts w:ascii="Times New Roman" w:hAnsi="Times New Roman"/>
          <w:i w:val="0"/>
          <w:iCs/>
          <w:sz w:val="28"/>
          <w:szCs w:val="28"/>
        </w:rPr>
      </w:pPr>
      <w:r w:rsidRPr="000A20E3">
        <w:rPr>
          <w:rFonts w:ascii="Times New Roman" w:hAnsi="Times New Roman"/>
          <w:i w:val="0"/>
          <w:iCs/>
          <w:sz w:val="28"/>
          <w:szCs w:val="28"/>
        </w:rPr>
        <w:t>ПОСТАНОВЛЕНИЕ</w:t>
      </w:r>
    </w:p>
    <w:p w:rsidR="0067344F" w:rsidRPr="000A20E3" w:rsidRDefault="0067344F" w:rsidP="0067344F">
      <w:pPr>
        <w:jc w:val="center"/>
        <w:rPr>
          <w:b w:val="0"/>
          <w:caps/>
          <w:sz w:val="32"/>
          <w:szCs w:val="32"/>
        </w:rPr>
      </w:pPr>
    </w:p>
    <w:p w:rsidR="0067344F" w:rsidRPr="00F8637C" w:rsidRDefault="0067344F" w:rsidP="0067344F">
      <w:pPr>
        <w:jc w:val="center"/>
        <w:rPr>
          <w:u w:val="single"/>
        </w:rPr>
      </w:pPr>
      <w:r w:rsidRPr="00F8637C">
        <w:t xml:space="preserve">от </w:t>
      </w:r>
      <w:r>
        <w:t xml:space="preserve"> </w:t>
      </w:r>
      <w:r w:rsidR="00092136">
        <w:t>30 июля 2018</w:t>
      </w:r>
      <w:r w:rsidRPr="00F8637C">
        <w:t xml:space="preserve"> года № </w:t>
      </w:r>
      <w:r w:rsidR="00ED77DE">
        <w:t>34</w:t>
      </w:r>
    </w:p>
    <w:p w:rsidR="0067344F" w:rsidRDefault="0067344F" w:rsidP="0067344F">
      <w:pPr>
        <w:pStyle w:val="a3"/>
        <w:suppressAutoHyphens w:val="0"/>
        <w:jc w:val="center"/>
        <w:rPr>
          <w:b w:val="0"/>
          <w:i w:val="0"/>
        </w:rPr>
      </w:pPr>
    </w:p>
    <w:p w:rsidR="00092136" w:rsidRPr="00ED77DE" w:rsidRDefault="00092136" w:rsidP="00092136">
      <w:pPr>
        <w:jc w:val="center"/>
      </w:pPr>
      <w:r>
        <w:rPr>
          <w:bCs/>
          <w:szCs w:val="20"/>
        </w:rPr>
        <w:t>Об утверждении административного регламента администрации сельского поселения Новый Буян</w:t>
      </w:r>
      <w:r w:rsidR="00ED77DE">
        <w:rPr>
          <w:bCs/>
          <w:szCs w:val="20"/>
        </w:rPr>
        <w:t xml:space="preserve"> </w:t>
      </w:r>
      <w:r>
        <w:rPr>
          <w:bCs/>
          <w:szCs w:val="20"/>
        </w:rPr>
        <w:t>муниципального района Красноярский Самарской области</w:t>
      </w:r>
      <w:r w:rsidR="00ED77DE">
        <w:rPr>
          <w:bCs/>
          <w:szCs w:val="20"/>
        </w:rPr>
        <w:t xml:space="preserve"> </w:t>
      </w:r>
      <w:r>
        <w:rPr>
          <w:bCs/>
          <w:szCs w:val="20"/>
        </w:rPr>
        <w:t>предоставления муниципальной услуги</w:t>
      </w:r>
      <w:r w:rsidR="00ED77DE" w:rsidRPr="00ED77DE">
        <w:rPr>
          <w:b w:val="0"/>
        </w:rPr>
        <w:t xml:space="preserve"> </w:t>
      </w:r>
      <w:r w:rsidR="00ED77DE" w:rsidRPr="00ED77DE">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ED77DE">
        <w:rPr>
          <w:bCs/>
          <w:szCs w:val="20"/>
        </w:rPr>
        <w:t>»</w:t>
      </w:r>
    </w:p>
    <w:p w:rsidR="00092136" w:rsidRPr="00ED77DE" w:rsidRDefault="00092136" w:rsidP="00092136">
      <w:pPr>
        <w:jc w:val="center"/>
      </w:pPr>
    </w:p>
    <w:p w:rsidR="00092136" w:rsidRPr="00092136" w:rsidRDefault="00092136" w:rsidP="00092136">
      <w:pPr>
        <w:spacing w:line="336" w:lineRule="auto"/>
        <w:ind w:firstLine="709"/>
        <w:contextualSpacing/>
        <w:jc w:val="both"/>
        <w:rPr>
          <w:b w:val="0"/>
          <w:bCs/>
          <w:szCs w:val="20"/>
        </w:rPr>
      </w:pPr>
      <w:r w:rsidRPr="00092136">
        <w:rPr>
          <w:b w:val="0"/>
        </w:rPr>
        <w:t xml:space="preserve">В соответствии с </w:t>
      </w:r>
      <w:r w:rsidRPr="00092136">
        <w:rPr>
          <w:b w:val="0"/>
          <w:bCs/>
          <w:szCs w:val="20"/>
        </w:rPr>
        <w:t xml:space="preserve">Градостроительным кодексом Российской Федерации от 29.12.2004 №190-ФЗ (ред. от 31.12.2017),пунктом 3 части 4 статьи 36 </w:t>
      </w:r>
      <w:r w:rsidRPr="00092136">
        <w:rPr>
          <w:b w:val="0"/>
        </w:rPr>
        <w:t xml:space="preserve">Федерального закона от 06.10.2003 №131-ФЗ «Об общих принципах организации местного самоуправления в Российской Федерации», </w:t>
      </w:r>
      <w:r w:rsidRPr="00092136">
        <w:rPr>
          <w:b w:val="0"/>
          <w:szCs w:val="20"/>
        </w:rPr>
        <w:t xml:space="preserve">Федеральным законом от 27.07.2010 №210-ФЗ «Об организации предоставления государственных и муниципальных услуг», пунктом 5 статьи 44 </w:t>
      </w:r>
      <w:r w:rsidRPr="00092136">
        <w:rPr>
          <w:b w:val="0"/>
          <w:vanish/>
          <w:szCs w:val="20"/>
        </w:rPr>
        <w:t>ОРос</w:t>
      </w:r>
      <w:r w:rsidRPr="00092136">
        <w:rPr>
          <w:b w:val="0"/>
          <w:szCs w:val="20"/>
        </w:rPr>
        <w:t xml:space="preserve">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14.05.2015№20-СП, Администрация сельского поселения </w:t>
      </w:r>
      <w:r>
        <w:rPr>
          <w:b w:val="0"/>
          <w:szCs w:val="20"/>
        </w:rPr>
        <w:t>Новый Буян</w:t>
      </w:r>
      <w:r w:rsidR="00ED77DE">
        <w:rPr>
          <w:b w:val="0"/>
          <w:szCs w:val="20"/>
        </w:rPr>
        <w:t xml:space="preserve"> </w:t>
      </w:r>
      <w:r w:rsidRPr="00092136">
        <w:rPr>
          <w:b w:val="0"/>
          <w:szCs w:val="20"/>
        </w:rPr>
        <w:t>муниципального района Красноярский Самарской области ПОСТАНОВЛЯЕТ:</w:t>
      </w:r>
    </w:p>
    <w:p w:rsidR="00092136" w:rsidRPr="00092136" w:rsidRDefault="00092136" w:rsidP="00092136">
      <w:pPr>
        <w:spacing w:line="336" w:lineRule="auto"/>
        <w:ind w:firstLine="709"/>
        <w:contextualSpacing/>
        <w:jc w:val="both"/>
        <w:rPr>
          <w:b w:val="0"/>
          <w:bCs/>
          <w:szCs w:val="20"/>
        </w:rPr>
      </w:pPr>
      <w:r w:rsidRPr="00092136">
        <w:rPr>
          <w:b w:val="0"/>
          <w:szCs w:val="20"/>
        </w:rPr>
        <w:t>1.</w:t>
      </w:r>
      <w:r w:rsidRPr="00092136">
        <w:rPr>
          <w:b w:val="0"/>
          <w:bCs/>
          <w:szCs w:val="20"/>
        </w:rPr>
        <w:t xml:space="preserve">Утвердить прилагаемый </w:t>
      </w:r>
      <w:r w:rsidRPr="00092136">
        <w:rPr>
          <w:b w:val="0"/>
          <w:szCs w:val="20"/>
        </w:rPr>
        <w:t xml:space="preserve">административный регламент предоставления администрацией сельского поселения </w:t>
      </w:r>
      <w:r>
        <w:rPr>
          <w:b w:val="0"/>
          <w:szCs w:val="20"/>
        </w:rPr>
        <w:t>Новый Буян</w:t>
      </w:r>
      <w:r w:rsidRPr="00092136">
        <w:rPr>
          <w:b w:val="0"/>
          <w:szCs w:val="20"/>
        </w:rPr>
        <w:t xml:space="preserve"> муниципального района Красноярский Самарской области муниципальной услуги «</w:t>
      </w:r>
      <w:r w:rsidR="00ED77DE" w:rsidRPr="00ED77DE">
        <w:rPr>
          <w:b w:val="0"/>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092136">
        <w:rPr>
          <w:b w:val="0"/>
          <w:bCs/>
          <w:szCs w:val="20"/>
        </w:rPr>
        <w:t>».</w:t>
      </w:r>
    </w:p>
    <w:p w:rsidR="00092136" w:rsidRPr="00092136" w:rsidRDefault="00092136" w:rsidP="00092136">
      <w:pPr>
        <w:spacing w:line="336" w:lineRule="auto"/>
        <w:ind w:firstLine="709"/>
        <w:contextualSpacing/>
        <w:jc w:val="both"/>
        <w:rPr>
          <w:b w:val="0"/>
        </w:rPr>
      </w:pPr>
      <w:r w:rsidRPr="00092136">
        <w:rPr>
          <w:b w:val="0"/>
        </w:rPr>
        <w:lastRenderedPageBreak/>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092136" w:rsidRPr="00B26959" w:rsidRDefault="00092136" w:rsidP="00092136">
      <w:pPr>
        <w:pStyle w:val="ConsPlusNormal"/>
        <w:widowControl/>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опубликования.</w:t>
      </w:r>
    </w:p>
    <w:p w:rsidR="00092136" w:rsidRDefault="00092136" w:rsidP="00900C0A">
      <w:pPr>
        <w:jc w:val="both"/>
      </w:pPr>
    </w:p>
    <w:p w:rsidR="0067344F" w:rsidRPr="00900C0A" w:rsidRDefault="0067344F" w:rsidP="00900C0A">
      <w:pPr>
        <w:jc w:val="both"/>
        <w:rPr>
          <w:b w:val="0"/>
        </w:rPr>
      </w:pPr>
      <w:r w:rsidRPr="009C4FDF">
        <w:t xml:space="preserve">Глава сельского </w:t>
      </w:r>
    </w:p>
    <w:p w:rsidR="0067344F" w:rsidRPr="009C4FDF" w:rsidRDefault="00092136" w:rsidP="00900C0A">
      <w:pPr>
        <w:pStyle w:val="a6"/>
      </w:pPr>
      <w:r>
        <w:t>п</w:t>
      </w:r>
      <w:r w:rsidR="00D75A61">
        <w:t>оселения Новый Буян</w:t>
      </w:r>
    </w:p>
    <w:p w:rsidR="0067344F" w:rsidRPr="009C4FDF" w:rsidRDefault="0067344F" w:rsidP="00900C0A">
      <w:pPr>
        <w:pStyle w:val="a6"/>
      </w:pPr>
      <w:r w:rsidRPr="009C4FDF">
        <w:t>муниципального района Красноярский</w:t>
      </w:r>
    </w:p>
    <w:p w:rsidR="0067344F" w:rsidRPr="009C4FDF" w:rsidRDefault="0067344F" w:rsidP="00900C0A">
      <w:pPr>
        <w:pStyle w:val="a6"/>
      </w:pPr>
      <w:r w:rsidRPr="009C4FDF">
        <w:t>Самарской о</w:t>
      </w:r>
      <w:r w:rsidR="00D75A61">
        <w:t>бласти</w:t>
      </w:r>
      <w:r w:rsidR="00D75A61">
        <w:tab/>
      </w:r>
      <w:r w:rsidR="00D75A61">
        <w:tab/>
      </w:r>
      <w:r w:rsidR="00D75A61">
        <w:tab/>
      </w:r>
      <w:r w:rsidR="00D75A61">
        <w:tab/>
        <w:t xml:space="preserve">    </w:t>
      </w:r>
      <w:r w:rsidR="00092136">
        <w:t xml:space="preserve">     </w:t>
      </w:r>
      <w:r w:rsidR="00092136">
        <w:tab/>
        <w:t xml:space="preserve">    </w:t>
      </w:r>
      <w:r w:rsidR="00ED77DE">
        <w:t xml:space="preserve">     </w:t>
      </w:r>
      <w:r w:rsidR="00092136">
        <w:t xml:space="preserve">        Е.Г. Тихонова</w:t>
      </w:r>
      <w:r w:rsidRPr="009C4FDF">
        <w:t xml:space="preserve">    </w:t>
      </w:r>
    </w:p>
    <w:p w:rsidR="0067344F" w:rsidRPr="00F718BD" w:rsidRDefault="0067344F" w:rsidP="0067344F">
      <w:pPr>
        <w:rPr>
          <w:rFonts w:ascii="Cambria" w:hAnsi="Cambria"/>
          <w:sz w:val="24"/>
          <w:szCs w:val="24"/>
        </w:rPr>
        <w:sectPr w:rsidR="0067344F" w:rsidRPr="00F718BD" w:rsidSect="00CE51ED">
          <w:headerReference w:type="default" r:id="rId8"/>
          <w:pgSz w:w="11907" w:h="16840"/>
          <w:pgMar w:top="1134" w:right="1418" w:bottom="1134" w:left="1418" w:header="720" w:footer="720" w:gutter="0"/>
          <w:cols w:space="720"/>
        </w:sectPr>
      </w:pPr>
    </w:p>
    <w:tbl>
      <w:tblPr>
        <w:tblW w:w="0" w:type="auto"/>
        <w:tblInd w:w="4644" w:type="dxa"/>
        <w:tblLook w:val="01E0"/>
      </w:tblPr>
      <w:tblGrid>
        <w:gridCol w:w="4641"/>
      </w:tblGrid>
      <w:tr w:rsidR="00ED77DE" w:rsidRPr="00B32DBA" w:rsidTr="008A1FD3">
        <w:tc>
          <w:tcPr>
            <w:tcW w:w="4641" w:type="dxa"/>
          </w:tcPr>
          <w:p w:rsidR="00ED77DE" w:rsidRPr="00B32DBA" w:rsidRDefault="00ED77DE" w:rsidP="008A1FD3">
            <w:pPr>
              <w:jc w:val="center"/>
            </w:pPr>
            <w:r w:rsidRPr="00B32DBA">
              <w:lastRenderedPageBreak/>
              <w:t>УТВЕРЖДЕН</w:t>
            </w:r>
          </w:p>
        </w:tc>
      </w:tr>
      <w:tr w:rsidR="00ED77DE" w:rsidRPr="00B32DBA" w:rsidTr="008A1FD3">
        <w:tc>
          <w:tcPr>
            <w:tcW w:w="4641" w:type="dxa"/>
          </w:tcPr>
          <w:p w:rsidR="00ED77DE" w:rsidRPr="00B32DBA" w:rsidRDefault="00ED77DE" w:rsidP="008A1FD3">
            <w:pPr>
              <w:jc w:val="center"/>
            </w:pPr>
            <w:r w:rsidRPr="00B32DBA">
              <w:t>постановлением администрации</w:t>
            </w:r>
            <w:r>
              <w:t xml:space="preserve"> сельского поселения Новый Буян</w:t>
            </w:r>
          </w:p>
          <w:p w:rsidR="00ED77DE" w:rsidRPr="00B32DBA" w:rsidRDefault="00ED77DE" w:rsidP="008A1FD3">
            <w:pPr>
              <w:jc w:val="center"/>
            </w:pPr>
            <w:r>
              <w:t xml:space="preserve">муниципального района </w:t>
            </w:r>
            <w:r w:rsidRPr="00B32DBA">
              <w:t>Красноярский Самарской области</w:t>
            </w:r>
          </w:p>
        </w:tc>
      </w:tr>
      <w:tr w:rsidR="00ED77DE" w:rsidRPr="00B32DBA" w:rsidTr="008A1FD3">
        <w:tc>
          <w:tcPr>
            <w:tcW w:w="4641" w:type="dxa"/>
          </w:tcPr>
          <w:p w:rsidR="00ED77DE" w:rsidRPr="00B32DBA" w:rsidRDefault="00ED77DE" w:rsidP="008A1FD3">
            <w:pPr>
              <w:jc w:val="center"/>
            </w:pPr>
          </w:p>
        </w:tc>
      </w:tr>
      <w:tr w:rsidR="00ED77DE" w:rsidRPr="00B32DBA" w:rsidTr="008A1FD3">
        <w:tc>
          <w:tcPr>
            <w:tcW w:w="4641" w:type="dxa"/>
          </w:tcPr>
          <w:p w:rsidR="00ED77DE" w:rsidRPr="00B32DBA" w:rsidRDefault="00ED77DE" w:rsidP="008A1FD3">
            <w:pPr>
              <w:ind w:left="-108"/>
              <w:jc w:val="center"/>
            </w:pPr>
            <w:r>
              <w:t>от 30.07.2018г. № 34</w:t>
            </w:r>
          </w:p>
        </w:tc>
      </w:tr>
    </w:tbl>
    <w:p w:rsidR="00ED77DE" w:rsidRDefault="00ED77DE" w:rsidP="00ED77DE">
      <w:pPr>
        <w:jc w:val="right"/>
      </w:pPr>
    </w:p>
    <w:p w:rsidR="00ED77DE" w:rsidRDefault="00ED77DE" w:rsidP="00ED77DE">
      <w:pPr>
        <w:jc w:val="center"/>
      </w:pPr>
    </w:p>
    <w:p w:rsidR="00ED77DE" w:rsidRPr="00B32DBA" w:rsidRDefault="00ED77DE" w:rsidP="00ED77DE">
      <w:pPr>
        <w:jc w:val="center"/>
        <w:rPr>
          <w:b w:val="0"/>
        </w:rPr>
      </w:pPr>
      <w:r w:rsidRPr="00B32DBA">
        <w:rPr>
          <w:b w:val="0"/>
        </w:rPr>
        <w:t>Административный регламент</w:t>
      </w:r>
    </w:p>
    <w:p w:rsidR="00ED77DE" w:rsidRPr="00373D1C" w:rsidRDefault="00ED77DE" w:rsidP="00ED77DE">
      <w:pPr>
        <w:jc w:val="center"/>
        <w:rPr>
          <w:b w:val="0"/>
        </w:rPr>
      </w:pPr>
      <w:r w:rsidRPr="00B32DBA">
        <w:rPr>
          <w:b w:val="0"/>
        </w:rPr>
        <w:t>предоставления администрацией</w:t>
      </w:r>
      <w:r>
        <w:rPr>
          <w:b w:val="0"/>
        </w:rPr>
        <w:t xml:space="preserve"> сельского поселения Новый Буян муниципального района Красноярский Самарской области</w:t>
      </w:r>
      <w:r w:rsidRPr="00B32DBA">
        <w:rPr>
          <w:b w:val="0"/>
        </w:rPr>
        <w:t xml:space="preserve"> муниципальной услуги</w:t>
      </w:r>
      <w:r>
        <w:rPr>
          <w:b w:val="0"/>
        </w:rPr>
        <w:t xml:space="preserve"> </w:t>
      </w:r>
      <w:r w:rsidRPr="00373D1C">
        <w:rPr>
          <w:b w:val="0"/>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ED77DE" w:rsidRPr="005A2BD7" w:rsidRDefault="00ED77DE" w:rsidP="00ED77DE">
      <w:pPr>
        <w:jc w:val="center"/>
      </w:pPr>
    </w:p>
    <w:p w:rsidR="00ED77DE" w:rsidRPr="00594309" w:rsidRDefault="00ED77DE" w:rsidP="00ED77DE">
      <w:pPr>
        <w:pStyle w:val="a4"/>
        <w:widowControl/>
        <w:numPr>
          <w:ilvl w:val="0"/>
          <w:numId w:val="5"/>
        </w:numPr>
        <w:autoSpaceDE/>
        <w:autoSpaceDN/>
        <w:adjustRightInd/>
        <w:jc w:val="center"/>
        <w:rPr>
          <w:rFonts w:ascii="Times New Roman" w:hAnsi="Times New Roman"/>
          <w:sz w:val="28"/>
          <w:szCs w:val="28"/>
        </w:rPr>
      </w:pPr>
      <w:r w:rsidRPr="00594309">
        <w:rPr>
          <w:rFonts w:ascii="Times New Roman" w:hAnsi="Times New Roman"/>
          <w:sz w:val="28"/>
          <w:szCs w:val="28"/>
        </w:rPr>
        <w:t>Общие положения</w:t>
      </w:r>
    </w:p>
    <w:p w:rsidR="00ED77DE" w:rsidRPr="00231031" w:rsidRDefault="00ED77DE" w:rsidP="00ED77DE">
      <w:pPr>
        <w:pStyle w:val="ConsPlusNormal"/>
        <w:rPr>
          <w:rFonts w:ascii="Times New Roman" w:hAnsi="Times New Roman" w:cs="Times New Roman"/>
          <w:sz w:val="28"/>
          <w:szCs w:val="28"/>
        </w:rPr>
      </w:pPr>
    </w:p>
    <w:p w:rsidR="00ED77DE" w:rsidRDefault="00ED77DE" w:rsidP="00ED77DE">
      <w:pPr>
        <w:pStyle w:val="ConsPlusNormal"/>
        <w:spacing w:line="360" w:lineRule="auto"/>
        <w:ind w:firstLine="539"/>
        <w:contextualSpacing/>
        <w:jc w:val="both"/>
        <w:rPr>
          <w:rFonts w:ascii="Times New Roman" w:hAnsi="Times New Roman" w:cs="Times New Roman"/>
          <w:sz w:val="28"/>
          <w:szCs w:val="28"/>
        </w:rPr>
      </w:pPr>
      <w:r w:rsidRPr="00807005">
        <w:rPr>
          <w:rFonts w:ascii="Times New Roman" w:hAnsi="Times New Roman"/>
          <w:sz w:val="28"/>
          <w:szCs w:val="28"/>
        </w:rPr>
        <w:t xml:space="preserve">1.1. </w:t>
      </w:r>
      <w:r w:rsidRPr="00231031">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сельского поселения Новый Буян муниципальной услуги «</w:t>
      </w:r>
      <w:r w:rsidRPr="005449CE">
        <w:rPr>
          <w:rFonts w:ascii="Times New Roman" w:hAnsi="Times New Roman" w:cs="Times New Roman"/>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231031">
        <w:rPr>
          <w:rFonts w:ascii="Times New Roman" w:hAnsi="Times New Roman" w:cs="Times New Roman"/>
          <w:sz w:val="28"/>
          <w:szCs w:val="28"/>
        </w:rPr>
        <w:t xml:space="preserve"> (далее - Административный регламент) </w:t>
      </w:r>
      <w:r w:rsidRPr="005449CE">
        <w:rPr>
          <w:rFonts w:ascii="Times New Roman" w:hAnsi="Times New Roman" w:cs="Times New Roman"/>
          <w:sz w:val="28"/>
          <w:szCs w:val="28"/>
        </w:rPr>
        <w:t xml:space="preserve">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r>
        <w:rPr>
          <w:rFonts w:ascii="Times New Roman" w:hAnsi="Times New Roman" w:cs="Times New Roman"/>
          <w:sz w:val="28"/>
          <w:szCs w:val="28"/>
        </w:rPr>
        <w:t>.</w:t>
      </w:r>
    </w:p>
    <w:p w:rsidR="00ED77DE" w:rsidRDefault="00ED77DE" w:rsidP="00ED77DE">
      <w:pPr>
        <w:pStyle w:val="ConsPlusNormal"/>
        <w:spacing w:line="360" w:lineRule="auto"/>
        <w:ind w:firstLine="539"/>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1.2. 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w:t>
      </w:r>
      <w:r w:rsidRPr="00231031">
        <w:rPr>
          <w:rFonts w:ascii="Times New Roman" w:hAnsi="Times New Roman" w:cs="Times New Roman"/>
          <w:sz w:val="28"/>
          <w:szCs w:val="28"/>
        </w:rPr>
        <w:lastRenderedPageBreak/>
        <w:t>Федерации (далее - заявители).</w:t>
      </w:r>
    </w:p>
    <w:p w:rsidR="00ED77DE" w:rsidRPr="00BD78EB" w:rsidRDefault="00ED77DE" w:rsidP="00ED77DE">
      <w:pPr>
        <w:widowControl w:val="0"/>
        <w:tabs>
          <w:tab w:val="num" w:pos="360"/>
        </w:tabs>
        <w:autoSpaceDE w:val="0"/>
        <w:autoSpaceDN w:val="0"/>
        <w:adjustRightInd w:val="0"/>
        <w:spacing w:line="360" w:lineRule="auto"/>
        <w:ind w:firstLine="709"/>
        <w:contextualSpacing/>
        <w:jc w:val="both"/>
        <w:rPr>
          <w:b w:val="0"/>
        </w:rPr>
      </w:pPr>
      <w:r w:rsidRPr="00BD78EB">
        <w:rPr>
          <w:b w:val="0"/>
        </w:rPr>
        <w:t>1.3. Процедурами, связанными с предоставлением разрешений, являются:</w:t>
      </w:r>
    </w:p>
    <w:p w:rsidR="00ED77DE" w:rsidRPr="00BD78EB" w:rsidRDefault="00ED77DE" w:rsidP="00ED77DE">
      <w:pPr>
        <w:spacing w:line="360" w:lineRule="auto"/>
        <w:ind w:firstLine="709"/>
        <w:contextualSpacing/>
        <w:jc w:val="both"/>
        <w:rPr>
          <w:b w:val="0"/>
        </w:rPr>
      </w:pPr>
      <w:r w:rsidRPr="00BD78EB">
        <w:rPr>
          <w:b w:val="0"/>
        </w:rPr>
        <w:t xml:space="preserve">1) прием заявления о предоставлении разрешения от физического или юридического лица, заинтересованного в предоставлении разрешения (далее также – заявитель); </w:t>
      </w:r>
    </w:p>
    <w:p w:rsidR="00ED77DE" w:rsidRPr="00BD78EB" w:rsidRDefault="00ED77DE" w:rsidP="00ED77DE">
      <w:pPr>
        <w:spacing w:line="360" w:lineRule="auto"/>
        <w:ind w:firstLine="709"/>
        <w:contextualSpacing/>
        <w:jc w:val="both"/>
        <w:rPr>
          <w:b w:val="0"/>
        </w:rPr>
      </w:pPr>
      <w:r w:rsidRPr="00BD78EB">
        <w:rPr>
          <w:b w:val="0"/>
        </w:rPr>
        <w:t>2) рассмотрение заявления о предоставлении разрешения;</w:t>
      </w:r>
    </w:p>
    <w:p w:rsidR="00ED77DE" w:rsidRPr="00BD78EB" w:rsidRDefault="00ED77DE" w:rsidP="00ED77DE">
      <w:pPr>
        <w:spacing w:line="360" w:lineRule="auto"/>
        <w:ind w:firstLine="709"/>
        <w:contextualSpacing/>
        <w:jc w:val="both"/>
        <w:rPr>
          <w:b w:val="0"/>
        </w:rPr>
      </w:pPr>
      <w:r w:rsidRPr="00BD78EB">
        <w:rPr>
          <w:b w:val="0"/>
        </w:rPr>
        <w:t>3) проведение публичных слушаний по вопросу о предоставлении разрешения;</w:t>
      </w:r>
    </w:p>
    <w:p w:rsidR="00ED77DE" w:rsidRPr="00BD78EB" w:rsidRDefault="00ED77DE" w:rsidP="00ED77DE">
      <w:pPr>
        <w:spacing w:line="360" w:lineRule="auto"/>
        <w:ind w:firstLine="709"/>
        <w:contextualSpacing/>
        <w:jc w:val="both"/>
        <w:rPr>
          <w:b w:val="0"/>
          <w:i/>
          <w:color w:val="FF0000"/>
        </w:rPr>
      </w:pPr>
      <w:r w:rsidRPr="00BD78EB">
        <w:rPr>
          <w:b w:val="0"/>
        </w:rPr>
        <w:t>4) подготовка рекомендаций о предоставлении разрешения или об отказе в предоставлении разрешения, принятие решения главой сельского поселения;</w:t>
      </w:r>
    </w:p>
    <w:p w:rsidR="00ED77DE" w:rsidRPr="00BD78EB" w:rsidRDefault="00ED77DE" w:rsidP="00ED77DE">
      <w:pPr>
        <w:spacing w:line="360" w:lineRule="auto"/>
        <w:ind w:firstLine="709"/>
        <w:contextualSpacing/>
        <w:jc w:val="both"/>
        <w:rPr>
          <w:b w:val="0"/>
        </w:rPr>
      </w:pPr>
      <w:r w:rsidRPr="00BD78EB">
        <w:rPr>
          <w:b w:val="0"/>
        </w:rPr>
        <w:t xml:space="preserve">5) обеспечение выполнения иных обязанностей органом местного самоуправления в связи с предоставлением разрешения. </w:t>
      </w:r>
    </w:p>
    <w:p w:rsidR="00ED77DE" w:rsidRPr="00BD78EB" w:rsidRDefault="00ED77DE" w:rsidP="00ED77DE">
      <w:pPr>
        <w:spacing w:line="360" w:lineRule="auto"/>
        <w:ind w:firstLine="709"/>
        <w:contextualSpacing/>
        <w:jc w:val="both"/>
        <w:rPr>
          <w:b w:val="0"/>
        </w:rPr>
      </w:pPr>
      <w:r w:rsidRPr="00BD78EB">
        <w:rPr>
          <w:b w:val="0"/>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ED77DE" w:rsidRPr="00BD78EB" w:rsidRDefault="00ED77DE" w:rsidP="00ED77DE">
      <w:pPr>
        <w:spacing w:line="360" w:lineRule="auto"/>
        <w:ind w:firstLine="709"/>
        <w:contextualSpacing/>
        <w:jc w:val="both"/>
        <w:rPr>
          <w:b w:val="0"/>
        </w:rPr>
      </w:pPr>
      <w:r w:rsidRPr="00BD78EB">
        <w:rPr>
          <w:b w:val="0"/>
        </w:rPr>
        <w:t>1.4. Порядок информирования о правилах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Информирование о правилах предоставления муниципальной услуги осуществляют администрация сельского поселения Новый Буян и 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(далее по тексту - МФЦ).</w:t>
      </w:r>
    </w:p>
    <w:p w:rsidR="00ED77DE" w:rsidRPr="00BD78EB" w:rsidRDefault="00ED77DE" w:rsidP="00ED77DE">
      <w:pPr>
        <w:spacing w:line="360" w:lineRule="auto"/>
        <w:ind w:firstLine="709"/>
        <w:contextualSpacing/>
        <w:jc w:val="both"/>
        <w:rPr>
          <w:b w:val="0"/>
        </w:rPr>
      </w:pPr>
      <w:r w:rsidRPr="00BD78EB">
        <w:rPr>
          <w:b w:val="0"/>
        </w:rPr>
        <w:t>1.4.1. Местонахождение администрации: Самарская область, Красноярский район, с. Новый Буян, ул. Красноармейская, 19А.</w:t>
      </w:r>
    </w:p>
    <w:p w:rsidR="00ED77DE" w:rsidRPr="00BD78EB" w:rsidRDefault="00ED77DE" w:rsidP="00ED77DE">
      <w:pPr>
        <w:spacing w:line="360" w:lineRule="auto"/>
        <w:ind w:firstLine="709"/>
        <w:contextualSpacing/>
        <w:jc w:val="both"/>
        <w:rPr>
          <w:b w:val="0"/>
        </w:rPr>
      </w:pPr>
      <w:r w:rsidRPr="00BD78EB">
        <w:rPr>
          <w:b w:val="0"/>
        </w:rPr>
        <w:t>График работы администрации (время местное):</w:t>
      </w:r>
    </w:p>
    <w:p w:rsidR="00ED77DE" w:rsidRPr="00BD78EB" w:rsidRDefault="00ED77DE" w:rsidP="00ED77DE">
      <w:pPr>
        <w:spacing w:line="360" w:lineRule="auto"/>
        <w:ind w:firstLine="709"/>
        <w:contextualSpacing/>
        <w:jc w:val="both"/>
        <w:rPr>
          <w:b w:val="0"/>
        </w:rPr>
      </w:pPr>
      <w:r w:rsidRPr="00BD78EB">
        <w:rPr>
          <w:b w:val="0"/>
        </w:rPr>
        <w:t xml:space="preserve">понедельник - пятница - с 8.00 до 16.00; </w:t>
      </w:r>
    </w:p>
    <w:p w:rsidR="00ED77DE" w:rsidRPr="00BD78EB" w:rsidRDefault="00ED77DE" w:rsidP="00ED77DE">
      <w:pPr>
        <w:spacing w:line="360" w:lineRule="auto"/>
        <w:ind w:firstLine="709"/>
        <w:contextualSpacing/>
        <w:jc w:val="both"/>
        <w:rPr>
          <w:b w:val="0"/>
        </w:rPr>
      </w:pPr>
      <w:r w:rsidRPr="00BD78EB">
        <w:rPr>
          <w:b w:val="0"/>
        </w:rPr>
        <w:t>перерыв на обед с 12.00 до 13.00</w:t>
      </w:r>
    </w:p>
    <w:p w:rsidR="00ED77DE" w:rsidRPr="00BD78EB" w:rsidRDefault="00ED77DE" w:rsidP="00ED77DE">
      <w:pPr>
        <w:tabs>
          <w:tab w:val="left" w:pos="6855"/>
        </w:tabs>
        <w:spacing w:line="360" w:lineRule="auto"/>
        <w:ind w:firstLine="709"/>
        <w:contextualSpacing/>
        <w:jc w:val="both"/>
        <w:rPr>
          <w:b w:val="0"/>
        </w:rPr>
      </w:pPr>
      <w:r w:rsidRPr="00BD78EB">
        <w:rPr>
          <w:b w:val="0"/>
        </w:rPr>
        <w:lastRenderedPageBreak/>
        <w:t>суббота и воскресенье - выходные дни.</w:t>
      </w:r>
      <w:r w:rsidRPr="00BD78EB">
        <w:rPr>
          <w:b w:val="0"/>
        </w:rPr>
        <w:tab/>
      </w:r>
    </w:p>
    <w:p w:rsidR="00ED77DE" w:rsidRPr="00BD78EB" w:rsidRDefault="00ED77DE" w:rsidP="00ED77DE">
      <w:pPr>
        <w:spacing w:line="360" w:lineRule="auto"/>
        <w:ind w:firstLine="709"/>
        <w:contextualSpacing/>
        <w:jc w:val="both"/>
        <w:rPr>
          <w:b w:val="0"/>
        </w:rPr>
      </w:pPr>
      <w:r w:rsidRPr="00BD78EB">
        <w:rPr>
          <w:b w:val="0"/>
        </w:rPr>
        <w:t>Справочный телефон администрации: - 8(846 57) 33-2-34.</w:t>
      </w:r>
    </w:p>
    <w:p w:rsidR="00ED77DE" w:rsidRPr="00BD78EB" w:rsidRDefault="00ED77DE" w:rsidP="00ED77DE">
      <w:pPr>
        <w:spacing w:line="360" w:lineRule="auto"/>
        <w:ind w:firstLine="709"/>
        <w:contextualSpacing/>
        <w:jc w:val="both"/>
        <w:rPr>
          <w:rFonts w:ascii="Arial" w:hAnsi="Arial" w:cs="Arial"/>
          <w:b w:val="0"/>
          <w:color w:val="000000"/>
          <w:sz w:val="20"/>
          <w:szCs w:val="20"/>
          <w:shd w:val="clear" w:color="auto" w:fill="FFFFFF"/>
        </w:rPr>
      </w:pPr>
      <w:r w:rsidRPr="00BD78EB">
        <w:rPr>
          <w:b w:val="0"/>
        </w:rPr>
        <w:t xml:space="preserve">Адрес электронной почты администрации: - </w:t>
      </w:r>
      <w:hyperlink r:id="rId9" w:history="1">
        <w:r w:rsidRPr="00BD78EB">
          <w:rPr>
            <w:rStyle w:val="ad"/>
            <w:b w:val="0"/>
            <w:shd w:val="clear" w:color="auto" w:fill="FFFFFF"/>
            <w:lang w:val="en-US"/>
          </w:rPr>
          <w:t>adm</w:t>
        </w:r>
        <w:r w:rsidRPr="00BD78EB">
          <w:rPr>
            <w:rStyle w:val="ad"/>
            <w:b w:val="0"/>
            <w:shd w:val="clear" w:color="auto" w:fill="FFFFFF"/>
          </w:rPr>
          <w:t>.</w:t>
        </w:r>
        <w:r w:rsidRPr="00BD78EB">
          <w:rPr>
            <w:rStyle w:val="ad"/>
            <w:b w:val="0"/>
            <w:shd w:val="clear" w:color="auto" w:fill="FFFFFF"/>
            <w:lang w:val="en-US"/>
          </w:rPr>
          <w:t>novyjbuyan</w:t>
        </w:r>
        <w:r w:rsidRPr="00BD78EB">
          <w:rPr>
            <w:rStyle w:val="ad"/>
            <w:b w:val="0"/>
            <w:shd w:val="clear" w:color="auto" w:fill="FFFFFF"/>
          </w:rPr>
          <w:t>2011@mail.ru</w:t>
        </w:r>
      </w:hyperlink>
    </w:p>
    <w:p w:rsidR="00ED77DE" w:rsidRPr="00BD78EB" w:rsidRDefault="00ED77DE" w:rsidP="00ED77DE">
      <w:pPr>
        <w:spacing w:line="360" w:lineRule="auto"/>
        <w:ind w:firstLine="709"/>
        <w:contextualSpacing/>
        <w:jc w:val="both"/>
        <w:rPr>
          <w:b w:val="0"/>
        </w:rPr>
      </w:pPr>
      <w:r w:rsidRPr="00BD78EB">
        <w:rPr>
          <w:b w:val="0"/>
        </w:rPr>
        <w:t>1.4.2. 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ED77DE" w:rsidRPr="00BD78EB" w:rsidRDefault="00ED77DE" w:rsidP="00ED77DE">
      <w:pPr>
        <w:spacing w:line="360" w:lineRule="auto"/>
        <w:ind w:firstLine="708"/>
        <w:jc w:val="both"/>
        <w:rPr>
          <w:b w:val="0"/>
        </w:rPr>
      </w:pPr>
      <w:r w:rsidRPr="00BD78EB">
        <w:rPr>
          <w:b w:val="0"/>
        </w:rPr>
        <w:t xml:space="preserve">446370, Самарская область, Красноярский район, с. Красный Яр, </w:t>
      </w:r>
    </w:p>
    <w:p w:rsidR="00ED77DE" w:rsidRPr="00BD78EB" w:rsidRDefault="00ED77DE" w:rsidP="00ED77DE">
      <w:pPr>
        <w:spacing w:line="360" w:lineRule="auto"/>
        <w:jc w:val="both"/>
        <w:rPr>
          <w:b w:val="0"/>
        </w:rPr>
      </w:pPr>
      <w:r w:rsidRPr="00BD78EB">
        <w:rPr>
          <w:b w:val="0"/>
        </w:rPr>
        <w:t>ул. Тополиная, д.5.</w:t>
      </w:r>
    </w:p>
    <w:p w:rsidR="00ED77DE" w:rsidRPr="00BD78EB" w:rsidRDefault="00ED77DE" w:rsidP="00ED77DE">
      <w:pPr>
        <w:spacing w:line="360" w:lineRule="auto"/>
        <w:ind w:firstLine="708"/>
        <w:jc w:val="both"/>
        <w:rPr>
          <w:b w:val="0"/>
        </w:rPr>
      </w:pPr>
      <w:r w:rsidRPr="00BD78EB">
        <w:rPr>
          <w:b w:val="0"/>
        </w:rPr>
        <w:t>График работы (время местное):</w:t>
      </w:r>
    </w:p>
    <w:p w:rsidR="00ED77DE" w:rsidRPr="00BD78EB" w:rsidRDefault="00ED77DE" w:rsidP="00ED77DE">
      <w:pPr>
        <w:spacing w:line="360" w:lineRule="auto"/>
        <w:ind w:firstLine="708"/>
        <w:jc w:val="both"/>
        <w:rPr>
          <w:b w:val="0"/>
        </w:rPr>
      </w:pPr>
      <w:r w:rsidRPr="00BD78EB">
        <w:rPr>
          <w:b w:val="0"/>
        </w:rPr>
        <w:t>Понедельник-четверг     –      8.00-18.00;</w:t>
      </w:r>
    </w:p>
    <w:p w:rsidR="00ED77DE" w:rsidRPr="00BD78EB" w:rsidRDefault="00ED77DE" w:rsidP="00ED77DE">
      <w:pPr>
        <w:spacing w:line="360" w:lineRule="auto"/>
        <w:ind w:firstLine="708"/>
        <w:jc w:val="both"/>
        <w:rPr>
          <w:b w:val="0"/>
        </w:rPr>
      </w:pPr>
      <w:r w:rsidRPr="00BD78EB">
        <w:rPr>
          <w:b w:val="0"/>
        </w:rPr>
        <w:t xml:space="preserve">Пятница                            –     8.00-20.00 </w:t>
      </w:r>
    </w:p>
    <w:p w:rsidR="00ED77DE" w:rsidRPr="00BD78EB" w:rsidRDefault="00ED77DE" w:rsidP="00ED77DE">
      <w:pPr>
        <w:spacing w:line="360" w:lineRule="auto"/>
        <w:ind w:firstLine="708"/>
        <w:jc w:val="both"/>
        <w:rPr>
          <w:b w:val="0"/>
        </w:rPr>
      </w:pPr>
      <w:r w:rsidRPr="00BD78EB">
        <w:rPr>
          <w:b w:val="0"/>
        </w:rPr>
        <w:t>Суббота                            –      9.00-14.00</w:t>
      </w:r>
    </w:p>
    <w:p w:rsidR="00ED77DE" w:rsidRPr="00BD78EB" w:rsidRDefault="00ED77DE" w:rsidP="00ED77DE">
      <w:pPr>
        <w:spacing w:line="360" w:lineRule="auto"/>
        <w:ind w:firstLine="708"/>
        <w:jc w:val="both"/>
        <w:rPr>
          <w:b w:val="0"/>
        </w:rPr>
      </w:pPr>
      <w:r w:rsidRPr="00BD78EB">
        <w:rPr>
          <w:b w:val="0"/>
        </w:rPr>
        <w:t>Воскресенье                     –      выходной день.</w:t>
      </w:r>
    </w:p>
    <w:p w:rsidR="00ED77DE" w:rsidRPr="00BD78EB" w:rsidRDefault="00ED77DE" w:rsidP="00ED77DE">
      <w:pPr>
        <w:spacing w:line="360" w:lineRule="auto"/>
        <w:ind w:firstLine="708"/>
        <w:jc w:val="both"/>
        <w:rPr>
          <w:b w:val="0"/>
        </w:rPr>
      </w:pPr>
      <w:r w:rsidRPr="00BD78EB">
        <w:rPr>
          <w:b w:val="0"/>
        </w:rPr>
        <w:t>Справочные телефоны:</w:t>
      </w:r>
    </w:p>
    <w:p w:rsidR="00ED77DE" w:rsidRPr="00BD78EB" w:rsidRDefault="00ED77DE" w:rsidP="00ED77DE">
      <w:pPr>
        <w:spacing w:line="360" w:lineRule="auto"/>
        <w:ind w:firstLine="708"/>
        <w:jc w:val="both"/>
        <w:rPr>
          <w:b w:val="0"/>
        </w:rPr>
      </w:pPr>
      <w:r w:rsidRPr="00BD78EB">
        <w:rPr>
          <w:b w:val="0"/>
        </w:rPr>
        <w:t>8 (84657)2-17-60.</w:t>
      </w:r>
      <w:r w:rsidRPr="00BD78EB">
        <w:rPr>
          <w:b w:val="0"/>
        </w:rPr>
        <w:tab/>
      </w:r>
    </w:p>
    <w:p w:rsidR="00ED77DE" w:rsidRPr="00BD78EB" w:rsidRDefault="00ED77DE" w:rsidP="00ED77DE">
      <w:pPr>
        <w:spacing w:line="360" w:lineRule="auto"/>
        <w:ind w:firstLine="708"/>
        <w:jc w:val="both"/>
        <w:rPr>
          <w:b w:val="0"/>
        </w:rPr>
      </w:pPr>
      <w:r w:rsidRPr="00BD78EB">
        <w:rPr>
          <w:b w:val="0"/>
        </w:rPr>
        <w:t xml:space="preserve">Адрес электронной почты: </w:t>
      </w:r>
      <w:hyperlink r:id="rId10" w:history="1">
        <w:r w:rsidRPr="00BD78EB">
          <w:rPr>
            <w:rStyle w:val="ad"/>
            <w:b w:val="0"/>
          </w:rPr>
          <w:t>mfckrasniyyar@yandex.ru</w:t>
        </w:r>
      </w:hyperlink>
      <w:r w:rsidRPr="00BD78EB">
        <w:rPr>
          <w:b w:val="0"/>
        </w:rPr>
        <w:t xml:space="preserve"> </w:t>
      </w:r>
    </w:p>
    <w:p w:rsidR="00ED77DE" w:rsidRPr="00BD78EB" w:rsidRDefault="00ED77DE" w:rsidP="00ED77DE">
      <w:pPr>
        <w:spacing w:line="360" w:lineRule="auto"/>
        <w:ind w:firstLine="709"/>
        <w:contextualSpacing/>
        <w:jc w:val="both"/>
        <w:rPr>
          <w:b w:val="0"/>
        </w:rPr>
      </w:pPr>
      <w:r w:rsidRPr="00BD78EB">
        <w:rPr>
          <w:b w:val="0"/>
        </w:rPr>
        <w:t>Информация о местонахождении, графике работы и справочных телефонах администрации сельского поселения Новый Буян, а также о порядке предоставления муниципальной услуги и перечне документов, необходимых для ее получения, размещается:</w:t>
      </w:r>
    </w:p>
    <w:p w:rsidR="00ED77DE" w:rsidRPr="00BD78EB" w:rsidRDefault="00ED77DE" w:rsidP="00ED77DE">
      <w:pPr>
        <w:spacing w:line="360" w:lineRule="auto"/>
        <w:ind w:firstLine="709"/>
        <w:jc w:val="both"/>
        <w:rPr>
          <w:b w:val="0"/>
        </w:rPr>
      </w:pPr>
      <w:r w:rsidRPr="00BD78EB">
        <w:rPr>
          <w:b w:val="0"/>
        </w:rPr>
        <w:t xml:space="preserve">- на официальном интернет-сайте администрации муниципального района Красноярский Самарской области (далее – администрация): </w:t>
      </w:r>
      <w:r w:rsidRPr="00BD78EB">
        <w:rPr>
          <w:b w:val="0"/>
          <w:lang w:val="en-US"/>
        </w:rPr>
        <w:t>www</w:t>
      </w:r>
      <w:r w:rsidRPr="00BD78EB">
        <w:rPr>
          <w:b w:val="0"/>
        </w:rPr>
        <w:t>.</w:t>
      </w:r>
      <w:r w:rsidRPr="00BD78EB">
        <w:rPr>
          <w:b w:val="0"/>
          <w:lang w:val="en-US"/>
        </w:rPr>
        <w:t>kryaradm</w:t>
      </w:r>
      <w:r w:rsidRPr="00BD78EB">
        <w:rPr>
          <w:b w:val="0"/>
        </w:rPr>
        <w:t>.</w:t>
      </w:r>
      <w:r w:rsidRPr="00BD78EB">
        <w:rPr>
          <w:b w:val="0"/>
          <w:lang w:val="en-US"/>
        </w:rPr>
        <w:t>ru</w:t>
      </w:r>
      <w:r w:rsidRPr="00BD78EB">
        <w:rPr>
          <w:b w:val="0"/>
        </w:rPr>
        <w:t>;</w:t>
      </w:r>
    </w:p>
    <w:p w:rsidR="00ED77DE" w:rsidRPr="00BD78EB" w:rsidRDefault="00ED77DE" w:rsidP="00ED77DE">
      <w:pPr>
        <w:spacing w:line="360" w:lineRule="auto"/>
        <w:ind w:firstLine="709"/>
        <w:contextualSpacing/>
        <w:jc w:val="both"/>
        <w:rPr>
          <w:b w:val="0"/>
        </w:rPr>
      </w:pPr>
      <w:r w:rsidRPr="00BD78EB">
        <w:rPr>
          <w:b w:val="0"/>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7DE" w:rsidRPr="00BD78EB" w:rsidRDefault="00ED77DE" w:rsidP="00ED77DE">
      <w:pPr>
        <w:spacing w:line="360" w:lineRule="auto"/>
        <w:ind w:firstLine="709"/>
        <w:contextualSpacing/>
        <w:jc w:val="both"/>
        <w:rPr>
          <w:b w:val="0"/>
        </w:rPr>
      </w:pPr>
      <w:r w:rsidRPr="00BD78EB">
        <w:rPr>
          <w:b w:val="0"/>
        </w:rPr>
        <w:t xml:space="preserve">- в региональной системе Единого портала государственных и муниципальных услуг "Портал государственных и муниципальных услуг </w:t>
      </w:r>
      <w:r w:rsidRPr="00BD78EB">
        <w:rPr>
          <w:b w:val="0"/>
        </w:rPr>
        <w:lastRenderedPageBreak/>
        <w:t>Самарской области" (далее - Портал государственных и муниципальных услуг Самарской области) - http://www.pgu.samregion.ru и http://www.uslugi.samregion.ru;</w:t>
      </w:r>
    </w:p>
    <w:p w:rsidR="00ED77DE" w:rsidRPr="00BD78EB" w:rsidRDefault="00ED77DE" w:rsidP="00ED77DE">
      <w:pPr>
        <w:spacing w:line="360" w:lineRule="auto"/>
        <w:ind w:firstLine="709"/>
        <w:contextualSpacing/>
        <w:jc w:val="both"/>
        <w:rPr>
          <w:b w:val="0"/>
        </w:rPr>
      </w:pPr>
      <w:r w:rsidRPr="00BD78EB">
        <w:rPr>
          <w:b w:val="0"/>
        </w:rPr>
        <w:t>на информационных стендах в помещении приема заявлений в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по указанным в предыдущем пункте номерам телефонов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0" w:name="P82"/>
      <w:bookmarkEnd w:id="0"/>
    </w:p>
    <w:p w:rsidR="00ED77DE" w:rsidRPr="00BD78EB" w:rsidRDefault="00ED77DE" w:rsidP="00ED77DE">
      <w:pPr>
        <w:spacing w:line="360" w:lineRule="auto"/>
        <w:ind w:firstLine="709"/>
        <w:contextualSpacing/>
        <w:jc w:val="both"/>
        <w:rPr>
          <w:b w:val="0"/>
        </w:rPr>
      </w:pPr>
      <w:r w:rsidRPr="00BD78EB">
        <w:rPr>
          <w:b w:val="0"/>
        </w:rPr>
        <w:t>1.4.3. Информирование о правилах предоставления муниципальной услуги может проводиться в следующих формах:</w:t>
      </w:r>
    </w:p>
    <w:p w:rsidR="00ED77DE" w:rsidRPr="00BD78EB" w:rsidRDefault="00ED77DE" w:rsidP="00ED77DE">
      <w:pPr>
        <w:spacing w:line="360" w:lineRule="auto"/>
        <w:ind w:firstLine="709"/>
        <w:contextualSpacing/>
        <w:jc w:val="both"/>
        <w:rPr>
          <w:b w:val="0"/>
        </w:rPr>
      </w:pPr>
      <w:r w:rsidRPr="00BD78EB">
        <w:rPr>
          <w:b w:val="0"/>
        </w:rPr>
        <w:t>индивидуальное личное консультирование;</w:t>
      </w:r>
    </w:p>
    <w:p w:rsidR="00ED77DE" w:rsidRPr="00BD78EB" w:rsidRDefault="00ED77DE" w:rsidP="00ED77DE">
      <w:pPr>
        <w:spacing w:line="360" w:lineRule="auto"/>
        <w:ind w:firstLine="709"/>
        <w:contextualSpacing/>
        <w:jc w:val="both"/>
        <w:rPr>
          <w:b w:val="0"/>
        </w:rPr>
      </w:pPr>
      <w:r w:rsidRPr="00BD78EB">
        <w:rPr>
          <w:b w:val="0"/>
        </w:rPr>
        <w:t>индивидуальное консультирование по почте (по электронной почте);</w:t>
      </w:r>
    </w:p>
    <w:p w:rsidR="00ED77DE" w:rsidRPr="00BD78EB" w:rsidRDefault="00ED77DE" w:rsidP="00ED77DE">
      <w:pPr>
        <w:spacing w:line="360" w:lineRule="auto"/>
        <w:ind w:firstLine="709"/>
        <w:contextualSpacing/>
        <w:jc w:val="both"/>
        <w:rPr>
          <w:b w:val="0"/>
        </w:rPr>
      </w:pPr>
      <w:r w:rsidRPr="00BD78EB">
        <w:rPr>
          <w:b w:val="0"/>
        </w:rPr>
        <w:t>индивидуальное консультирование по телефону;</w:t>
      </w:r>
    </w:p>
    <w:p w:rsidR="00ED77DE" w:rsidRPr="00BD78EB" w:rsidRDefault="00ED77DE" w:rsidP="00ED77DE">
      <w:pPr>
        <w:spacing w:line="360" w:lineRule="auto"/>
        <w:ind w:firstLine="709"/>
        <w:contextualSpacing/>
        <w:jc w:val="both"/>
        <w:rPr>
          <w:b w:val="0"/>
        </w:rPr>
      </w:pPr>
      <w:r w:rsidRPr="00BD78EB">
        <w:rPr>
          <w:b w:val="0"/>
        </w:rPr>
        <w:t>публичное письменное информирование;</w:t>
      </w:r>
    </w:p>
    <w:p w:rsidR="00ED77DE" w:rsidRPr="00BD78EB" w:rsidRDefault="00ED77DE" w:rsidP="00ED77DE">
      <w:pPr>
        <w:spacing w:line="360" w:lineRule="auto"/>
        <w:ind w:firstLine="709"/>
        <w:contextualSpacing/>
        <w:jc w:val="both"/>
        <w:rPr>
          <w:b w:val="0"/>
        </w:rPr>
      </w:pPr>
      <w:r w:rsidRPr="00BD78EB">
        <w:rPr>
          <w:b w:val="0"/>
        </w:rPr>
        <w:t>публичное устное информирование.</w:t>
      </w:r>
    </w:p>
    <w:p w:rsidR="00ED77DE" w:rsidRPr="00BD78EB" w:rsidRDefault="00ED77DE" w:rsidP="00ED77DE">
      <w:pPr>
        <w:spacing w:line="360" w:lineRule="auto"/>
        <w:ind w:firstLine="709"/>
        <w:contextualSpacing/>
        <w:jc w:val="both"/>
        <w:rPr>
          <w:b w:val="0"/>
        </w:rPr>
      </w:pPr>
      <w:r w:rsidRPr="00BD78EB">
        <w:rPr>
          <w:b w:val="0"/>
        </w:rPr>
        <w:t>1.4.4. При индивидуальном личном консультировании время ожидания лица, заинтересованного в получении консультации, не может превышать 15 минут.</w:t>
      </w:r>
    </w:p>
    <w:p w:rsidR="00ED77DE" w:rsidRPr="00BD78EB" w:rsidRDefault="00ED77DE" w:rsidP="00ED77DE">
      <w:pPr>
        <w:spacing w:line="360" w:lineRule="auto"/>
        <w:ind w:firstLine="709"/>
        <w:contextualSpacing/>
        <w:jc w:val="both"/>
        <w:rPr>
          <w:b w:val="0"/>
        </w:rPr>
      </w:pPr>
      <w:r w:rsidRPr="00BD78EB">
        <w:rPr>
          <w:b w:val="0"/>
        </w:rPr>
        <w:t>Индивидуальное личное консультирование одного лица должностным лицом администрации не может превышать 20 минут.</w:t>
      </w:r>
    </w:p>
    <w:p w:rsidR="00ED77DE" w:rsidRPr="00BD78EB" w:rsidRDefault="00ED77DE" w:rsidP="00ED77DE">
      <w:pPr>
        <w:spacing w:line="360" w:lineRule="auto"/>
        <w:ind w:firstLine="709"/>
        <w:contextualSpacing/>
        <w:jc w:val="both"/>
        <w:rPr>
          <w:b w:val="0"/>
        </w:rPr>
      </w:pPr>
      <w:r w:rsidRPr="00BD78EB">
        <w:rPr>
          <w:b w:val="0"/>
        </w:rPr>
        <w:t>В случае если для подготовки ответа требуется время, превышающее 20 минут, должностное лицо администрации сельского поселения Новый Буян,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D77DE" w:rsidRPr="00BD78EB" w:rsidRDefault="00ED77DE" w:rsidP="00ED77DE">
      <w:pPr>
        <w:spacing w:line="360" w:lineRule="auto"/>
        <w:ind w:firstLine="709"/>
        <w:contextualSpacing/>
        <w:jc w:val="both"/>
        <w:rPr>
          <w:b w:val="0"/>
        </w:rPr>
      </w:pPr>
      <w:r w:rsidRPr="00BD78EB">
        <w:rPr>
          <w:b w:val="0"/>
        </w:rPr>
        <w:lastRenderedPageBreak/>
        <w:t>1.4.5.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7DE" w:rsidRPr="00BD78EB" w:rsidRDefault="00ED77DE" w:rsidP="00ED77DE">
      <w:pPr>
        <w:spacing w:line="360" w:lineRule="auto"/>
        <w:ind w:firstLine="709"/>
        <w:contextualSpacing/>
        <w:jc w:val="both"/>
        <w:rPr>
          <w:b w:val="0"/>
        </w:rPr>
      </w:pPr>
      <w:r w:rsidRPr="00BD78EB">
        <w:rPr>
          <w:b w:val="0"/>
        </w:rPr>
        <w:t>1.4.6.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7DE" w:rsidRPr="00BD78EB" w:rsidRDefault="00ED77DE" w:rsidP="00ED77DE">
      <w:pPr>
        <w:spacing w:line="360" w:lineRule="auto"/>
        <w:ind w:firstLine="709"/>
        <w:contextualSpacing/>
        <w:jc w:val="both"/>
        <w:rPr>
          <w:b w:val="0"/>
        </w:rPr>
      </w:pPr>
      <w:r w:rsidRPr="00BD78EB">
        <w:rPr>
          <w:b w:val="0"/>
        </w:rPr>
        <w:t>Время разговора не должно превышать 10 минут.</w:t>
      </w:r>
    </w:p>
    <w:p w:rsidR="00ED77DE" w:rsidRPr="00BD78EB" w:rsidRDefault="00ED77DE" w:rsidP="00ED77DE">
      <w:pPr>
        <w:spacing w:line="360" w:lineRule="auto"/>
        <w:ind w:firstLine="709"/>
        <w:contextualSpacing/>
        <w:jc w:val="both"/>
        <w:rPr>
          <w:b w:val="0"/>
        </w:rPr>
      </w:pPr>
      <w:r w:rsidRPr="00BD78EB">
        <w:rPr>
          <w:b w:val="0"/>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7DE" w:rsidRPr="00BD78EB" w:rsidRDefault="00ED77DE" w:rsidP="00ED77DE">
      <w:pPr>
        <w:spacing w:line="360" w:lineRule="auto"/>
        <w:ind w:firstLine="709"/>
        <w:contextualSpacing/>
        <w:jc w:val="both"/>
        <w:rPr>
          <w:b w:val="0"/>
        </w:rPr>
      </w:pPr>
      <w:r w:rsidRPr="00BD78EB">
        <w:rPr>
          <w:b w:val="0"/>
        </w:rPr>
        <w:t>1.4.7.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ED77DE" w:rsidRPr="00BD78EB" w:rsidRDefault="00ED77DE" w:rsidP="00ED77DE">
      <w:pPr>
        <w:spacing w:line="360" w:lineRule="auto"/>
        <w:ind w:firstLine="709"/>
        <w:contextualSpacing/>
        <w:jc w:val="both"/>
        <w:rPr>
          <w:b w:val="0"/>
        </w:rPr>
      </w:pPr>
      <w:r w:rsidRPr="00BD78EB">
        <w:rPr>
          <w:b w:val="0"/>
        </w:rPr>
        <w:t>1.4.8.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7DE" w:rsidRPr="00BD78EB" w:rsidRDefault="00ED77DE" w:rsidP="00ED77DE">
      <w:pPr>
        <w:spacing w:line="360" w:lineRule="auto"/>
        <w:ind w:firstLine="709"/>
        <w:contextualSpacing/>
        <w:jc w:val="both"/>
        <w:rPr>
          <w:b w:val="0"/>
        </w:rPr>
      </w:pPr>
      <w:r w:rsidRPr="00BD78EB">
        <w:rPr>
          <w:b w:val="0"/>
        </w:rPr>
        <w:t xml:space="preserve">1.4.9.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w:t>
      </w:r>
      <w:r w:rsidRPr="00BD78EB">
        <w:rPr>
          <w:b w:val="0"/>
        </w:rPr>
        <w:lastRenderedPageBreak/>
        <w:t>и влияющее прямо или косвенно на индивидуальные решения обратившихся за консультацией лиц.</w:t>
      </w:r>
      <w:bookmarkStart w:id="1" w:name="P98"/>
      <w:bookmarkEnd w:id="1"/>
    </w:p>
    <w:p w:rsidR="00ED77DE" w:rsidRPr="00BD78EB" w:rsidRDefault="00ED77DE" w:rsidP="00ED77DE">
      <w:pPr>
        <w:spacing w:line="360" w:lineRule="auto"/>
        <w:ind w:firstLine="709"/>
        <w:contextualSpacing/>
        <w:jc w:val="both"/>
        <w:rPr>
          <w:b w:val="0"/>
        </w:rPr>
      </w:pPr>
      <w:r w:rsidRPr="00BD78EB">
        <w:rPr>
          <w:b w:val="0"/>
        </w:rPr>
        <w:t>1.4.10. На стендах в местах предоставления муниципальной услуги размещаются следующие информационные материалы:</w:t>
      </w:r>
    </w:p>
    <w:p w:rsidR="00ED77DE" w:rsidRPr="00BD78EB" w:rsidRDefault="00ED77DE" w:rsidP="00ED77DE">
      <w:pPr>
        <w:spacing w:line="360" w:lineRule="auto"/>
        <w:ind w:firstLine="709"/>
        <w:contextualSpacing/>
        <w:jc w:val="both"/>
        <w:rPr>
          <w:b w:val="0"/>
        </w:rPr>
      </w:pPr>
      <w:r w:rsidRPr="00BD78EB">
        <w:rPr>
          <w:b w:val="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7DE" w:rsidRPr="00BD78EB" w:rsidRDefault="00ED77DE" w:rsidP="00ED77DE">
      <w:pPr>
        <w:spacing w:line="360" w:lineRule="auto"/>
        <w:ind w:firstLine="709"/>
        <w:contextualSpacing/>
        <w:jc w:val="both"/>
        <w:rPr>
          <w:b w:val="0"/>
        </w:rPr>
      </w:pPr>
      <w:r w:rsidRPr="00BD78EB">
        <w:rPr>
          <w:b w:val="0"/>
        </w:rPr>
        <w:t>извлечения из текста настоящего Административного регламента и приложения к нему;</w:t>
      </w:r>
    </w:p>
    <w:p w:rsidR="00ED77DE" w:rsidRPr="00BD78EB" w:rsidRDefault="00ED77DE" w:rsidP="00ED77DE">
      <w:pPr>
        <w:spacing w:line="360" w:lineRule="auto"/>
        <w:ind w:firstLine="709"/>
        <w:contextualSpacing/>
        <w:jc w:val="both"/>
        <w:rPr>
          <w:b w:val="0"/>
        </w:rPr>
      </w:pPr>
      <w:r w:rsidRPr="00BD78EB">
        <w:rPr>
          <w:b w:val="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7DE" w:rsidRPr="00BD78EB" w:rsidRDefault="00ED77DE" w:rsidP="00ED77DE">
      <w:pPr>
        <w:spacing w:line="360" w:lineRule="auto"/>
        <w:ind w:firstLine="709"/>
        <w:contextualSpacing/>
        <w:jc w:val="both"/>
        <w:rPr>
          <w:b w:val="0"/>
        </w:rPr>
      </w:pPr>
      <w:r w:rsidRPr="00BD78EB">
        <w:rPr>
          <w:b w:val="0"/>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7DE" w:rsidRPr="00BD78EB" w:rsidRDefault="00ED77DE" w:rsidP="00ED77DE">
      <w:pPr>
        <w:spacing w:line="360" w:lineRule="auto"/>
        <w:ind w:firstLine="709"/>
        <w:contextualSpacing/>
        <w:jc w:val="both"/>
        <w:rPr>
          <w:b w:val="0"/>
        </w:rPr>
      </w:pPr>
      <w:r w:rsidRPr="00BD78EB">
        <w:rPr>
          <w:b w:val="0"/>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7DE" w:rsidRPr="00BD78EB" w:rsidRDefault="00ED77DE" w:rsidP="00ED77DE">
      <w:pPr>
        <w:spacing w:line="360" w:lineRule="auto"/>
        <w:ind w:firstLine="709"/>
        <w:contextualSpacing/>
        <w:jc w:val="both"/>
        <w:rPr>
          <w:b w:val="0"/>
        </w:rPr>
      </w:pPr>
      <w:r w:rsidRPr="00BD78EB">
        <w:rPr>
          <w:b w:val="0"/>
        </w:rPr>
        <w:t>извлечения из нормативных правовых актов по наиболее часто задаваемым вопросам;</w:t>
      </w:r>
    </w:p>
    <w:p w:rsidR="00ED77DE" w:rsidRPr="00BD78EB" w:rsidRDefault="00ED77DE" w:rsidP="00ED77DE">
      <w:pPr>
        <w:spacing w:line="360" w:lineRule="auto"/>
        <w:ind w:firstLine="709"/>
        <w:contextualSpacing/>
        <w:jc w:val="both"/>
        <w:rPr>
          <w:b w:val="0"/>
        </w:rPr>
      </w:pPr>
      <w:r w:rsidRPr="00BD78EB">
        <w:rPr>
          <w:b w:val="0"/>
        </w:rPr>
        <w:t>перечень документов, представляемых заявителем, и требования, предъявляемые к этим документам;</w:t>
      </w:r>
    </w:p>
    <w:p w:rsidR="00ED77DE" w:rsidRPr="00BD78EB" w:rsidRDefault="00ED77DE" w:rsidP="00ED77DE">
      <w:pPr>
        <w:spacing w:line="360" w:lineRule="auto"/>
        <w:ind w:firstLine="709"/>
        <w:contextualSpacing/>
        <w:jc w:val="both"/>
        <w:rPr>
          <w:b w:val="0"/>
        </w:rPr>
      </w:pPr>
      <w:r w:rsidRPr="00BD78EB">
        <w:rPr>
          <w:b w:val="0"/>
        </w:rPr>
        <w:t>формы документов для заполнения, образцы заполнения документов;</w:t>
      </w:r>
    </w:p>
    <w:p w:rsidR="00ED77DE" w:rsidRPr="00BD78EB" w:rsidRDefault="00ED77DE" w:rsidP="00ED77DE">
      <w:pPr>
        <w:spacing w:line="360" w:lineRule="auto"/>
        <w:ind w:firstLine="709"/>
        <w:contextualSpacing/>
        <w:jc w:val="both"/>
        <w:rPr>
          <w:b w:val="0"/>
        </w:rPr>
      </w:pPr>
      <w:r w:rsidRPr="00BD78EB">
        <w:rPr>
          <w:b w:val="0"/>
        </w:rPr>
        <w:t>информация о плате за муниципальную услугу;</w:t>
      </w:r>
    </w:p>
    <w:p w:rsidR="00ED77DE" w:rsidRPr="00BD78EB" w:rsidRDefault="00ED77DE" w:rsidP="00ED77DE">
      <w:pPr>
        <w:spacing w:line="360" w:lineRule="auto"/>
        <w:ind w:firstLine="709"/>
        <w:contextualSpacing/>
        <w:jc w:val="both"/>
        <w:rPr>
          <w:b w:val="0"/>
        </w:rPr>
      </w:pPr>
      <w:r w:rsidRPr="00BD78EB">
        <w:rPr>
          <w:b w:val="0"/>
        </w:rPr>
        <w:lastRenderedPageBreak/>
        <w:t>перечень оснований для отказа в предоставлении муниципальной услуги;</w:t>
      </w:r>
    </w:p>
    <w:p w:rsidR="00ED77DE" w:rsidRPr="00BD78EB" w:rsidRDefault="00ED77DE" w:rsidP="00ED77DE">
      <w:pPr>
        <w:spacing w:line="360" w:lineRule="auto"/>
        <w:ind w:firstLine="709"/>
        <w:contextualSpacing/>
        <w:jc w:val="both"/>
        <w:rPr>
          <w:b w:val="0"/>
        </w:rPr>
      </w:pPr>
      <w:r w:rsidRPr="00BD78EB">
        <w:rPr>
          <w:b w:val="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7DE" w:rsidRPr="00BD78EB" w:rsidRDefault="00ED77DE" w:rsidP="00ED77DE">
      <w:pPr>
        <w:spacing w:line="360" w:lineRule="auto"/>
        <w:ind w:firstLine="709"/>
        <w:contextualSpacing/>
        <w:jc w:val="both"/>
        <w:rPr>
          <w:b w:val="0"/>
        </w:rPr>
      </w:pPr>
      <w:r w:rsidRPr="00BD78EB">
        <w:rPr>
          <w:b w:val="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7DE" w:rsidRPr="00BD78EB" w:rsidRDefault="00ED77DE" w:rsidP="00ED77DE">
      <w:pPr>
        <w:spacing w:line="360" w:lineRule="auto"/>
        <w:ind w:firstLine="709"/>
        <w:contextualSpacing/>
        <w:jc w:val="both"/>
        <w:rPr>
          <w:b w:val="0"/>
        </w:rPr>
      </w:pPr>
      <w:r w:rsidRPr="00BD78EB">
        <w:rPr>
          <w:b w:val="0"/>
        </w:rPr>
        <w:t>1.4.11. 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w:t>
      </w:r>
    </w:p>
    <w:p w:rsidR="00ED77DE" w:rsidRPr="00BD78EB" w:rsidRDefault="00ED77DE" w:rsidP="00ED77DE">
      <w:pPr>
        <w:spacing w:line="360" w:lineRule="auto"/>
        <w:ind w:firstLine="709"/>
        <w:contextualSpacing/>
        <w:jc w:val="both"/>
        <w:rPr>
          <w:b w:val="0"/>
        </w:rPr>
      </w:pPr>
      <w:r w:rsidRPr="00BD78EB">
        <w:rPr>
          <w:b w:val="0"/>
        </w:rPr>
        <w:t>полное наименование и полный почтовый адрес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справочные телефоны, по которым можно получить консультацию о правилах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адрес электронной почты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полный текст настоящего Административного регламента с приложениями к нему;</w:t>
      </w:r>
    </w:p>
    <w:p w:rsidR="00ED77DE" w:rsidRPr="00BD78EB" w:rsidRDefault="00ED77DE" w:rsidP="00ED77DE">
      <w:pPr>
        <w:spacing w:line="360" w:lineRule="auto"/>
        <w:ind w:firstLine="709"/>
        <w:contextualSpacing/>
        <w:jc w:val="both"/>
        <w:rPr>
          <w:b w:val="0"/>
        </w:rPr>
      </w:pPr>
      <w:r w:rsidRPr="00BD78EB">
        <w:rPr>
          <w:b w:val="0"/>
        </w:rPr>
        <w:t>информационные материалы, содержащиеся на стендах в местах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1.4.12. На Едином портале государственных и муниципальных услуг и Региональном портале размещается информация:</w:t>
      </w:r>
    </w:p>
    <w:p w:rsidR="00ED77DE" w:rsidRPr="00BD78EB" w:rsidRDefault="00ED77DE" w:rsidP="00ED77DE">
      <w:pPr>
        <w:spacing w:line="360" w:lineRule="auto"/>
        <w:ind w:firstLine="709"/>
        <w:contextualSpacing/>
        <w:jc w:val="both"/>
        <w:rPr>
          <w:b w:val="0"/>
        </w:rPr>
      </w:pPr>
      <w:r w:rsidRPr="00BD78EB">
        <w:rPr>
          <w:b w:val="0"/>
        </w:rPr>
        <w:t>полное наименование и полный почтовый адрес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справочные телефоны, по которым можно получить консультацию по порядку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адрес электронной почты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1.4.13.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D77DE" w:rsidRDefault="00ED77DE" w:rsidP="00ED77DE">
      <w:pPr>
        <w:pStyle w:val="ConsPlusNormal"/>
        <w:contextualSpacing/>
        <w:jc w:val="center"/>
        <w:outlineLvl w:val="1"/>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1"/>
        <w:rPr>
          <w:rFonts w:ascii="Times New Roman" w:hAnsi="Times New Roman" w:cs="Times New Roman"/>
          <w:sz w:val="28"/>
          <w:szCs w:val="28"/>
        </w:rPr>
      </w:pPr>
      <w:r w:rsidRPr="005449CE">
        <w:rPr>
          <w:rFonts w:ascii="Times New Roman" w:hAnsi="Times New Roman" w:cs="Times New Roman"/>
          <w:sz w:val="28"/>
          <w:szCs w:val="28"/>
        </w:rPr>
        <w:t>II. Стандарт предоставления муниципальной услуги</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и выдачи результатов предоставления муниципальной услуги.</w:t>
      </w:r>
      <w:r>
        <w:rPr>
          <w:rFonts w:ascii="Times New Roman" w:hAnsi="Times New Roman" w:cs="Times New Roman"/>
          <w:sz w:val="28"/>
          <w:szCs w:val="28"/>
        </w:rPr>
        <w:t xml:space="preserve">  </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 предоставлении муниципальной услуги осуществляется взаимодействие с:</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органы местного самоуправления (их структурные подразделения).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2.3. Результатом предоставления муниципальной услуги являются: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отказ в предоставлении разрешения на отклонение от параметров.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2.4. Муниципальная услуга предоставляется в срок</w:t>
      </w:r>
      <w:r w:rsidRPr="003965C8">
        <w:rPr>
          <w:rFonts w:ascii="Times New Roman" w:hAnsi="Times New Roman" w:cs="Times New Roman"/>
          <w:sz w:val="28"/>
          <w:szCs w:val="28"/>
        </w:rPr>
        <w:t>, не превышающий 30 дней</w:t>
      </w:r>
      <w:r w:rsidRPr="005449CE">
        <w:rPr>
          <w:rFonts w:ascii="Times New Roman" w:hAnsi="Times New Roman" w:cs="Times New Roman"/>
          <w:sz w:val="28"/>
          <w:szCs w:val="28"/>
        </w:rPr>
        <w:t xml:space="preserve"> со дня поступления</w:t>
      </w:r>
      <w:r>
        <w:rPr>
          <w:rFonts w:ascii="Times New Roman" w:hAnsi="Times New Roman" w:cs="Times New Roman"/>
          <w:sz w:val="28"/>
          <w:szCs w:val="28"/>
        </w:rPr>
        <w:t xml:space="preserve"> заявления </w:t>
      </w:r>
      <w:r w:rsidRPr="005449CE">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В указанный срок не входит время организаци</w:t>
      </w:r>
      <w:r>
        <w:rPr>
          <w:rFonts w:ascii="Times New Roman" w:hAnsi="Times New Roman" w:cs="Times New Roman"/>
          <w:sz w:val="28"/>
          <w:szCs w:val="28"/>
        </w:rPr>
        <w:t>я</w:t>
      </w:r>
      <w:r w:rsidRPr="005449CE">
        <w:rPr>
          <w:rFonts w:ascii="Times New Roman" w:hAnsi="Times New Roman" w:cs="Times New Roman"/>
          <w:sz w:val="28"/>
          <w:szCs w:val="28"/>
        </w:rPr>
        <w:t xml:space="preserve"> </w:t>
      </w:r>
      <w:r w:rsidRPr="003965C8">
        <w:rPr>
          <w:rFonts w:ascii="Times New Roman" w:hAnsi="Times New Roman" w:cs="Times New Roman"/>
          <w:sz w:val="28"/>
          <w:szCs w:val="28"/>
        </w:rPr>
        <w:t xml:space="preserve">и </w:t>
      </w:r>
      <w:r w:rsidRPr="005449CE">
        <w:rPr>
          <w:rFonts w:ascii="Times New Roman" w:hAnsi="Times New Roman" w:cs="Times New Roman"/>
          <w:sz w:val="28"/>
          <w:szCs w:val="28"/>
        </w:rPr>
        <w:t>проведени</w:t>
      </w:r>
      <w:r>
        <w:rPr>
          <w:rFonts w:ascii="Times New Roman" w:hAnsi="Times New Roman" w:cs="Times New Roman"/>
          <w:sz w:val="28"/>
          <w:szCs w:val="28"/>
        </w:rPr>
        <w:t xml:space="preserve">е </w:t>
      </w:r>
      <w:r w:rsidRPr="005449CE">
        <w:rPr>
          <w:rFonts w:ascii="Times New Roman" w:hAnsi="Times New Roman" w:cs="Times New Roman"/>
          <w:sz w:val="28"/>
          <w:szCs w:val="28"/>
        </w:rPr>
        <w:t>публичных слушаний по вопросу предоставления разрешения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p>
    <w:p w:rsidR="00ED77DE" w:rsidRPr="00BD78EB" w:rsidRDefault="00ED77DE" w:rsidP="00ED77DE">
      <w:pPr>
        <w:pStyle w:val="ConsPlusNormal"/>
        <w:spacing w:line="360" w:lineRule="auto"/>
        <w:ind w:firstLine="540"/>
        <w:contextualSpacing/>
        <w:jc w:val="both"/>
        <w:rPr>
          <w:rFonts w:ascii="Times New Roman" w:hAnsi="Times New Roman" w:cs="Times New Roman"/>
          <w:sz w:val="28"/>
          <w:szCs w:val="28"/>
        </w:rPr>
      </w:pPr>
      <w:r w:rsidRPr="00BD78EB">
        <w:rPr>
          <w:rFonts w:ascii="Times New Roman" w:hAnsi="Times New Roman" w:cs="Times New Roman"/>
          <w:sz w:val="28"/>
          <w:szCs w:val="28"/>
        </w:rPr>
        <w:t xml:space="preserve">Порядок организации и проведения публичных слушаний определяется Главой </w:t>
      </w:r>
      <w:r w:rsidRPr="00BD78EB">
        <w:rPr>
          <w:rFonts w:ascii="Times New Roman" w:hAnsi="Times New Roman" w:cs="Times New Roman"/>
          <w:sz w:val="28"/>
          <w:szCs w:val="28"/>
          <w:lang w:val="en-US"/>
        </w:rPr>
        <w:t>IV</w:t>
      </w:r>
      <w:r w:rsidRPr="00BD78EB">
        <w:rPr>
          <w:rFonts w:ascii="Times New Roman" w:hAnsi="Times New Roman" w:cs="Times New Roman"/>
          <w:sz w:val="28"/>
          <w:szCs w:val="28"/>
        </w:rPr>
        <w:t xml:space="preserve"> Правил землепользования и застройки сельского поселения Новый Буян, утвержденных Решением Собрания Представи</w:t>
      </w:r>
      <w:r w:rsidR="00BD78EB" w:rsidRPr="00BD78EB">
        <w:rPr>
          <w:rFonts w:ascii="Times New Roman" w:hAnsi="Times New Roman" w:cs="Times New Roman"/>
          <w:sz w:val="28"/>
          <w:szCs w:val="28"/>
        </w:rPr>
        <w:t>телей сельского Новый Буян № 35 от 23</w:t>
      </w:r>
      <w:r w:rsidRPr="00BD78EB">
        <w:rPr>
          <w:rFonts w:ascii="Times New Roman" w:hAnsi="Times New Roman" w:cs="Times New Roman"/>
          <w:sz w:val="28"/>
          <w:szCs w:val="28"/>
        </w:rPr>
        <w:t xml:space="preserve">.12.2013 года, с учетом положений </w:t>
      </w:r>
      <w:hyperlink r:id="rId11" w:history="1">
        <w:r w:rsidRPr="00BD78EB">
          <w:rPr>
            <w:rFonts w:ascii="Times New Roman" w:hAnsi="Times New Roman" w:cs="Times New Roman"/>
            <w:sz w:val="28"/>
            <w:szCs w:val="28"/>
          </w:rPr>
          <w:t>статьи 40</w:t>
        </w:r>
      </w:hyperlink>
      <w:r w:rsidRPr="00BD78EB">
        <w:rPr>
          <w:rFonts w:ascii="Times New Roman" w:hAnsi="Times New Roman" w:cs="Times New Roman"/>
          <w:sz w:val="28"/>
          <w:szCs w:val="28"/>
        </w:rPr>
        <w:t xml:space="preserve"> Градостроительного кодекса Российской Федерации. Срок проведения публичных слушаний с момента оповещения жителей сельского поселения Новый Буян  о времени и месте их проведения до дня опубликования заключения о результатах публичных слушаний составляет 25 дней согласно Правил землепользования и застройки сельского поселения Новый Буян, утвержденных,  Решением Собрания Представителей</w:t>
      </w:r>
      <w:r w:rsidR="00BD78EB" w:rsidRPr="00BD78EB">
        <w:rPr>
          <w:rFonts w:ascii="Times New Roman" w:hAnsi="Times New Roman" w:cs="Times New Roman"/>
          <w:sz w:val="28"/>
          <w:szCs w:val="28"/>
        </w:rPr>
        <w:t xml:space="preserve"> сельского Новый Буян       № 35</w:t>
      </w:r>
      <w:r w:rsidRPr="00BD78EB">
        <w:rPr>
          <w:rFonts w:ascii="Times New Roman" w:hAnsi="Times New Roman" w:cs="Times New Roman"/>
          <w:sz w:val="28"/>
          <w:szCs w:val="28"/>
        </w:rPr>
        <w:t xml:space="preserve"> от 23.12.2013.</w:t>
      </w:r>
    </w:p>
    <w:p w:rsidR="00ED77DE" w:rsidRPr="00BD78EB" w:rsidRDefault="00ED77DE" w:rsidP="00ED77DE">
      <w:pPr>
        <w:spacing w:line="360" w:lineRule="auto"/>
        <w:ind w:firstLine="709"/>
        <w:contextualSpacing/>
        <w:jc w:val="both"/>
        <w:rPr>
          <w:b w:val="0"/>
        </w:rPr>
      </w:pPr>
      <w:r w:rsidRPr="00BD78EB">
        <w:rPr>
          <w:b w:val="0"/>
        </w:rPr>
        <w:t xml:space="preserve">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BD78EB">
        <w:rPr>
          <w:b w:val="0"/>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вручением лично под роспись</w:t>
      </w:r>
      <w:r w:rsidRPr="00BD78EB">
        <w:rPr>
          <w:b w:val="0"/>
          <w:color w:val="FF0000"/>
        </w:rPr>
        <w:t xml:space="preserve"> </w:t>
      </w:r>
      <w:r w:rsidRPr="00BD78EB">
        <w:rPr>
          <w:b w:val="0"/>
        </w:rPr>
        <w:t>не позднее чем через десять дней со дня поступления заявления о предоставлении разрешения.</w:t>
      </w:r>
    </w:p>
    <w:p w:rsidR="00ED77DE" w:rsidRPr="00BD78EB" w:rsidRDefault="00ED77DE" w:rsidP="00ED77DE">
      <w:pPr>
        <w:spacing w:line="360" w:lineRule="auto"/>
        <w:ind w:firstLine="709"/>
        <w:contextualSpacing/>
        <w:jc w:val="both"/>
        <w:rPr>
          <w:b w:val="0"/>
        </w:rPr>
      </w:pPr>
      <w:r w:rsidRPr="00BD78EB">
        <w:rPr>
          <w:b w:val="0"/>
        </w:rPr>
        <w:t>2.5. Правовыми основаниями для предоставления муниципальной услуги являются:</w:t>
      </w:r>
    </w:p>
    <w:p w:rsidR="00ED77DE" w:rsidRPr="00BD78EB" w:rsidRDefault="00ED77DE" w:rsidP="00ED77DE">
      <w:pPr>
        <w:spacing w:line="360" w:lineRule="auto"/>
        <w:ind w:firstLine="709"/>
        <w:contextualSpacing/>
        <w:jc w:val="both"/>
        <w:rPr>
          <w:b w:val="0"/>
        </w:rPr>
      </w:pPr>
      <w:r w:rsidRPr="00BD78EB">
        <w:rPr>
          <w:b w:val="0"/>
        </w:rPr>
        <w:t xml:space="preserve">Земельный </w:t>
      </w:r>
      <w:hyperlink r:id="rId12" w:history="1">
        <w:r w:rsidRPr="00BD78EB">
          <w:rPr>
            <w:b w:val="0"/>
            <w:color w:val="0000FF"/>
          </w:rPr>
          <w:t>кодекс</w:t>
        </w:r>
      </w:hyperlink>
      <w:r w:rsidRPr="00BD78EB">
        <w:rPr>
          <w:b w:val="0"/>
        </w:rPr>
        <w:t xml:space="preserve"> Российской Федерации;</w:t>
      </w:r>
    </w:p>
    <w:p w:rsidR="00ED77DE" w:rsidRPr="00BD78EB" w:rsidRDefault="00ED77DE" w:rsidP="00ED77DE">
      <w:pPr>
        <w:spacing w:line="360" w:lineRule="auto"/>
        <w:ind w:firstLine="709"/>
        <w:contextualSpacing/>
        <w:jc w:val="both"/>
        <w:rPr>
          <w:b w:val="0"/>
        </w:rPr>
      </w:pPr>
      <w:r w:rsidRPr="00BD78EB">
        <w:rPr>
          <w:b w:val="0"/>
        </w:rPr>
        <w:t xml:space="preserve">Градостроительный </w:t>
      </w:r>
      <w:hyperlink r:id="rId13" w:history="1">
        <w:r w:rsidRPr="00BD78EB">
          <w:rPr>
            <w:b w:val="0"/>
            <w:color w:val="0000FF"/>
          </w:rPr>
          <w:t>кодекс</w:t>
        </w:r>
      </w:hyperlink>
      <w:r w:rsidRPr="00BD78EB">
        <w:rPr>
          <w:b w:val="0"/>
        </w:rPr>
        <w:t xml:space="preserve"> Российской Федерации от 29.12.2004 N 190-ФЗ;</w:t>
      </w:r>
    </w:p>
    <w:p w:rsidR="00ED77DE" w:rsidRPr="00BD78EB" w:rsidRDefault="00ED77DE" w:rsidP="00ED77DE">
      <w:pPr>
        <w:spacing w:line="360" w:lineRule="auto"/>
        <w:ind w:firstLine="709"/>
        <w:contextualSpacing/>
        <w:jc w:val="both"/>
        <w:rPr>
          <w:b w:val="0"/>
        </w:rPr>
      </w:pPr>
      <w:r w:rsidRPr="00BD78EB">
        <w:rPr>
          <w:b w:val="0"/>
        </w:rPr>
        <w:t xml:space="preserve">Федеральный </w:t>
      </w:r>
      <w:hyperlink r:id="rId14" w:history="1">
        <w:r w:rsidRPr="00BD78EB">
          <w:rPr>
            <w:b w:val="0"/>
            <w:color w:val="0000FF"/>
          </w:rPr>
          <w:t>закон</w:t>
        </w:r>
      </w:hyperlink>
      <w:r w:rsidRPr="00BD78EB">
        <w:rPr>
          <w:b w:val="0"/>
        </w:rPr>
        <w:t xml:space="preserve"> от 29.12.2004 N 191-ФЗ "О введении в действие Градостроительного кодекса Российской Федерации";</w:t>
      </w:r>
    </w:p>
    <w:p w:rsidR="00ED77DE" w:rsidRPr="00BD78EB" w:rsidRDefault="00ED77DE" w:rsidP="00ED77DE">
      <w:pPr>
        <w:spacing w:line="360" w:lineRule="auto"/>
        <w:ind w:firstLine="709"/>
        <w:contextualSpacing/>
        <w:jc w:val="both"/>
        <w:rPr>
          <w:b w:val="0"/>
        </w:rPr>
      </w:pPr>
      <w:r w:rsidRPr="00BD78EB">
        <w:rPr>
          <w:b w:val="0"/>
        </w:rPr>
        <w:t xml:space="preserve">Федеральный </w:t>
      </w:r>
      <w:hyperlink r:id="rId15" w:history="1">
        <w:r w:rsidRPr="00BD78EB">
          <w:rPr>
            <w:b w:val="0"/>
            <w:color w:val="0000FF"/>
          </w:rPr>
          <w:t>закон</w:t>
        </w:r>
      </w:hyperlink>
      <w:r w:rsidRPr="00BD78EB">
        <w:rPr>
          <w:b w:val="0"/>
        </w:rPr>
        <w:t xml:space="preserve"> от 06.10.2003 N 131-ФЗ "Об общих принципах организации местного самоуправления в Российской Федерации";</w:t>
      </w:r>
    </w:p>
    <w:p w:rsidR="00ED77DE" w:rsidRPr="00BD78EB" w:rsidRDefault="00ED77DE" w:rsidP="00ED77DE">
      <w:pPr>
        <w:spacing w:line="360" w:lineRule="auto"/>
        <w:ind w:firstLine="709"/>
        <w:contextualSpacing/>
        <w:jc w:val="both"/>
        <w:rPr>
          <w:b w:val="0"/>
        </w:rPr>
      </w:pPr>
      <w:r w:rsidRPr="00BD78EB">
        <w:rPr>
          <w:b w:val="0"/>
        </w:rPr>
        <w:t xml:space="preserve">Федеральный </w:t>
      </w:r>
      <w:hyperlink r:id="rId16" w:history="1">
        <w:r w:rsidRPr="00BD78EB">
          <w:rPr>
            <w:b w:val="0"/>
            <w:color w:val="0000FF"/>
          </w:rPr>
          <w:t>закон</w:t>
        </w:r>
      </w:hyperlink>
      <w:r w:rsidRPr="00BD78EB">
        <w:rPr>
          <w:b w:val="0"/>
        </w:rPr>
        <w:t xml:space="preserve"> от 27.07.2010 N 210-ФЗ "Об организации предоставления государственных и муниципальных услуг";</w:t>
      </w:r>
    </w:p>
    <w:p w:rsidR="00ED77DE" w:rsidRPr="00BD78EB" w:rsidRDefault="007F049E" w:rsidP="00ED77DE">
      <w:pPr>
        <w:spacing w:line="360" w:lineRule="auto"/>
        <w:ind w:firstLine="709"/>
        <w:contextualSpacing/>
        <w:jc w:val="both"/>
        <w:rPr>
          <w:b w:val="0"/>
        </w:rPr>
      </w:pPr>
      <w:hyperlink r:id="rId17" w:history="1">
        <w:r w:rsidR="00ED77DE" w:rsidRPr="00BD78EB">
          <w:rPr>
            <w:b w:val="0"/>
            <w:color w:val="0000FF"/>
          </w:rPr>
          <w:t>Закон</w:t>
        </w:r>
      </w:hyperlink>
      <w:r w:rsidR="00ED77DE" w:rsidRPr="00BD78EB">
        <w:rPr>
          <w:b w:val="0"/>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ED77DE" w:rsidRPr="00BD78EB" w:rsidRDefault="007F049E" w:rsidP="00ED77DE">
      <w:pPr>
        <w:spacing w:line="360" w:lineRule="auto"/>
        <w:ind w:firstLine="709"/>
        <w:contextualSpacing/>
        <w:jc w:val="both"/>
        <w:rPr>
          <w:b w:val="0"/>
        </w:rPr>
      </w:pPr>
      <w:hyperlink r:id="rId18" w:history="1">
        <w:r w:rsidR="00ED77DE" w:rsidRPr="00BD78EB">
          <w:rPr>
            <w:b w:val="0"/>
            <w:color w:val="0000FF"/>
          </w:rPr>
          <w:t>Закон</w:t>
        </w:r>
      </w:hyperlink>
      <w:r w:rsidR="00ED77DE" w:rsidRPr="00BD78EB">
        <w:rPr>
          <w:b w:val="0"/>
        </w:rPr>
        <w:t xml:space="preserve"> Самарской области от 12.07.2006 N 90-ГД "О градостроительной деятельности на территории Самарской области";</w:t>
      </w:r>
    </w:p>
    <w:p w:rsidR="00ED77DE" w:rsidRPr="00BD78EB" w:rsidRDefault="007F049E" w:rsidP="00ED77DE">
      <w:pPr>
        <w:spacing w:line="360" w:lineRule="auto"/>
        <w:ind w:firstLine="709"/>
        <w:contextualSpacing/>
        <w:jc w:val="both"/>
        <w:rPr>
          <w:b w:val="0"/>
        </w:rPr>
      </w:pPr>
      <w:hyperlink r:id="rId19" w:history="1">
        <w:r w:rsidR="00ED77DE" w:rsidRPr="00BD78EB">
          <w:rPr>
            <w:b w:val="0"/>
            <w:color w:val="0000FF"/>
          </w:rPr>
          <w:t>Закон</w:t>
        </w:r>
      </w:hyperlink>
      <w:r w:rsidR="00ED77DE" w:rsidRPr="00BD78EB">
        <w:rPr>
          <w:b w:val="0"/>
        </w:rPr>
        <w:t xml:space="preserve"> Самарской области от 11.03.2005 N 94-ГД "О земле";</w:t>
      </w:r>
    </w:p>
    <w:p w:rsidR="00ED77DE" w:rsidRPr="00BD78EB" w:rsidRDefault="007F049E" w:rsidP="00ED77DE">
      <w:pPr>
        <w:spacing w:line="360" w:lineRule="auto"/>
        <w:ind w:firstLine="709"/>
        <w:contextualSpacing/>
        <w:jc w:val="both"/>
        <w:rPr>
          <w:b w:val="0"/>
        </w:rPr>
      </w:pPr>
      <w:hyperlink r:id="rId20" w:history="1">
        <w:r w:rsidR="00ED77DE" w:rsidRPr="00BD78EB">
          <w:rPr>
            <w:b w:val="0"/>
            <w:color w:val="0000FF"/>
          </w:rPr>
          <w:t>Правила</w:t>
        </w:r>
      </w:hyperlink>
      <w:r w:rsidR="00ED77DE" w:rsidRPr="00BD78EB">
        <w:rPr>
          <w:b w:val="0"/>
        </w:rPr>
        <w:t xml:space="preserve"> землепользования и застройки сельского поселения Новый Буян;</w:t>
      </w:r>
    </w:p>
    <w:p w:rsidR="00ED77DE" w:rsidRPr="00BD78EB" w:rsidRDefault="007F049E" w:rsidP="00ED77DE">
      <w:pPr>
        <w:spacing w:line="360" w:lineRule="auto"/>
        <w:ind w:firstLine="709"/>
        <w:contextualSpacing/>
        <w:jc w:val="both"/>
        <w:rPr>
          <w:b w:val="0"/>
        </w:rPr>
      </w:pPr>
      <w:hyperlink r:id="rId21" w:history="1">
        <w:r w:rsidR="00ED77DE" w:rsidRPr="00BD78EB">
          <w:rPr>
            <w:b w:val="0"/>
            <w:color w:val="0000FF"/>
          </w:rPr>
          <w:t>Устав</w:t>
        </w:r>
      </w:hyperlink>
      <w:r w:rsidR="00ED77DE" w:rsidRPr="00BD78EB">
        <w:rPr>
          <w:b w:val="0"/>
        </w:rPr>
        <w:t xml:space="preserve">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настоящий Административный регламент.</w:t>
      </w:r>
    </w:p>
    <w:p w:rsidR="00ED77DE" w:rsidRPr="00BD78EB" w:rsidRDefault="00ED77DE" w:rsidP="00ED77DE">
      <w:pPr>
        <w:spacing w:line="360" w:lineRule="auto"/>
        <w:ind w:firstLine="709"/>
        <w:contextualSpacing/>
        <w:jc w:val="both"/>
        <w:rPr>
          <w:b w:val="0"/>
        </w:rPr>
      </w:pPr>
      <w:r w:rsidRPr="00BD78EB">
        <w:rPr>
          <w:b w:val="0"/>
        </w:rPr>
        <w:t>С текстами федеральных законов, указов и распоряжений Президента Российской Федерации можно ознакомиться на Официальном интернет-</w:t>
      </w:r>
      <w:r w:rsidRPr="00BD78EB">
        <w:rPr>
          <w:b w:val="0"/>
        </w:rPr>
        <w:lastRenderedPageBreak/>
        <w:t>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2" w:name="P154"/>
      <w:bookmarkEnd w:id="2"/>
    </w:p>
    <w:p w:rsidR="00ED77DE" w:rsidRPr="00BD78EB" w:rsidRDefault="00ED77DE" w:rsidP="00ED77DE">
      <w:pPr>
        <w:spacing w:line="360" w:lineRule="auto"/>
        <w:ind w:firstLine="709"/>
        <w:contextualSpacing/>
        <w:jc w:val="both"/>
        <w:rPr>
          <w:b w:val="0"/>
          <w:u w:color="FFFFFF"/>
        </w:rPr>
      </w:pPr>
      <w:r w:rsidRPr="00BD78EB">
        <w:rPr>
          <w:b w:val="0"/>
        </w:rPr>
        <w:t xml:space="preserve">2.6. Для получения муниципальной услуги заявитель самостоятельно представляет в Комиссию или в МФЦ </w:t>
      </w:r>
      <w:bookmarkStart w:id="3" w:name="P155"/>
      <w:bookmarkEnd w:id="3"/>
      <w:r w:rsidR="007F049E" w:rsidRPr="00BD78EB">
        <w:rPr>
          <w:b w:val="0"/>
        </w:rPr>
        <w:fldChar w:fldCharType="begin"/>
      </w:r>
      <w:r w:rsidRPr="00BD78EB">
        <w:rPr>
          <w:b w:val="0"/>
        </w:rPr>
        <w:instrText>HYPERLINK \l "P443"</w:instrText>
      </w:r>
      <w:r w:rsidR="007F049E" w:rsidRPr="00BD78EB">
        <w:rPr>
          <w:b w:val="0"/>
        </w:rPr>
        <w:fldChar w:fldCharType="separate"/>
      </w:r>
      <w:r w:rsidRPr="00BD78EB">
        <w:rPr>
          <w:b w:val="0"/>
          <w:color w:val="0000FF"/>
        </w:rPr>
        <w:t>заявление</w:t>
      </w:r>
      <w:r w:rsidR="007F049E" w:rsidRPr="00BD78EB">
        <w:rPr>
          <w:b w:val="0"/>
        </w:rPr>
        <w:fldChar w:fldCharType="end"/>
      </w:r>
      <w:r w:rsidRPr="00BD78EB">
        <w:rPr>
          <w:b w:val="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2 к настоящему Административному регламенту, которое должно содержать </w:t>
      </w:r>
      <w:r w:rsidRPr="00BD78EB">
        <w:rPr>
          <w:b w:val="0"/>
          <w:u w:color="FFFFFF"/>
        </w:rPr>
        <w:t>следующую информацию:</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1)  </w:t>
      </w: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2)  </w:t>
      </w: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3) </w:t>
      </w:r>
      <w:r w:rsidRPr="008D5B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4) </w:t>
      </w:r>
      <w:r w:rsidRPr="008D5B7C">
        <w:rPr>
          <w:rFonts w:ascii="Times New Roman" w:hAnsi="Times New Roman"/>
          <w:sz w:val="28"/>
          <w:u w:color="FFFFFF"/>
        </w:rPr>
        <w:t xml:space="preserve">данные о земельном участке и объекте капитального строительства, </w:t>
      </w:r>
      <w:bookmarkStart w:id="4" w:name="OLE_LINK3"/>
      <w:r w:rsidRPr="008D5B7C">
        <w:rPr>
          <w:rFonts w:ascii="Times New Roman" w:hAnsi="Times New Roman"/>
          <w:sz w:val="28"/>
          <w:u w:color="FFFFFF"/>
        </w:rPr>
        <w:t xml:space="preserve">для которых испрашивается отклонение от предельных параметров </w:t>
      </w:r>
      <w:bookmarkEnd w:id="4"/>
      <w:r w:rsidRPr="008D5B7C">
        <w:rPr>
          <w:rFonts w:ascii="Times New Roman" w:hAnsi="Times New Roman"/>
          <w:sz w:val="28"/>
          <w:u w:color="FFFFFF"/>
        </w:rPr>
        <w:t xml:space="preserve">(адрес, кадастровый (условный) номер, площадь, высота и этажность объекта </w:t>
      </w:r>
      <w:r w:rsidRPr="008D5B7C">
        <w:rPr>
          <w:rFonts w:ascii="Times New Roman" w:hAnsi="Times New Roman"/>
          <w:sz w:val="28"/>
          <w:u w:color="FFFFFF"/>
        </w:rPr>
        <w:lastRenderedPageBreak/>
        <w:t>капитального строительства, сведения о сетях инженерно-технического обеспечения);</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5) </w:t>
      </w: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6) </w:t>
      </w:r>
      <w:r w:rsidRPr="008D5B7C">
        <w:rPr>
          <w:rFonts w:ascii="Times New Roman" w:hAnsi="Times New Roman"/>
          <w:sz w:val="28"/>
          <w:u w:color="FFFFFF"/>
        </w:rPr>
        <w:t>испрашиваемое заявителем отклонение от предельных параметров;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7) </w:t>
      </w:r>
      <w:r w:rsidRPr="008D5B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8) </w:t>
      </w: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w:t>
      </w:r>
      <w:r>
        <w:rPr>
          <w:rFonts w:ascii="Times New Roman" w:hAnsi="Times New Roman"/>
          <w:sz w:val="28"/>
          <w:u w:color="FFFFFF"/>
        </w:rPr>
        <w:t>дателей.</w:t>
      </w:r>
    </w:p>
    <w:p w:rsidR="00ED77DE" w:rsidRPr="008D5B7C" w:rsidRDefault="00ED77DE" w:rsidP="00ED77DE">
      <w:pPr>
        <w:pStyle w:val="-11"/>
        <w:tabs>
          <w:tab w:val="left" w:pos="0"/>
        </w:tabs>
        <w:spacing w:line="360" w:lineRule="auto"/>
        <w:ind w:left="0" w:firstLine="709"/>
        <w:jc w:val="both"/>
        <w:rPr>
          <w:rFonts w:ascii="Times New Roman" w:hAnsi="Times New Roman"/>
          <w:sz w:val="28"/>
          <w:u w:color="FFFFFF"/>
        </w:rPr>
      </w:pPr>
      <w:r>
        <w:rPr>
          <w:rFonts w:ascii="Times New Roman" w:hAnsi="Times New Roman"/>
          <w:sz w:val="28"/>
          <w:u w:color="FFFFFF"/>
        </w:rPr>
        <w:t>К заявлению, предусмотренному п.2.6</w:t>
      </w:r>
      <w:r w:rsidRPr="008D5B7C">
        <w:rPr>
          <w:rFonts w:ascii="Times New Roman" w:hAnsi="Times New Roman"/>
          <w:sz w:val="28"/>
          <w:u w:color="FFFFFF"/>
        </w:rPr>
        <w:t>, должны прилагаться следующие документы:</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1) </w:t>
      </w:r>
      <w:r w:rsidRPr="008D5B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2) </w:t>
      </w:r>
      <w:r w:rsidRPr="008D5B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3) </w:t>
      </w:r>
      <w:r w:rsidRPr="008D5B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lastRenderedPageBreak/>
        <w:t xml:space="preserve">4) </w:t>
      </w:r>
      <w:r w:rsidRPr="008D5B7C">
        <w:rPr>
          <w:rFonts w:ascii="Times New Roman" w:hAnsi="Times New Roman"/>
          <w:sz w:val="28"/>
          <w:u w:color="FFFFFF"/>
        </w:rPr>
        <w:t>документы, подтверждающие обстоятельства, указанные в п</w:t>
      </w:r>
      <w:r>
        <w:rPr>
          <w:rFonts w:ascii="Times New Roman" w:hAnsi="Times New Roman"/>
          <w:sz w:val="28"/>
          <w:u w:color="FFFFFF"/>
        </w:rPr>
        <w:t>.п. 7</w:t>
      </w:r>
      <w:r w:rsidRPr="008D5B7C">
        <w:rPr>
          <w:rFonts w:ascii="Times New Roman" w:hAnsi="Times New Roman"/>
          <w:sz w:val="28"/>
          <w:u w:color="FFFFFF"/>
        </w:rPr>
        <w:t xml:space="preserve">  </w:t>
      </w:r>
      <w:r>
        <w:rPr>
          <w:rFonts w:ascii="Times New Roman" w:hAnsi="Times New Roman"/>
          <w:sz w:val="28"/>
          <w:u w:color="FFFFFF"/>
        </w:rPr>
        <w:t>п.2.6 настоящего Административного регламента</w:t>
      </w:r>
      <w:r w:rsidRPr="008D5B7C">
        <w:rPr>
          <w:rFonts w:ascii="Times New Roman" w:hAnsi="Times New Roman"/>
          <w:sz w:val="28"/>
          <w:u w:color="FFFFFF"/>
        </w:rPr>
        <w:t>;</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5) </w:t>
      </w:r>
      <w:r w:rsidRPr="008D5B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D77DE"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6) </w:t>
      </w:r>
      <w:r w:rsidRPr="008D5B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bookmarkStart w:id="5" w:name="P173"/>
      <w:bookmarkEnd w:id="5"/>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3) сведения, внесенные в государственный кадастр недвижимости (Единый государственный реестр недвижимости):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кадастровая выписка о земельном участке;</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кадастровый план территории, в границах которой расположен земельный участок;</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4) градостроительный план земельного участка;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lastRenderedPageBreak/>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6)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bookmarkStart w:id="6" w:name="P183"/>
      <w:bookmarkEnd w:id="6"/>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2.8. Основанием для отказа в приеме документов, необходимых для предоставления муниципальной услуги, являются: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 непредставление документов, перечисленных в </w:t>
      </w:r>
      <w:hyperlink w:anchor="P155" w:history="1">
        <w:r w:rsidRPr="005449CE">
          <w:rPr>
            <w:rFonts w:ascii="Times New Roman" w:hAnsi="Times New Roman"/>
            <w:color w:val="0000FF"/>
            <w:sz w:val="28"/>
            <w:szCs w:val="28"/>
          </w:rPr>
          <w:t>пункт</w:t>
        </w:r>
        <w:r>
          <w:rPr>
            <w:rFonts w:ascii="Times New Roman" w:hAnsi="Times New Roman"/>
            <w:color w:val="0000FF"/>
            <w:sz w:val="28"/>
            <w:szCs w:val="28"/>
          </w:rPr>
          <w:t>е</w:t>
        </w:r>
        <w:r w:rsidRPr="005449CE">
          <w:rPr>
            <w:rFonts w:ascii="Times New Roman" w:hAnsi="Times New Roman"/>
            <w:color w:val="0000FF"/>
            <w:sz w:val="28"/>
            <w:szCs w:val="28"/>
          </w:rPr>
          <w:t xml:space="preserve"> 2.6</w:t>
        </w:r>
      </w:hyperlink>
      <w:r w:rsidRPr="005449CE">
        <w:rPr>
          <w:rFonts w:ascii="Times New Roman" w:hAnsi="Times New Roman"/>
          <w:sz w:val="28"/>
          <w:szCs w:val="28"/>
        </w:rPr>
        <w:t xml:space="preserve"> настоящего Административного регламента;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4) текст</w:t>
      </w:r>
      <w:r>
        <w:rPr>
          <w:rFonts w:ascii="Times New Roman" w:hAnsi="Times New Roman"/>
          <w:sz w:val="28"/>
          <w:szCs w:val="28"/>
        </w:rPr>
        <w:t xml:space="preserve"> заявления </w:t>
      </w:r>
      <w:r w:rsidRPr="005449CE">
        <w:rPr>
          <w:rFonts w:ascii="Times New Roman" w:hAnsi="Times New Roman"/>
          <w:sz w:val="28"/>
          <w:szCs w:val="28"/>
        </w:rPr>
        <w:t>не поддается прочтению;</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lastRenderedPageBreak/>
        <w:t>5) отсутствие в заявлении сведений о заявителе, подписи заявителя, контактных телефонов, почтового адреса;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6) заявление подписано неуполномоченным лицом.</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При подаче </w:t>
      </w:r>
      <w:r>
        <w:rPr>
          <w:rFonts w:ascii="Times New Roman" w:hAnsi="Times New Roman"/>
          <w:sz w:val="28"/>
          <w:szCs w:val="28"/>
        </w:rPr>
        <w:t>заявления</w:t>
      </w:r>
      <w:r w:rsidRPr="005449CE">
        <w:rPr>
          <w:rFonts w:ascii="Times New Roman" w:hAnsi="Times New Roman"/>
          <w:sz w:val="28"/>
          <w:szCs w:val="28"/>
        </w:rPr>
        <w:t xml:space="preserve"> через Единый портал основания для отказа в приеме документов отсутствуют.</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2.9. </w:t>
      </w:r>
      <w:r>
        <w:rPr>
          <w:rFonts w:ascii="Times New Roman" w:hAnsi="Times New Roman"/>
          <w:color w:val="FF0000"/>
          <w:sz w:val="28"/>
          <w:szCs w:val="28"/>
        </w:rPr>
        <w:t xml:space="preserve"> </w:t>
      </w:r>
      <w:r w:rsidRPr="00231031">
        <w:rPr>
          <w:rFonts w:ascii="Times New Roman" w:hAnsi="Times New Roman"/>
          <w:sz w:val="28"/>
          <w:szCs w:val="28"/>
        </w:rPr>
        <w:t>Основаниями для отказа в предоставлении муниципальной услуги могут выступать:</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1) несоответствие испрашиваемого разрешения требованиям Федерального </w:t>
      </w:r>
      <w:hyperlink r:id="rId22" w:history="1">
        <w:r w:rsidRPr="005449CE">
          <w:rPr>
            <w:rFonts w:ascii="Times New Roman" w:hAnsi="Times New Roman"/>
            <w:color w:val="0000FF"/>
            <w:sz w:val="28"/>
            <w:szCs w:val="28"/>
          </w:rPr>
          <w:t>закона</w:t>
        </w:r>
      </w:hyperlink>
      <w:r w:rsidRPr="005449CE">
        <w:rPr>
          <w:rFonts w:ascii="Times New Roman" w:hAnsi="Times New Roman"/>
          <w:sz w:val="28"/>
          <w:szCs w:val="28"/>
        </w:rPr>
        <w:t xml:space="preserve"> от 22.07.2008 N 123-ФЗ "Технический регламент о требованиях пожарной безопасности";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 несоответствие испрашиваемого разрешения требованиям Федерального </w:t>
      </w:r>
      <w:hyperlink r:id="rId23" w:history="1">
        <w:r w:rsidRPr="005449CE">
          <w:rPr>
            <w:rFonts w:ascii="Times New Roman" w:hAnsi="Times New Roman"/>
            <w:color w:val="0000FF"/>
            <w:sz w:val="28"/>
            <w:szCs w:val="28"/>
          </w:rPr>
          <w:t>закона</w:t>
        </w:r>
      </w:hyperlink>
      <w:r w:rsidRPr="005449CE">
        <w:rPr>
          <w:rFonts w:ascii="Times New Roman" w:hAnsi="Times New Roman"/>
          <w:sz w:val="28"/>
          <w:szCs w:val="28"/>
        </w:rPr>
        <w:t xml:space="preserve"> от 30.12.2009 N 384-ФЗ "Технический регламент о безопасности зданий и сооружений";</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3) несоответствие испрашиваемого разрешения требованиям иных технических регламентов;</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застройке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(далее - Комиссия),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2.10. Услуги, являющиеся необходимыми и обязательными для предоставления муниципальной услуги, отсутствуют.</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2.11. Предоставление муниципальной услуги осуществляется бесплатно.</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lastRenderedPageBreak/>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2.13. Регистрация </w:t>
      </w:r>
      <w:r>
        <w:rPr>
          <w:rFonts w:ascii="Times New Roman" w:hAnsi="Times New Roman"/>
          <w:sz w:val="28"/>
          <w:szCs w:val="28"/>
        </w:rPr>
        <w:t xml:space="preserve">заявления </w:t>
      </w:r>
      <w:r w:rsidRPr="005449CE">
        <w:rPr>
          <w:rFonts w:ascii="Times New Roman" w:hAnsi="Times New Roman"/>
          <w:sz w:val="28"/>
          <w:szCs w:val="28"/>
        </w:rPr>
        <w:t xml:space="preserve">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При поступлении в </w:t>
      </w:r>
      <w:r>
        <w:rPr>
          <w:rFonts w:ascii="Times New Roman" w:hAnsi="Times New Roman"/>
          <w:sz w:val="28"/>
          <w:szCs w:val="28"/>
        </w:rPr>
        <w:t>Администрацию</w:t>
      </w:r>
      <w:r w:rsidRPr="005449CE">
        <w:rPr>
          <w:rFonts w:ascii="Times New Roman" w:hAnsi="Times New Roman"/>
          <w:sz w:val="28"/>
          <w:szCs w:val="28"/>
        </w:rPr>
        <w:t xml:space="preserve"> </w:t>
      </w:r>
      <w:r>
        <w:rPr>
          <w:rFonts w:ascii="Times New Roman" w:hAnsi="Times New Roman"/>
          <w:sz w:val="28"/>
          <w:szCs w:val="28"/>
        </w:rPr>
        <w:t>заявления</w:t>
      </w:r>
      <w:r w:rsidRPr="005449CE">
        <w:rPr>
          <w:rFonts w:ascii="Times New Roman" w:hAnsi="Times New Roman"/>
          <w:sz w:val="28"/>
          <w:szCs w:val="28"/>
        </w:rPr>
        <w:t xml:space="preserve"> о предоставлении муниципальной услуги в письменной форме в выходной или нерабочий праздничный день, регистрация </w:t>
      </w:r>
      <w:r>
        <w:rPr>
          <w:rFonts w:ascii="Times New Roman" w:hAnsi="Times New Roman"/>
          <w:sz w:val="28"/>
          <w:szCs w:val="28"/>
        </w:rPr>
        <w:t>заявления</w:t>
      </w:r>
      <w:r w:rsidRPr="005449CE">
        <w:rPr>
          <w:rFonts w:ascii="Times New Roman" w:hAnsi="Times New Roman"/>
          <w:sz w:val="28"/>
          <w:szCs w:val="28"/>
        </w:rPr>
        <w:t xml:space="preserve"> осуществляется в первый рабочий день, следующий за выходным или нерабочим праздничным днем.</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и включают места для информирования, ожидания и приема заявителей, места для заполнения заявлений.</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B6618A">
        <w:rPr>
          <w:rFonts w:ascii="Times New Roman" w:hAnsi="Times New Roman"/>
          <w:sz w:val="28"/>
          <w:szCs w:val="28"/>
        </w:rPr>
        <w:t>Места для посетителей</w:t>
      </w:r>
      <w:r>
        <w:rPr>
          <w:rFonts w:ascii="Times New Roman" w:hAnsi="Times New Roman"/>
          <w:sz w:val="28"/>
          <w:szCs w:val="28"/>
        </w:rPr>
        <w:t xml:space="preserve"> </w:t>
      </w:r>
      <w:r w:rsidRPr="005449CE">
        <w:rPr>
          <w:rFonts w:ascii="Times New Roman" w:hAnsi="Times New Roman"/>
          <w:sz w:val="28"/>
          <w:szCs w:val="28"/>
        </w:rPr>
        <w:t xml:space="preserve">в администрации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оборудуются: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противопожарной системой и средствами пожаротушения;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системой оповещения о возникновении чрезвычайной ситуации;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системой охраны.</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w:t>
      </w:r>
      <w:r w:rsidRPr="005449CE">
        <w:rPr>
          <w:rFonts w:ascii="Times New Roman" w:hAnsi="Times New Roman"/>
          <w:sz w:val="28"/>
          <w:szCs w:val="28"/>
        </w:rPr>
        <w:lastRenderedPageBreak/>
        <w:t>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ED77DE" w:rsidRPr="005449C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5449CE">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1.3.10.</w:t>
        </w:r>
      </w:hyperlink>
      <w:r>
        <w:t xml:space="preserve"> </w:t>
      </w:r>
      <w:r w:rsidRPr="005449CE">
        <w:rPr>
          <w:rFonts w:ascii="Times New Roman" w:hAnsi="Times New Roman" w:cs="Times New Roman"/>
          <w:sz w:val="28"/>
          <w:szCs w:val="28"/>
        </w:rPr>
        <w:t>настоящего Административного регламента.</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w:t>
      </w:r>
      <w:r w:rsidRPr="005449CE">
        <w:rPr>
          <w:rFonts w:ascii="Times New Roman" w:hAnsi="Times New Roman" w:cs="Times New Roman"/>
          <w:sz w:val="28"/>
          <w:szCs w:val="28"/>
        </w:rPr>
        <w:lastRenderedPageBreak/>
        <w:t>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помещения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обеспечивается допуск сурдопереводчика и тифлосурдопереводчика.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помещения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обеспечивается допуск собаки-проводника при наличии документа, подтверждающего ее специальное обучение, выданного по </w:t>
      </w:r>
      <w:hyperlink r:id="rId24" w:history="1">
        <w:r w:rsidRPr="005449CE">
          <w:rPr>
            <w:rFonts w:ascii="Times New Roman" w:hAnsi="Times New Roman" w:cs="Times New Roman"/>
            <w:color w:val="0000FF"/>
            <w:sz w:val="28"/>
            <w:szCs w:val="28"/>
          </w:rPr>
          <w:t>форме</w:t>
        </w:r>
      </w:hyperlink>
      <w:r w:rsidRPr="005449CE">
        <w:rPr>
          <w:rFonts w:ascii="Times New Roman" w:hAnsi="Times New Roman" w:cs="Times New Roman"/>
          <w:sz w:val="28"/>
          <w:szCs w:val="28"/>
        </w:rPr>
        <w:t xml:space="preserve"> и в </w:t>
      </w:r>
      <w:hyperlink r:id="rId25" w:history="1">
        <w:r w:rsidRPr="005449CE">
          <w:rPr>
            <w:rFonts w:ascii="Times New Roman" w:hAnsi="Times New Roman" w:cs="Times New Roman"/>
            <w:color w:val="0000FF"/>
            <w:sz w:val="28"/>
            <w:szCs w:val="28"/>
          </w:rPr>
          <w:t>порядке</w:t>
        </w:r>
      </w:hyperlink>
      <w:r w:rsidRPr="005449CE">
        <w:rPr>
          <w:rFonts w:ascii="Times New Roman" w:hAnsi="Times New Roman" w:cs="Times New Roman"/>
          <w:sz w:val="28"/>
          <w:szCs w:val="28"/>
        </w:rPr>
        <w:t>, утвержденном приказом Министерства труда и социальной защиты Российской Федерации от 22.06.2015 N 386н.</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На территории, прилегающей к зданию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2.15. Показателями доступности и качества предоставления муниципальной услуги являются: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61" w:history="1">
        <w:r w:rsidRPr="005449CE">
          <w:rPr>
            <w:rFonts w:ascii="Times New Roman" w:hAnsi="Times New Roman" w:cs="Times New Roman"/>
            <w:color w:val="0000FF"/>
            <w:sz w:val="28"/>
            <w:szCs w:val="28"/>
          </w:rPr>
          <w:t>разделом 4</w:t>
        </w:r>
      </w:hyperlink>
      <w:r w:rsidRPr="005449CE">
        <w:rPr>
          <w:rFonts w:ascii="Times New Roman" w:hAnsi="Times New Roman" w:cs="Times New Roman"/>
          <w:sz w:val="28"/>
          <w:szCs w:val="28"/>
        </w:rPr>
        <w:t xml:space="preserve"> настоящего Административного регламента, в общем количестве исполненных заявлений о предоставлении муниципальных услуг;</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снижение максимального срока ожидания в очереди при подаче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и получении результата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2.16.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65" w:history="1">
        <w:r w:rsidRPr="005449CE">
          <w:rPr>
            <w:rFonts w:ascii="Times New Roman" w:hAnsi="Times New Roman" w:cs="Times New Roman"/>
            <w:color w:val="0000FF"/>
            <w:sz w:val="28"/>
            <w:szCs w:val="28"/>
          </w:rPr>
          <w:t>пункте 1.3</w:t>
        </w:r>
        <w:r>
          <w:rPr>
            <w:rFonts w:ascii="Times New Roman" w:hAnsi="Times New Roman" w:cs="Times New Roman"/>
            <w:color w:val="0000FF"/>
            <w:sz w:val="28"/>
            <w:szCs w:val="28"/>
          </w:rPr>
          <w:t>.2</w:t>
        </w:r>
        <w:r w:rsidRPr="005449CE">
          <w:rPr>
            <w:rFonts w:ascii="Times New Roman" w:hAnsi="Times New Roman" w:cs="Times New Roman"/>
            <w:color w:val="0000FF"/>
            <w:sz w:val="28"/>
            <w:szCs w:val="28"/>
          </w:rPr>
          <w:t>.</w:t>
        </w:r>
      </w:hyperlink>
      <w:r w:rsidRPr="005449CE">
        <w:rPr>
          <w:rFonts w:ascii="Times New Roman" w:hAnsi="Times New Roman" w:cs="Times New Roman"/>
          <w:sz w:val="28"/>
          <w:szCs w:val="28"/>
        </w:rPr>
        <w:t xml:space="preserve"> настоящего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 xml:space="preserve">Направление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 направлении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в электронной форме или в виде электронного документа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запрещается требовать от заявителя повторного формирования и подписания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на бумажном носителе.</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и МФЦ, заключенным в установленном порядке.</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w:t>
      </w:r>
      <w:r w:rsidRPr="005449CE">
        <w:rPr>
          <w:rFonts w:ascii="Times New Roman" w:hAnsi="Times New Roman" w:cs="Times New Roman"/>
          <w:sz w:val="28"/>
          <w:szCs w:val="28"/>
        </w:rPr>
        <w:lastRenderedPageBreak/>
        <w:t>электронной форме (далее - единое региональное хранилище).</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направления в электронной форме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без приложения документов, лично представляемых заявителем, они должны быть представлены заявителем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на личном приеме в течение 5 рабочих дней с момента направления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До предоставления заявителем указанных документов рассмотрение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о предоставлении муниципальной услуги приостанавливается.</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подачи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1"/>
        <w:rPr>
          <w:rFonts w:ascii="Times New Roman" w:hAnsi="Times New Roman" w:cs="Times New Roman"/>
          <w:sz w:val="28"/>
          <w:szCs w:val="28"/>
        </w:rPr>
      </w:pPr>
      <w:r w:rsidRPr="005449CE">
        <w:rPr>
          <w:rFonts w:ascii="Times New Roman" w:hAnsi="Times New Roman" w:cs="Times New Roman"/>
          <w:sz w:val="28"/>
          <w:szCs w:val="28"/>
        </w:rPr>
        <w:t>III. Состав, последовательность и сроки выполнения</w:t>
      </w:r>
      <w:r>
        <w:rPr>
          <w:rFonts w:ascii="Times New Roman" w:hAnsi="Times New Roman" w:cs="Times New Roman"/>
          <w:sz w:val="28"/>
          <w:szCs w:val="28"/>
        </w:rPr>
        <w:t xml:space="preserve"> </w:t>
      </w:r>
      <w:r w:rsidRPr="005449CE">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5449CE">
        <w:rPr>
          <w:rFonts w:ascii="Times New Roman" w:hAnsi="Times New Roman" w:cs="Times New Roman"/>
          <w:sz w:val="28"/>
          <w:szCs w:val="28"/>
        </w:rPr>
        <w:t>выполнения, в том числе особенности выполнения</w:t>
      </w:r>
      <w:r>
        <w:rPr>
          <w:rFonts w:ascii="Times New Roman" w:hAnsi="Times New Roman" w:cs="Times New Roman"/>
          <w:sz w:val="28"/>
          <w:szCs w:val="28"/>
        </w:rPr>
        <w:t xml:space="preserve"> </w:t>
      </w:r>
      <w:r w:rsidRPr="005449CE">
        <w:rPr>
          <w:rFonts w:ascii="Times New Roman" w:hAnsi="Times New Roman" w:cs="Times New Roman"/>
          <w:sz w:val="28"/>
          <w:szCs w:val="28"/>
        </w:rPr>
        <w:t>административных процедур в электронной форме, а также</w:t>
      </w:r>
    </w:p>
    <w:p w:rsidR="00ED77DE" w:rsidRPr="005449CE" w:rsidRDefault="00ED77DE" w:rsidP="00ED77DE">
      <w:pPr>
        <w:pStyle w:val="ConsPlusNormal"/>
        <w:spacing w:line="360" w:lineRule="auto"/>
        <w:contextualSpacing/>
        <w:jc w:val="center"/>
        <w:rPr>
          <w:rFonts w:ascii="Times New Roman" w:hAnsi="Times New Roman" w:cs="Times New Roman"/>
          <w:sz w:val="28"/>
          <w:szCs w:val="28"/>
        </w:rPr>
      </w:pPr>
      <w:r w:rsidRPr="005449CE">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5449CE">
        <w:rPr>
          <w:rFonts w:ascii="Times New Roman" w:hAnsi="Times New Roman" w:cs="Times New Roman"/>
          <w:sz w:val="28"/>
          <w:szCs w:val="28"/>
        </w:rPr>
        <w:t>в многофункциональных центрах</w:t>
      </w:r>
      <w:r>
        <w:rPr>
          <w:rFonts w:ascii="Times New Roman" w:hAnsi="Times New Roman" w:cs="Times New Roman"/>
          <w:sz w:val="28"/>
          <w:szCs w:val="28"/>
        </w:rPr>
        <w:t xml:space="preserve"> </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необходимых для предоставления муниципальной услуги, при личном обращении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прием документов при обращении по почте либо в электронной форме;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необходимых для предоставления муниципальной услуги, на базе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формирование и направление межведомственных запросов;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на отклонение от предельных параметров;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 xml:space="preserve">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необходимых для предоставления</w:t>
      </w:r>
    </w:p>
    <w:p w:rsidR="00ED77DE" w:rsidRPr="005449CE" w:rsidRDefault="00ED77DE" w:rsidP="00ED77DE">
      <w:pPr>
        <w:pStyle w:val="ConsPlusNormal"/>
        <w:spacing w:line="360" w:lineRule="auto"/>
        <w:contextualSpacing/>
        <w:jc w:val="center"/>
        <w:rPr>
          <w:rFonts w:ascii="Times New Roman" w:hAnsi="Times New Roman" w:cs="Times New Roman"/>
          <w:sz w:val="28"/>
          <w:szCs w:val="28"/>
        </w:rPr>
      </w:pPr>
      <w:r w:rsidRPr="005449CE">
        <w:rPr>
          <w:rFonts w:ascii="Times New Roman" w:hAnsi="Times New Roman" w:cs="Times New Roman"/>
          <w:sz w:val="28"/>
          <w:szCs w:val="28"/>
        </w:rPr>
        <w:t>муниципальной услуги, при личном обращении заявителя</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w:t>
      </w:r>
      <w:r>
        <w:rPr>
          <w:rFonts w:ascii="Times New Roman" w:hAnsi="Times New Roman" w:cs="Times New Roman"/>
          <w:sz w:val="28"/>
          <w:szCs w:val="28"/>
        </w:rPr>
        <w:t>Комиссию</w:t>
      </w:r>
      <w:r w:rsidRPr="005449CE">
        <w:rPr>
          <w:rFonts w:ascii="Times New Roman" w:hAnsi="Times New Roman" w:cs="Times New Roman"/>
          <w:sz w:val="28"/>
          <w:szCs w:val="28"/>
        </w:rPr>
        <w:t xml:space="preserve"> с соответствующим заявлением и документами, необходимыми для предоставления муниципальной услуги, указанными в </w:t>
      </w:r>
      <w:hyperlink w:anchor="P154" w:history="1">
        <w:r w:rsidRPr="005449CE">
          <w:rPr>
            <w:rFonts w:ascii="Times New Roman" w:hAnsi="Times New Roman" w:cs="Times New Roman"/>
            <w:color w:val="0000FF"/>
            <w:sz w:val="28"/>
            <w:szCs w:val="28"/>
          </w:rPr>
          <w:t>пункте 2.6</w:t>
        </w:r>
      </w:hyperlink>
      <w:r w:rsidRPr="005449CE">
        <w:rPr>
          <w:rFonts w:ascii="Times New Roman" w:hAnsi="Times New Roman" w:cs="Times New Roman"/>
          <w:sz w:val="28"/>
          <w:szCs w:val="28"/>
        </w:rPr>
        <w:t xml:space="preserve"> настоящего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администрации </w:t>
      </w:r>
      <w:r>
        <w:rPr>
          <w:rFonts w:ascii="Times New Roman" w:hAnsi="Times New Roman" w:cs="Times New Roman"/>
          <w:sz w:val="28"/>
          <w:szCs w:val="28"/>
        </w:rPr>
        <w:t>сельского поселения Новый Буян , уполномоченное на прием заявления</w:t>
      </w:r>
      <w:r w:rsidRPr="005449CE">
        <w:rPr>
          <w:rFonts w:ascii="Times New Roman" w:hAnsi="Times New Roman" w:cs="Times New Roman"/>
          <w:sz w:val="28"/>
          <w:szCs w:val="28"/>
        </w:rPr>
        <w:t xml:space="preserve"> и документов для предоставления муниципальной услуги (далее -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7" w:name="P263"/>
      <w:bookmarkEnd w:id="7"/>
      <w:r w:rsidRPr="005449CE">
        <w:rPr>
          <w:rFonts w:ascii="Times New Roman" w:hAnsi="Times New Roman" w:cs="Times New Roman"/>
          <w:sz w:val="28"/>
          <w:szCs w:val="28"/>
        </w:rPr>
        <w:t xml:space="preserve">3.4.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осуществляет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 xml:space="preserve">проверяет комплектность представленных заявителем документов, исходя из требований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регистрирует заявление в журнале регистрации входящих документов. Под регистрацией в журнале регистрации входящих докумен</w:t>
      </w:r>
      <w:r>
        <w:rPr>
          <w:rFonts w:ascii="Times New Roman" w:hAnsi="Times New Roman" w:cs="Times New Roman"/>
          <w:sz w:val="28"/>
          <w:szCs w:val="28"/>
        </w:rPr>
        <w:t xml:space="preserve">тов понимается как регистрация заявления </w:t>
      </w:r>
      <w:r w:rsidRPr="005449CE">
        <w:rPr>
          <w:rFonts w:ascii="Times New Roman" w:hAnsi="Times New Roman" w:cs="Times New Roman"/>
          <w:sz w:val="28"/>
          <w:szCs w:val="28"/>
        </w:rPr>
        <w:t xml:space="preserve">на бумажном носителе, так и регистрация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в используемой в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w:t>
      </w:r>
      <w:r>
        <w:rPr>
          <w:rFonts w:ascii="Times New Roman" w:hAnsi="Times New Roman" w:cs="Times New Roman"/>
          <w:sz w:val="28"/>
          <w:szCs w:val="28"/>
        </w:rPr>
        <w:t>заявления</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83" w:history="1">
        <w:r w:rsidRPr="005449CE">
          <w:rPr>
            <w:rFonts w:ascii="Times New Roman" w:hAnsi="Times New Roman" w:cs="Times New Roman"/>
            <w:color w:val="0000FF"/>
            <w:sz w:val="28"/>
            <w:szCs w:val="28"/>
          </w:rPr>
          <w:t>пунктом 2.8</w:t>
        </w:r>
      </w:hyperlink>
      <w:r w:rsidRPr="005449CE">
        <w:rPr>
          <w:rFonts w:ascii="Times New Roman" w:hAnsi="Times New Roman" w:cs="Times New Roman"/>
          <w:sz w:val="28"/>
          <w:szCs w:val="28"/>
        </w:rPr>
        <w:t xml:space="preserve"> настоящего Административного регламента, отказывает в приеме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3.5. Если при проверке комплектности представленных заявителем документов, исходя из требований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возвращает документы заявителю.</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Максимальный срок выполнения действий, предусмотренных настоящим пунктом, составляет 15 минут.</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8" w:name="P272"/>
      <w:bookmarkEnd w:id="8"/>
      <w:r w:rsidRPr="005449CE">
        <w:rPr>
          <w:rFonts w:ascii="Times New Roman" w:hAnsi="Times New Roman" w:cs="Times New Roman"/>
          <w:sz w:val="28"/>
          <w:szCs w:val="28"/>
        </w:rPr>
        <w:t>3.6. Максимальный срок выполнения административной процедуры составляет 1 рабочий день.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3.7. Критерием принятия решения является наличие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и документов, которые заявитель должен представить самостоятельно.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9" w:name="P274"/>
      <w:bookmarkEnd w:id="9"/>
      <w:r w:rsidRPr="005449CE">
        <w:rPr>
          <w:rFonts w:ascii="Times New Roman" w:hAnsi="Times New Roman" w:cs="Times New Roman"/>
          <w:sz w:val="28"/>
          <w:szCs w:val="28"/>
        </w:rPr>
        <w:t>3.8. Результатом административной процедуры является прием документов, представленных заявителем.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в журнале регистрации входящих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Прием документов при обращении по почте либо</w:t>
      </w:r>
      <w:r>
        <w:rPr>
          <w:rFonts w:ascii="Times New Roman" w:hAnsi="Times New Roman" w:cs="Times New Roman"/>
          <w:sz w:val="28"/>
          <w:szCs w:val="28"/>
        </w:rPr>
        <w:t xml:space="preserve"> </w:t>
      </w:r>
      <w:r w:rsidRPr="005449CE">
        <w:rPr>
          <w:rFonts w:ascii="Times New Roman" w:hAnsi="Times New Roman" w:cs="Times New Roman"/>
          <w:sz w:val="28"/>
          <w:szCs w:val="28"/>
        </w:rPr>
        <w:t>в электронной форме</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Комиссию</w:t>
      </w:r>
      <w:r w:rsidRPr="005449CE">
        <w:rPr>
          <w:rFonts w:ascii="Times New Roman" w:hAnsi="Times New Roman" w:cs="Times New Roman"/>
          <w:sz w:val="28"/>
          <w:szCs w:val="28"/>
        </w:rPr>
        <w:t xml:space="preserve"> по почте либо в электронной форме с помощью автоматизированных информационных систем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 xml:space="preserve">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w:t>
      </w:r>
      <w:hyperlink w:anchor="P154" w:history="1">
        <w:r w:rsidRPr="005449CE">
          <w:rPr>
            <w:rFonts w:ascii="Times New Roman" w:hAnsi="Times New Roman" w:cs="Times New Roman"/>
            <w:color w:val="0000FF"/>
            <w:sz w:val="28"/>
            <w:szCs w:val="28"/>
          </w:rPr>
          <w:t>пунктом 2.6</w:t>
        </w:r>
      </w:hyperlink>
      <w:r w:rsidRPr="005449CE">
        <w:rPr>
          <w:rFonts w:ascii="Times New Roman" w:hAnsi="Times New Roman" w:cs="Times New Roman"/>
          <w:sz w:val="28"/>
          <w:szCs w:val="28"/>
        </w:rPr>
        <w:t xml:space="preserve"> настоящего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3.10.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регистрирует поступивший заявление в журнале регистрации входящих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проверяет комплектность представленных заявителем документов, исходя из соответственно требований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w:t>
      </w:r>
      <w:r w:rsidRPr="005449CE">
        <w:rPr>
          <w:rFonts w:ascii="Times New Roman" w:hAnsi="Times New Roman" w:cs="Times New Roman"/>
          <w:sz w:val="28"/>
          <w:szCs w:val="28"/>
        </w:rPr>
        <w:lastRenderedPageBreak/>
        <w:t xml:space="preserve">форме (при наличии электронного адреса) </w:t>
      </w:r>
      <w:hyperlink w:anchor="P533" w:history="1">
        <w:r w:rsidRPr="005449CE">
          <w:rPr>
            <w:rFonts w:ascii="Times New Roman" w:hAnsi="Times New Roman" w:cs="Times New Roman"/>
            <w:color w:val="0000FF"/>
            <w:sz w:val="28"/>
            <w:szCs w:val="28"/>
          </w:rPr>
          <w:t>уведомление</w:t>
        </w:r>
      </w:hyperlink>
      <w:r w:rsidRPr="005449CE">
        <w:rPr>
          <w:rFonts w:ascii="Times New Roman" w:hAnsi="Times New Roman" w:cs="Times New Roman"/>
          <w:sz w:val="28"/>
          <w:szCs w:val="28"/>
        </w:rPr>
        <w:t xml:space="preserve"> о регистрации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по форме согласно Приложению 3</w:t>
      </w:r>
      <w:r w:rsidRPr="005449CE">
        <w:rPr>
          <w:rFonts w:ascii="Times New Roman" w:hAnsi="Times New Roman" w:cs="Times New Roman"/>
          <w:sz w:val="28"/>
          <w:szCs w:val="28"/>
        </w:rPr>
        <w:t xml:space="preserve"> к настоящему Административному регламенту. Второй экземпляр уведомления на бумажном носителе хранится в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представления заявителем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w:t>
      </w:r>
      <w:hyperlink w:anchor="P154" w:history="1">
        <w:r w:rsidRPr="005449CE">
          <w:rPr>
            <w:rFonts w:ascii="Times New Roman" w:hAnsi="Times New Roman" w:cs="Times New Roman"/>
            <w:color w:val="0000FF"/>
            <w:sz w:val="28"/>
            <w:szCs w:val="28"/>
          </w:rPr>
          <w:t>пункте 2.6</w:t>
        </w:r>
      </w:hyperlink>
      <w:r w:rsidRPr="005449CE">
        <w:rPr>
          <w:rFonts w:ascii="Times New Roman" w:hAnsi="Times New Roman" w:cs="Times New Roman"/>
          <w:sz w:val="28"/>
          <w:szCs w:val="28"/>
        </w:rPr>
        <w:t xml:space="preserve"> настоящего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83" w:history="1">
        <w:r w:rsidRPr="005449CE">
          <w:rPr>
            <w:rFonts w:ascii="Times New Roman" w:hAnsi="Times New Roman" w:cs="Times New Roman"/>
            <w:color w:val="0000FF"/>
            <w:sz w:val="28"/>
            <w:szCs w:val="28"/>
          </w:rPr>
          <w:t>пунктом 2.8</w:t>
        </w:r>
      </w:hyperlink>
      <w:r w:rsidRPr="005449CE">
        <w:rPr>
          <w:rFonts w:ascii="Times New Roman" w:hAnsi="Times New Roman" w:cs="Times New Roman"/>
          <w:sz w:val="28"/>
          <w:szCs w:val="28"/>
        </w:rPr>
        <w:t xml:space="preserve"> настоящего Административного регламента, отказывает в приеме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3.11. Максимальный срок административной процедуры не может превышать 1 рабочий день.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3.12. Критерием принятия ре</w:t>
      </w:r>
      <w:r>
        <w:rPr>
          <w:rFonts w:ascii="Times New Roman" w:hAnsi="Times New Roman" w:cs="Times New Roman"/>
          <w:sz w:val="28"/>
          <w:szCs w:val="28"/>
        </w:rPr>
        <w:t>шения является наличие заявления</w:t>
      </w:r>
      <w:r w:rsidRPr="005449CE">
        <w:rPr>
          <w:rFonts w:ascii="Times New Roman" w:hAnsi="Times New Roman" w:cs="Times New Roman"/>
          <w:sz w:val="28"/>
          <w:szCs w:val="28"/>
        </w:rPr>
        <w:t xml:space="preserve"> и документов, представленных по почте либо в электронной форме.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3.13. Результатом административной процедуры является прием документов, представленных заявителем.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в журнале регистрации входящих документов, уведомление заявителя.</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 xml:space="preserve">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необходимых для предоставления</w:t>
      </w:r>
    </w:p>
    <w:p w:rsidR="00ED77DE" w:rsidRPr="005449CE" w:rsidRDefault="00ED77DE" w:rsidP="00ED77DE">
      <w:pPr>
        <w:pStyle w:val="ConsPlusNormal"/>
        <w:spacing w:line="360" w:lineRule="auto"/>
        <w:contextualSpacing/>
        <w:jc w:val="center"/>
        <w:rPr>
          <w:rFonts w:ascii="Times New Roman" w:hAnsi="Times New Roman" w:cs="Times New Roman"/>
          <w:sz w:val="28"/>
          <w:szCs w:val="28"/>
        </w:rPr>
      </w:pPr>
      <w:r w:rsidRPr="005449CE">
        <w:rPr>
          <w:rFonts w:ascii="Times New Roman" w:hAnsi="Times New Roman" w:cs="Times New Roman"/>
          <w:sz w:val="28"/>
          <w:szCs w:val="28"/>
        </w:rPr>
        <w:t>муниципальной услуги, на базе МФЦ</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4" w:history="1">
        <w:r w:rsidRPr="005449CE">
          <w:rPr>
            <w:rFonts w:ascii="Times New Roman" w:hAnsi="Times New Roman" w:cs="Times New Roman"/>
            <w:color w:val="0000FF"/>
            <w:sz w:val="28"/>
            <w:szCs w:val="28"/>
          </w:rPr>
          <w:t>пункте 2.6</w:t>
        </w:r>
      </w:hyperlink>
      <w:r w:rsidRPr="005449CE">
        <w:rPr>
          <w:rFonts w:ascii="Times New Roman" w:hAnsi="Times New Roman" w:cs="Times New Roman"/>
          <w:sz w:val="28"/>
          <w:szCs w:val="28"/>
        </w:rPr>
        <w:t xml:space="preserve"> настоящего Административного регламента, в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3.16. При получении заявления</w:t>
      </w:r>
      <w:r w:rsidRPr="005449CE">
        <w:rPr>
          <w:rFonts w:ascii="Times New Roman" w:hAnsi="Times New Roman" w:cs="Times New Roman"/>
          <w:sz w:val="28"/>
          <w:szCs w:val="28"/>
        </w:rPr>
        <w:t xml:space="preserve">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3.17. Сотрудник МФЦ, ответственный за прием и регистрацию документов, при получении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 и документов по почте, от курьера или экспресс-почтой: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передает заявление</w:t>
      </w:r>
      <w:r>
        <w:rPr>
          <w:rFonts w:ascii="Times New Roman" w:hAnsi="Times New Roman" w:cs="Times New Roman"/>
          <w:sz w:val="28"/>
          <w:szCs w:val="28"/>
        </w:rPr>
        <w:t xml:space="preserve"> </w:t>
      </w:r>
      <w:r w:rsidRPr="005449CE">
        <w:rPr>
          <w:rFonts w:ascii="Times New Roman" w:hAnsi="Times New Roman" w:cs="Times New Roman"/>
          <w:sz w:val="28"/>
          <w:szCs w:val="28"/>
        </w:rPr>
        <w:t>и документы сотруднику МФЦ, ответственному за доставку документов в администрацию;</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составляет и направляет в адрес заявителя расписку о приеме пакета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Если представленные документы не соответствуют требованиям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w:t>
      </w:r>
      <w:r w:rsidRPr="005449CE">
        <w:rPr>
          <w:rFonts w:ascii="Times New Roman" w:hAnsi="Times New Roman" w:cs="Times New Roman"/>
          <w:sz w:val="28"/>
          <w:szCs w:val="28"/>
        </w:rPr>
        <w:lastRenderedPageBreak/>
        <w:t>выявленных в представленных документах, и предлагает с согласия заявителя устранить недостатки.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 и документов по почте, от курьера или экспресс-почтой.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3.21. Дело доставляется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сотрудником МФЦ, ответственным за доставку документов. </w:t>
      </w:r>
      <w:r w:rsidRPr="005449CE">
        <w:rPr>
          <w:rFonts w:ascii="Times New Roman" w:hAnsi="Times New Roman" w:cs="Times New Roman"/>
          <w:sz w:val="28"/>
          <w:szCs w:val="28"/>
        </w:rPr>
        <w:lastRenderedPageBreak/>
        <w:t xml:space="preserve">Максимальный срок выполнения данного действия устанавливается соглашением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 и документов по почте, от курьера или экспресс-почтой.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Должностное лицо уполномоченного органа,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3.22. Дальнейшее рассмотрение поступившего из МФЦ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 xml:space="preserve">и документов осуществляется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порядке, установленном </w:t>
      </w:r>
      <w:hyperlink w:anchor="P263" w:history="1">
        <w:r w:rsidRPr="005449CE">
          <w:rPr>
            <w:rFonts w:ascii="Times New Roman" w:hAnsi="Times New Roman" w:cs="Times New Roman"/>
            <w:color w:val="0000FF"/>
            <w:sz w:val="28"/>
            <w:szCs w:val="28"/>
          </w:rPr>
          <w:t>пунктами 3.4</w:t>
        </w:r>
      </w:hyperlink>
      <w:r w:rsidRPr="005449CE">
        <w:rPr>
          <w:rFonts w:ascii="Times New Roman" w:hAnsi="Times New Roman" w:cs="Times New Roman"/>
          <w:sz w:val="28"/>
          <w:szCs w:val="28"/>
        </w:rPr>
        <w:t xml:space="preserve">, </w:t>
      </w:r>
      <w:hyperlink w:anchor="P272" w:history="1">
        <w:r w:rsidRPr="005449CE">
          <w:rPr>
            <w:rFonts w:ascii="Times New Roman" w:hAnsi="Times New Roman" w:cs="Times New Roman"/>
            <w:color w:val="0000FF"/>
            <w:sz w:val="28"/>
            <w:szCs w:val="28"/>
          </w:rPr>
          <w:t>3.6</w:t>
        </w:r>
      </w:hyperlink>
      <w:r w:rsidRPr="005449CE">
        <w:rPr>
          <w:rFonts w:ascii="Times New Roman" w:hAnsi="Times New Roman" w:cs="Times New Roman"/>
          <w:sz w:val="28"/>
          <w:szCs w:val="28"/>
        </w:rPr>
        <w:t xml:space="preserve"> - </w:t>
      </w:r>
      <w:hyperlink w:anchor="P274" w:history="1">
        <w:r w:rsidRPr="005449CE">
          <w:rPr>
            <w:rFonts w:ascii="Times New Roman" w:hAnsi="Times New Roman" w:cs="Times New Roman"/>
            <w:color w:val="0000FF"/>
            <w:sz w:val="28"/>
            <w:szCs w:val="28"/>
          </w:rPr>
          <w:t>3.8</w:t>
        </w:r>
      </w:hyperlink>
      <w:r w:rsidRPr="005449CE">
        <w:rPr>
          <w:rFonts w:ascii="Times New Roman" w:hAnsi="Times New Roman" w:cs="Times New Roman"/>
          <w:sz w:val="28"/>
          <w:szCs w:val="28"/>
        </w:rPr>
        <w:t xml:space="preserve">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3.23. Критерием приема документов на базе МФЦ является наличие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и документов, которые заявитель должен представить самостоятельно.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3.24. Результатом административной процедуры является доставка в администрацию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и представленных заявителем в МФЦ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3.25. Способами фиксации результата административной процедуры являются регис</w:t>
      </w:r>
      <w:r>
        <w:rPr>
          <w:rFonts w:ascii="Times New Roman" w:hAnsi="Times New Roman" w:cs="Times New Roman"/>
          <w:sz w:val="28"/>
          <w:szCs w:val="28"/>
        </w:rPr>
        <w:t>трация представленного заявления</w:t>
      </w:r>
      <w:r w:rsidRPr="005449CE">
        <w:rPr>
          <w:rFonts w:ascii="Times New Roman" w:hAnsi="Times New Roman" w:cs="Times New Roman"/>
          <w:sz w:val="28"/>
          <w:szCs w:val="28"/>
        </w:rPr>
        <w:t xml:space="preserve">, расписка МФЦ о приеме документов, выданная заявителю, расписка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о принятии представленных документов для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определяется соответствующими соглашениями о взаимодействии.</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Формирование и направление межведомственных запросов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73" w:history="1">
        <w:r w:rsidRPr="005449CE">
          <w:rPr>
            <w:rFonts w:ascii="Times New Roman" w:hAnsi="Times New Roman" w:cs="Times New Roman"/>
            <w:color w:val="0000FF"/>
            <w:sz w:val="28"/>
            <w:szCs w:val="28"/>
          </w:rPr>
          <w:t>пункте 2.7</w:t>
        </w:r>
      </w:hyperlink>
      <w:r w:rsidRPr="005449CE">
        <w:rPr>
          <w:rFonts w:ascii="Times New Roman" w:hAnsi="Times New Roman" w:cs="Times New Roman"/>
          <w:sz w:val="28"/>
          <w:szCs w:val="28"/>
        </w:rPr>
        <w:t xml:space="preserve"> настоящего Административного регламента, и отсутствие их в распоряжении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3.27. Должностным лицом, осуществляющим административную процедуру, является должностное лицо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6" w:history="1">
        <w:r w:rsidRPr="005449CE">
          <w:rPr>
            <w:rFonts w:ascii="Times New Roman" w:hAnsi="Times New Roman" w:cs="Times New Roman"/>
            <w:color w:val="0000FF"/>
            <w:sz w:val="28"/>
            <w:szCs w:val="28"/>
          </w:rPr>
          <w:t>закона</w:t>
        </w:r>
      </w:hyperlink>
      <w:r w:rsidRPr="005449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3.30. Предельный срок для подготовки и направления </w:t>
      </w:r>
      <w:r w:rsidRPr="005449CE">
        <w:rPr>
          <w:rFonts w:ascii="Times New Roman" w:hAnsi="Times New Roman" w:cs="Times New Roman"/>
          <w:sz w:val="28"/>
          <w:szCs w:val="28"/>
        </w:rPr>
        <w:lastRenderedPageBreak/>
        <w:t xml:space="preserve">межведомственных запросов составляет 3 рабочих дня со дня регистрации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на предоставление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3.32. Критерием принятия решения о направлении межведомственных запросов является отсутствие в распоряжении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документов (информации, содержащейся в них), предусмотренных </w:t>
      </w:r>
      <w:hyperlink w:anchor="P173" w:history="1">
        <w:r w:rsidRPr="005449CE">
          <w:rPr>
            <w:rFonts w:ascii="Times New Roman" w:hAnsi="Times New Roman" w:cs="Times New Roman"/>
            <w:color w:val="0000FF"/>
            <w:sz w:val="28"/>
            <w:szCs w:val="28"/>
          </w:rPr>
          <w:t>пунктом 2.7</w:t>
        </w:r>
      </w:hyperlink>
      <w:r w:rsidRPr="005449CE">
        <w:rPr>
          <w:rFonts w:ascii="Times New Roman" w:hAnsi="Times New Roman" w:cs="Times New Roman"/>
          <w:sz w:val="28"/>
          <w:szCs w:val="28"/>
        </w:rPr>
        <w:t xml:space="preserve"> настоящего Административного регламента, и непредставление их заявителем самостоятельно.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3.34. Способом фиксации результата административной процедуры является регистрация ответов на межведомственные запросы.</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Рассмотрение</w:t>
      </w:r>
      <w:r>
        <w:rPr>
          <w:rFonts w:ascii="Times New Roman" w:hAnsi="Times New Roman" w:cs="Times New Roman"/>
          <w:sz w:val="28"/>
          <w:szCs w:val="28"/>
        </w:rPr>
        <w:t xml:space="preserve"> Комиссией</w:t>
      </w:r>
      <w:r w:rsidRPr="005449CE">
        <w:rPr>
          <w:rFonts w:ascii="Times New Roman" w:hAnsi="Times New Roman" w:cs="Times New Roman"/>
          <w:sz w:val="28"/>
          <w:szCs w:val="28"/>
        </w:rPr>
        <w:t xml:space="preserve">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на отклонение</w:t>
      </w:r>
      <w:r>
        <w:rPr>
          <w:rFonts w:ascii="Times New Roman" w:hAnsi="Times New Roman" w:cs="Times New Roman"/>
          <w:sz w:val="28"/>
          <w:szCs w:val="28"/>
        </w:rPr>
        <w:t xml:space="preserve"> </w:t>
      </w:r>
      <w:r w:rsidRPr="005449CE">
        <w:rPr>
          <w:rFonts w:ascii="Times New Roman" w:hAnsi="Times New Roman" w:cs="Times New Roman"/>
          <w:sz w:val="28"/>
          <w:szCs w:val="28"/>
        </w:rPr>
        <w:t>от предельных параметров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3.36. Должностным лицом, осуществляющим административную процедуру, является должностное лицо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уполномоченное на анализ документов (информации), необходимых для предоставления муниципальной услуги (далее - </w:t>
      </w:r>
      <w:r w:rsidRPr="005449CE">
        <w:rPr>
          <w:rFonts w:ascii="Times New Roman" w:hAnsi="Times New Roman" w:cs="Times New Roman"/>
          <w:sz w:val="28"/>
          <w:szCs w:val="28"/>
        </w:rPr>
        <w:lastRenderedPageBreak/>
        <w:t>должностное лицо).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3.37. При предоставлении муниципальной услуги должностное лицо совершает следующие административные действия:</w:t>
      </w:r>
    </w:p>
    <w:p w:rsidR="00ED77D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w:anchor="P154" w:history="1">
        <w:r w:rsidRPr="005449CE">
          <w:rPr>
            <w:rFonts w:ascii="Times New Roman" w:hAnsi="Times New Roman" w:cs="Times New Roman"/>
            <w:color w:val="0000FF"/>
            <w:sz w:val="28"/>
            <w:szCs w:val="28"/>
          </w:rPr>
          <w:t>пунктами 2.6</w:t>
        </w:r>
      </w:hyperlink>
      <w:r w:rsidRPr="005449CE">
        <w:rPr>
          <w:rFonts w:ascii="Times New Roman" w:hAnsi="Times New Roman" w:cs="Times New Roman"/>
          <w:sz w:val="28"/>
          <w:szCs w:val="28"/>
        </w:rPr>
        <w:t xml:space="preserve"> и </w:t>
      </w:r>
      <w:hyperlink w:anchor="P173" w:history="1">
        <w:r w:rsidRPr="005449CE">
          <w:rPr>
            <w:rFonts w:ascii="Times New Roman" w:hAnsi="Times New Roman" w:cs="Times New Roman"/>
            <w:color w:val="0000FF"/>
            <w:sz w:val="28"/>
            <w:szCs w:val="28"/>
          </w:rPr>
          <w:t>2.7</w:t>
        </w:r>
      </w:hyperlink>
      <w:r w:rsidRPr="005449CE">
        <w:rPr>
          <w:rFonts w:ascii="Times New Roman" w:hAnsi="Times New Roman" w:cs="Times New Roman"/>
          <w:sz w:val="28"/>
          <w:szCs w:val="28"/>
        </w:rPr>
        <w:t xml:space="preserve">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p>
    <w:p w:rsidR="00ED77DE" w:rsidRDefault="00ED77DE" w:rsidP="00ED77DE">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заявления техническим регламентам, либо заявление подано не правообладателем готовит отказ в предоставлении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 </w:t>
      </w:r>
      <w:r>
        <w:rPr>
          <w:rFonts w:ascii="Times New Roman" w:hAnsi="Times New Roman" w:cs="Times New Roman"/>
          <w:sz w:val="28"/>
          <w:szCs w:val="28"/>
        </w:rPr>
        <w:t xml:space="preserve">В случае соответствия пакета документов техническим регламентам </w:t>
      </w:r>
      <w:r w:rsidRPr="005449CE">
        <w:rPr>
          <w:rFonts w:ascii="Times New Roman" w:hAnsi="Times New Roman" w:cs="Times New Roman"/>
          <w:sz w:val="28"/>
          <w:szCs w:val="28"/>
        </w:rPr>
        <w:t>готовит материалы для проведения публичных слушаний по вопросу предоставления разрешения на отклонение от предельных параметров. Максимальный срок выполнения соответствующего административного действия составляет 2 рабочих дня;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 направляет главе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рекомендации Комиссии,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10" w:name="P340"/>
      <w:bookmarkEnd w:id="10"/>
      <w:r w:rsidRPr="005449CE">
        <w:rPr>
          <w:rFonts w:ascii="Times New Roman" w:hAnsi="Times New Roman" w:cs="Times New Roman"/>
          <w:sz w:val="28"/>
          <w:szCs w:val="28"/>
        </w:rPr>
        <w:t xml:space="preserve">3.38. Результатом административной процедуры является направление главе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 xml:space="preserve">3.39. Способом фиксации результата административной процедуры является внесение сведений, указанных в </w:t>
      </w:r>
      <w:hyperlink w:anchor="P340" w:history="1">
        <w:r w:rsidRPr="005449CE">
          <w:rPr>
            <w:rFonts w:ascii="Times New Roman" w:hAnsi="Times New Roman" w:cs="Times New Roman"/>
            <w:color w:val="0000FF"/>
            <w:sz w:val="28"/>
            <w:szCs w:val="28"/>
          </w:rPr>
          <w:t>пункте 3.38</w:t>
        </w:r>
      </w:hyperlink>
      <w:r w:rsidRPr="005449CE">
        <w:rPr>
          <w:rFonts w:ascii="Times New Roman" w:hAnsi="Times New Roman" w:cs="Times New Roman"/>
          <w:sz w:val="28"/>
          <w:szCs w:val="28"/>
        </w:rPr>
        <w:t xml:space="preserve"> настоящего Административного регламента в регистр соответствующих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Предоставление разрешения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либо отказа в предоставлении разрешения</w:t>
      </w:r>
      <w:r>
        <w:rPr>
          <w:rFonts w:ascii="Times New Roman" w:hAnsi="Times New Roman" w:cs="Times New Roman"/>
          <w:sz w:val="28"/>
          <w:szCs w:val="28"/>
        </w:rPr>
        <w:t xml:space="preserve"> </w:t>
      </w:r>
      <w:r w:rsidRPr="005449CE">
        <w:rPr>
          <w:rFonts w:ascii="Times New Roman" w:hAnsi="Times New Roman" w:cs="Times New Roman"/>
          <w:sz w:val="28"/>
          <w:szCs w:val="28"/>
        </w:rPr>
        <w:t>на отклонение от предельных параметров, выдача</w:t>
      </w:r>
      <w:r>
        <w:rPr>
          <w:rFonts w:ascii="Times New Roman" w:hAnsi="Times New Roman" w:cs="Times New Roman"/>
          <w:sz w:val="28"/>
          <w:szCs w:val="28"/>
        </w:rPr>
        <w:t xml:space="preserve"> </w:t>
      </w:r>
      <w:r w:rsidRPr="005449CE">
        <w:rPr>
          <w:rFonts w:ascii="Times New Roman" w:hAnsi="Times New Roman" w:cs="Times New Roman"/>
          <w:sz w:val="28"/>
          <w:szCs w:val="28"/>
        </w:rPr>
        <w:t>(направление) заявителю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3.40. Основанием (юридическим фактом) для начала выполнения административной процедуры является получение главой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ED77D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3.41. Глава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 В указанный в настоящем пункте срок входят подготовка проекта муниципального правового акта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о предоставлении разрешения на условно разрешенный вид использования, согласование и подписание главой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соответствующего муниципального правового акта.</w:t>
      </w:r>
    </w:p>
    <w:p w:rsidR="00ED77DE" w:rsidRPr="006F53A2" w:rsidRDefault="00ED77DE" w:rsidP="00ED77DE">
      <w:pPr>
        <w:tabs>
          <w:tab w:val="left" w:pos="0"/>
          <w:tab w:val="left" w:pos="1800"/>
        </w:tabs>
        <w:spacing w:line="360" w:lineRule="auto"/>
        <w:ind w:firstLine="709"/>
        <w:contextualSpacing/>
        <w:jc w:val="both"/>
      </w:pPr>
      <w:r w:rsidRPr="00900EBF">
        <w:t xml:space="preserve">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w:t>
      </w:r>
      <w:r w:rsidRPr="006F53A2">
        <w:t>1</w:t>
      </w:r>
      <w:r>
        <w:t>0</w:t>
      </w:r>
      <w:r w:rsidRPr="006F53A2">
        <w:t xml:space="preserve"> дней со дня получения главой поселения заявления о предоставлении разрешения.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Должностное лицо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уполномоченное на анализ документов (информации), необходимых для предоставления муниципальной услуги, обеспечивает подготовку проекта </w:t>
      </w:r>
      <w:r w:rsidRPr="005449CE">
        <w:rPr>
          <w:rFonts w:ascii="Times New Roman" w:hAnsi="Times New Roman" w:cs="Times New Roman"/>
          <w:sz w:val="28"/>
          <w:szCs w:val="28"/>
        </w:rPr>
        <w:lastRenderedPageBreak/>
        <w:t xml:space="preserve">муниципального правового акта о выдаче разрешения на отклонение от предельных параметров по </w:t>
      </w:r>
      <w:hyperlink w:anchor="P565" w:history="1">
        <w:r w:rsidRPr="005449CE">
          <w:rPr>
            <w:rFonts w:ascii="Times New Roman" w:hAnsi="Times New Roman" w:cs="Times New Roman"/>
            <w:color w:val="0000FF"/>
            <w:sz w:val="28"/>
            <w:szCs w:val="28"/>
          </w:rPr>
          <w:t>форме</w:t>
        </w:r>
      </w:hyperlink>
      <w:r w:rsidRPr="005449CE">
        <w:rPr>
          <w:rFonts w:ascii="Times New Roman" w:hAnsi="Times New Roman" w:cs="Times New Roman"/>
          <w:sz w:val="28"/>
          <w:szCs w:val="28"/>
        </w:rPr>
        <w:t xml:space="preserve">, предусмотренной Приложением </w:t>
      </w:r>
      <w:r>
        <w:rPr>
          <w:rFonts w:ascii="Times New Roman" w:hAnsi="Times New Roman" w:cs="Times New Roman"/>
          <w:sz w:val="28"/>
          <w:szCs w:val="28"/>
        </w:rPr>
        <w:t>5</w:t>
      </w:r>
      <w:r w:rsidRPr="005449CE">
        <w:rPr>
          <w:rFonts w:ascii="Times New Roman" w:hAnsi="Times New Roman" w:cs="Times New Roman"/>
          <w:sz w:val="28"/>
          <w:szCs w:val="28"/>
        </w:rPr>
        <w:t xml:space="preserve"> к настоящему Административному регламенту, либо об отказе в предоставлении такого разрешения, по </w:t>
      </w:r>
      <w:hyperlink w:anchor="P624" w:history="1">
        <w:r w:rsidRPr="005449CE">
          <w:rPr>
            <w:rFonts w:ascii="Times New Roman" w:hAnsi="Times New Roman" w:cs="Times New Roman"/>
            <w:color w:val="0000FF"/>
            <w:sz w:val="28"/>
            <w:szCs w:val="28"/>
          </w:rPr>
          <w:t>форме</w:t>
        </w:r>
      </w:hyperlink>
      <w:r w:rsidRPr="005449CE">
        <w:rPr>
          <w:rFonts w:ascii="Times New Roman" w:hAnsi="Times New Roman" w:cs="Times New Roman"/>
          <w:sz w:val="28"/>
          <w:szCs w:val="28"/>
        </w:rPr>
        <w:t xml:space="preserve">, предусмотренной Приложением </w:t>
      </w:r>
      <w:r>
        <w:rPr>
          <w:rFonts w:ascii="Times New Roman" w:hAnsi="Times New Roman" w:cs="Times New Roman"/>
          <w:sz w:val="28"/>
          <w:szCs w:val="28"/>
        </w:rPr>
        <w:t>6</w:t>
      </w:r>
      <w:r w:rsidRPr="005449CE">
        <w:rPr>
          <w:rFonts w:ascii="Times New Roman" w:hAnsi="Times New Roman" w:cs="Times New Roman"/>
          <w:sz w:val="28"/>
          <w:szCs w:val="28"/>
        </w:rPr>
        <w:t xml:space="preserve"> к настоящему Административному регламенту.</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3.4</w:t>
      </w:r>
      <w:r>
        <w:rPr>
          <w:rFonts w:ascii="Times New Roman" w:hAnsi="Times New Roman" w:cs="Times New Roman"/>
          <w:sz w:val="28"/>
          <w:szCs w:val="28"/>
        </w:rPr>
        <w:t>2</w:t>
      </w:r>
      <w:r w:rsidRPr="005449CE">
        <w:rPr>
          <w:rFonts w:ascii="Times New Roman" w:hAnsi="Times New Roman" w:cs="Times New Roman"/>
          <w:sz w:val="28"/>
          <w:szCs w:val="28"/>
        </w:rPr>
        <w:t>. Максимальный срок выполнения административной процедуры 7 дней.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11" w:name="P354"/>
      <w:bookmarkEnd w:id="11"/>
      <w:r w:rsidRPr="005449CE">
        <w:rPr>
          <w:rFonts w:ascii="Times New Roman" w:hAnsi="Times New Roman" w:cs="Times New Roman"/>
          <w:sz w:val="28"/>
          <w:szCs w:val="28"/>
        </w:rPr>
        <w:t>3.4</w:t>
      </w:r>
      <w:r>
        <w:rPr>
          <w:rFonts w:ascii="Times New Roman" w:hAnsi="Times New Roman" w:cs="Times New Roman"/>
          <w:sz w:val="28"/>
          <w:szCs w:val="28"/>
        </w:rPr>
        <w:t>3</w:t>
      </w:r>
      <w:r w:rsidRPr="005449CE">
        <w:rPr>
          <w:rFonts w:ascii="Times New Roman" w:hAnsi="Times New Roman" w:cs="Times New Roman"/>
          <w:sz w:val="28"/>
          <w:szCs w:val="28"/>
        </w:rPr>
        <w:t>.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3.4</w:t>
      </w:r>
      <w:r>
        <w:rPr>
          <w:rFonts w:ascii="Times New Roman" w:hAnsi="Times New Roman" w:cs="Times New Roman"/>
          <w:sz w:val="28"/>
          <w:szCs w:val="28"/>
        </w:rPr>
        <w:t>4</w:t>
      </w:r>
      <w:r w:rsidRPr="005449CE">
        <w:rPr>
          <w:rFonts w:ascii="Times New Roman" w:hAnsi="Times New Roman" w:cs="Times New Roman"/>
          <w:sz w:val="28"/>
          <w:szCs w:val="28"/>
        </w:rPr>
        <w:t>. Результат предоставления муниципальной услуги заявитель может получить: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лично в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МФЦ результатов предоставления муниципальной услуги определяется соглашением о взаимодействии. Срок передачи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в МФЦ результата предоставления муниципальной услуги и срок его выдачи заявителю определяются соглашением о взаимодействии;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в электронной форме в едином региональном хранилище.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3.46. Способом фиксации результата административной процедуры является внесение сведений, указанных в </w:t>
      </w:r>
      <w:hyperlink w:anchor="P354" w:history="1">
        <w:r w:rsidRPr="005449CE">
          <w:rPr>
            <w:rFonts w:ascii="Times New Roman" w:hAnsi="Times New Roman" w:cs="Times New Roman"/>
            <w:color w:val="0000FF"/>
            <w:sz w:val="28"/>
            <w:szCs w:val="28"/>
          </w:rPr>
          <w:t>пункте 3.44</w:t>
        </w:r>
      </w:hyperlink>
      <w:r w:rsidRPr="005449CE">
        <w:rPr>
          <w:rFonts w:ascii="Times New Roman" w:hAnsi="Times New Roman" w:cs="Times New Roman"/>
          <w:sz w:val="28"/>
          <w:szCs w:val="28"/>
        </w:rPr>
        <w:t xml:space="preserve"> настоящего Административного регламента, в регистр соответствующих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1"/>
        <w:rPr>
          <w:rFonts w:ascii="Times New Roman" w:hAnsi="Times New Roman" w:cs="Times New Roman"/>
          <w:sz w:val="28"/>
          <w:szCs w:val="28"/>
        </w:rPr>
      </w:pPr>
      <w:bookmarkStart w:id="12" w:name="P361"/>
      <w:bookmarkEnd w:id="12"/>
      <w:r w:rsidRPr="005449CE">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5449CE">
        <w:rPr>
          <w:rFonts w:ascii="Times New Roman" w:hAnsi="Times New Roman" w:cs="Times New Roman"/>
          <w:sz w:val="28"/>
          <w:szCs w:val="28"/>
        </w:rPr>
        <w:t>Административного регламента</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4.1. Текущий контроль за соблюдением последовательности действий, </w:t>
      </w:r>
      <w:r w:rsidRPr="005449CE">
        <w:rPr>
          <w:rFonts w:ascii="Times New Roman" w:hAnsi="Times New Roman" w:cs="Times New Roman"/>
          <w:sz w:val="28"/>
          <w:szCs w:val="28"/>
        </w:rPr>
        <w:lastRenderedPageBreak/>
        <w:t xml:space="preserve">определенных административными процедурами по предоставлению муниципальной услуги, и исполнением ответственными должностными лицами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4.2. Периодичность осуществления текущего контроля устанавливается уполномоченным должностным лицом.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на текущий год.</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Плановые проверки проводятся не реже 1 раза в 3 года.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структурным </w:t>
      </w:r>
      <w:r w:rsidRPr="005449CE">
        <w:rPr>
          <w:rFonts w:ascii="Times New Roman" w:hAnsi="Times New Roman" w:cs="Times New Roman"/>
          <w:sz w:val="28"/>
          <w:szCs w:val="28"/>
        </w:rPr>
        <w:lastRenderedPageBreak/>
        <w:t xml:space="preserve">подразделением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4.8. Должностные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течение трех рабочих дней с момента поступления соответствующего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участвующие в предоставлении муниципальной услуги.</w:t>
      </w:r>
    </w:p>
    <w:p w:rsidR="00ED77D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w:t>
      </w:r>
      <w:r>
        <w:rPr>
          <w:rFonts w:ascii="Times New Roman" w:hAnsi="Times New Roman"/>
          <w:sz w:val="28"/>
          <w:szCs w:val="28"/>
        </w:rPr>
        <w:t>муниципального района Красноярский Самарской области</w:t>
      </w:r>
      <w:r>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Заявители, направившие </w:t>
      </w:r>
      <w:r>
        <w:rPr>
          <w:rFonts w:ascii="Times New Roman" w:hAnsi="Times New Roman" w:cs="Times New Roman"/>
          <w:sz w:val="28"/>
          <w:szCs w:val="28"/>
        </w:rPr>
        <w:t>заявления (заявления)</w:t>
      </w:r>
      <w:r w:rsidRPr="005449CE">
        <w:rPr>
          <w:rFonts w:ascii="Times New Roman" w:hAnsi="Times New Roman" w:cs="Times New Roman"/>
          <w:sz w:val="28"/>
          <w:szCs w:val="28"/>
        </w:rPr>
        <w:t xml:space="preserve">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w:t>
      </w:r>
      <w:r w:rsidRPr="005449CE">
        <w:rPr>
          <w:rFonts w:ascii="Times New Roman" w:hAnsi="Times New Roman" w:cs="Times New Roman"/>
          <w:sz w:val="28"/>
          <w:szCs w:val="28"/>
        </w:rPr>
        <w:lastRenderedPageBreak/>
        <w:t>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1"/>
        <w:rPr>
          <w:rFonts w:ascii="Times New Roman" w:hAnsi="Times New Roman" w:cs="Times New Roman"/>
          <w:sz w:val="28"/>
          <w:szCs w:val="28"/>
        </w:rPr>
      </w:pPr>
      <w:r w:rsidRPr="005449CE">
        <w:rPr>
          <w:rFonts w:ascii="Times New Roman" w:hAnsi="Times New Roman" w:cs="Times New Roman"/>
          <w:sz w:val="28"/>
          <w:szCs w:val="28"/>
        </w:rPr>
        <w:t>5. Досудебный (внесудебный) порядок обжалования решений</w:t>
      </w:r>
    </w:p>
    <w:p w:rsidR="00ED77DE" w:rsidRPr="005449CE" w:rsidRDefault="00ED77DE" w:rsidP="00ED77DE">
      <w:pPr>
        <w:pStyle w:val="ConsPlusNormal"/>
        <w:spacing w:line="360" w:lineRule="auto"/>
        <w:contextualSpacing/>
        <w:jc w:val="center"/>
        <w:rPr>
          <w:rFonts w:ascii="Times New Roman" w:hAnsi="Times New Roman" w:cs="Times New Roman"/>
          <w:sz w:val="28"/>
          <w:szCs w:val="28"/>
        </w:rPr>
      </w:pPr>
      <w:r w:rsidRPr="005449CE">
        <w:rPr>
          <w:rFonts w:ascii="Times New Roman" w:hAnsi="Times New Roman" w:cs="Times New Roman"/>
          <w:sz w:val="28"/>
          <w:szCs w:val="28"/>
        </w:rPr>
        <w:t xml:space="preserve">и действий (бездействия)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а также должностных лиц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муниципальных служащих</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а также должностных лиц, муниципальных служащих в досудебном (внесудебном) порядке.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r>
        <w:rPr>
          <w:rFonts w:ascii="Times New Roman" w:hAnsi="Times New Roman"/>
          <w:sz w:val="28"/>
          <w:szCs w:val="28"/>
        </w:rPr>
        <w:t>муниципального района Красноярский Самарской области</w:t>
      </w:r>
      <w:r w:rsidRPr="005449CE">
        <w:rPr>
          <w:rFonts w:ascii="Times New Roman" w:hAnsi="Times New Roman" w:cs="Times New Roman"/>
          <w:sz w:val="28"/>
          <w:szCs w:val="28"/>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5.4. Жалоба должна содержать: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 xml:space="preserve">1) наименование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либо муниципального служащего, решения и (или) действия (бездействие) которых обжалуются;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либо муниципального служащего;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5.5. Заявитель может обратиться с жалобой в том числе в следующих случаях:</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1) нарушение срока регистрации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заявителя о предоставлении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 нарушение срока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Pr="005449CE">
        <w:rPr>
          <w:rFonts w:ascii="Times New Roman" w:hAnsi="Times New Roman" w:cs="Times New Roman"/>
          <w:sz w:val="28"/>
          <w:szCs w:val="28"/>
        </w:rPr>
        <w:lastRenderedPageBreak/>
        <w:t>для предоставления муниципальной услуги, у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7) отказ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5.6. Основанием для начала процедуры досудебного (внесудебного) обжалования является поступление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жалобы от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5.8. Жалоба заявителя может быть адресована главе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5.9. Жалоба, поступившая в администрацию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rsidRPr="005449CE">
        <w:rPr>
          <w:rFonts w:ascii="Times New Roman" w:hAnsi="Times New Roman" w:cs="Times New Roman"/>
          <w:sz w:val="28"/>
          <w:szCs w:val="28"/>
        </w:rPr>
        <w:lastRenderedPageBreak/>
        <w:t>ее регистрации. Срок рассмотрения жалобы может быть сокращен в случаях, установленных Правительством Российской Федерации.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5.10. По результатам рассмотрения жалобы администрация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принимает одно из следующих решений: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муниципального служащего, в том числе в форме отмены принятого решения, исправления допущенных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о замене такого разрешения на отклонение от предельных параметров;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решение об отказе в удовлетворении жалобы.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contextualSpacing/>
        <w:jc w:val="both"/>
        <w:rPr>
          <w:rFonts w:ascii="Times New Roman" w:hAnsi="Times New Roman" w:cs="Times New Roman"/>
          <w:sz w:val="28"/>
          <w:szCs w:val="28"/>
        </w:rPr>
      </w:pPr>
    </w:p>
    <w:p w:rsidR="00ED77DE" w:rsidRPr="005449CE" w:rsidRDefault="00ED77DE" w:rsidP="00ED77DE">
      <w:pPr>
        <w:pStyle w:val="ConsPlusNormal"/>
        <w:contextualSpacing/>
        <w:jc w:val="both"/>
        <w:rPr>
          <w:rFonts w:ascii="Times New Roman" w:hAnsi="Times New Roman" w:cs="Times New Roman"/>
          <w:sz w:val="28"/>
          <w:szCs w:val="28"/>
        </w:rPr>
      </w:pPr>
    </w:p>
    <w:p w:rsidR="00ED77DE" w:rsidRDefault="00ED77DE" w:rsidP="00ED77DE">
      <w:pPr>
        <w:pStyle w:val="ConsPlusNormal"/>
        <w:contextualSpacing/>
        <w:jc w:val="both"/>
        <w:rPr>
          <w:rFonts w:ascii="Times New Roman" w:hAnsi="Times New Roman" w:cs="Times New Roman"/>
          <w:sz w:val="28"/>
          <w:szCs w:val="28"/>
        </w:rPr>
      </w:pPr>
    </w:p>
    <w:p w:rsidR="00ED77DE" w:rsidRDefault="00ED77DE" w:rsidP="00ED77DE">
      <w:pPr>
        <w:pStyle w:val="ConsPlusNormal"/>
        <w:contextualSpacing/>
        <w:jc w:val="both"/>
        <w:rPr>
          <w:rFonts w:ascii="Times New Roman" w:hAnsi="Times New Roman" w:cs="Times New Roman"/>
          <w:sz w:val="28"/>
          <w:szCs w:val="28"/>
        </w:rPr>
      </w:pPr>
    </w:p>
    <w:p w:rsidR="00ED77DE" w:rsidRPr="005449CE" w:rsidRDefault="00ED77DE" w:rsidP="00ED77DE">
      <w:pPr>
        <w:pStyle w:val="ConsPlusNormal"/>
        <w:contextualSpacing/>
        <w:jc w:val="both"/>
        <w:rPr>
          <w:rFonts w:ascii="Times New Roman" w:hAnsi="Times New Roman" w:cs="Times New Roman"/>
          <w:sz w:val="28"/>
          <w:szCs w:val="28"/>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ED77DE" w:rsidRPr="00EC7F17" w:rsidRDefault="00ED77DE" w:rsidP="00ED77DE">
      <w:pPr>
        <w:pStyle w:val="ConsPlusNormal"/>
        <w:jc w:val="right"/>
        <w:outlineLvl w:val="1"/>
        <w:rPr>
          <w:rFonts w:ascii="Times New Roman" w:hAnsi="Times New Roman" w:cs="Times New Roman"/>
          <w:sz w:val="24"/>
          <w:szCs w:val="24"/>
        </w:rPr>
      </w:pPr>
      <w:r w:rsidRPr="00EC7F17">
        <w:rPr>
          <w:rFonts w:ascii="Times New Roman" w:hAnsi="Times New Roman" w:cs="Times New Roman"/>
          <w:sz w:val="24"/>
          <w:szCs w:val="24"/>
        </w:rPr>
        <w:t>Приложение N 1</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к Административному регламенту</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предоставления администрацией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муниципальной услуги "Выдача разрешений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на отклонение от предельных параметров</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разрешенного строительства, реконструкции</w:t>
      </w:r>
    </w:p>
    <w:p w:rsidR="00ED77DE" w:rsidRPr="00384D46"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объектов капитального строительства</w:t>
      </w:r>
      <w:r w:rsidRPr="00384D46">
        <w:rPr>
          <w:rFonts w:ascii="Times New Roman" w:hAnsi="Times New Roman" w:cs="Times New Roman"/>
          <w:sz w:val="24"/>
          <w:szCs w:val="24"/>
        </w:rPr>
        <w:t>"</w:t>
      </w:r>
    </w:p>
    <w:p w:rsidR="00ED77DE" w:rsidRDefault="00ED77DE" w:rsidP="00ED77DE">
      <w:pPr>
        <w:pStyle w:val="ConsPlusNonformat"/>
        <w:jc w:val="center"/>
        <w:rPr>
          <w:rFonts w:ascii="Times New Roman" w:hAnsi="Times New Roman" w:cs="Times New Roman"/>
          <w:sz w:val="28"/>
          <w:szCs w:val="28"/>
        </w:rPr>
      </w:pPr>
    </w:p>
    <w:p w:rsidR="00ED77DE" w:rsidRDefault="00ED77DE" w:rsidP="00ED77DE">
      <w:pPr>
        <w:pStyle w:val="ConsPlusNonformat"/>
        <w:jc w:val="center"/>
        <w:rPr>
          <w:rFonts w:ascii="Times New Roman" w:hAnsi="Times New Roman" w:cs="Times New Roman"/>
          <w:sz w:val="28"/>
          <w:szCs w:val="28"/>
        </w:rPr>
      </w:pPr>
      <w:r>
        <w:rPr>
          <w:rFonts w:ascii="Times New Roman" w:hAnsi="Times New Roman" w:cs="Times New Roman"/>
          <w:sz w:val="28"/>
          <w:szCs w:val="28"/>
        </w:rPr>
        <w:t>Блок-схема процедур, связанных с предоставлением разрешения</w:t>
      </w:r>
    </w:p>
    <w:p w:rsidR="00ED77DE" w:rsidRDefault="00ED77DE" w:rsidP="00ED77DE">
      <w:pPr>
        <w:pStyle w:val="ConsPlusNonformat"/>
        <w:jc w:val="center"/>
        <w:rPr>
          <w:rFonts w:ascii="Times New Roman" w:hAnsi="Times New Roman" w:cs="Times New Roman"/>
          <w:sz w:val="28"/>
          <w:szCs w:val="28"/>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tblGrid>
      <w:tr w:rsidR="00ED77DE" w:rsidTr="008A1FD3">
        <w:tc>
          <w:tcPr>
            <w:tcW w:w="7230" w:type="dxa"/>
          </w:tcPr>
          <w:p w:rsidR="00ED77DE" w:rsidRPr="007C7FBD" w:rsidRDefault="007F049E" w:rsidP="008A1FD3">
            <w:pPr>
              <w:pStyle w:val="ConsPlusNonformat"/>
              <w:jc w:val="center"/>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34" type="#_x0000_t32" style="position:absolute;left:0;text-align:left;margin-left:284.85pt;margin-top:16.2pt;width:0;height:27.85pt;z-index:251669504" o:connectortype="straight">
                  <v:stroke endarrow="block"/>
                </v:shape>
              </w:pict>
            </w:r>
            <w:r w:rsidR="00ED77DE" w:rsidRPr="007C7FBD">
              <w:rPr>
                <w:rFonts w:ascii="Times New Roman" w:hAnsi="Times New Roman" w:cs="Times New Roman"/>
                <w:sz w:val="18"/>
                <w:szCs w:val="18"/>
              </w:rPr>
              <w:t>Прием и регистрация заявленияо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ED77DE" w:rsidRDefault="007F049E" w:rsidP="00ED77DE">
      <w:pPr>
        <w:pStyle w:val="ConsPlusNonformat"/>
        <w:tabs>
          <w:tab w:val="center" w:pos="4677"/>
          <w:tab w:val="left" w:pos="6317"/>
        </w:tabs>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margin-left:103.1pt;margin-top:3.85pt;width:0;height:27.4pt;z-index:251661312;mso-position-horizontal-relative:text;mso-position-vertical-relative:text" o:connectortype="straight">
            <v:stroke endarrow="block"/>
          </v:shape>
        </w:pict>
      </w:r>
      <w:r w:rsidR="00ED77DE">
        <w:rPr>
          <w:rFonts w:ascii="Times New Roman" w:hAnsi="Times New Roman" w:cs="Times New Roman"/>
          <w:sz w:val="28"/>
          <w:szCs w:val="28"/>
        </w:rPr>
        <w:tab/>
      </w:r>
      <w:r w:rsidR="00ED77DE">
        <w:rPr>
          <w:rFonts w:ascii="Times New Roman" w:hAnsi="Times New Roman" w:cs="Times New Roman"/>
          <w:sz w:val="28"/>
          <w:szCs w:val="28"/>
        </w:rPr>
        <w:tab/>
      </w: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tblGrid>
      <w:tr w:rsidR="00ED77DE" w:rsidRPr="0005652B" w:rsidTr="008A1FD3">
        <w:trPr>
          <w:trHeight w:val="558"/>
        </w:trPr>
        <w:tc>
          <w:tcPr>
            <w:tcW w:w="4112" w:type="dxa"/>
          </w:tcPr>
          <w:p w:rsidR="00ED77DE" w:rsidRPr="007C7FBD" w:rsidRDefault="00ED77DE" w:rsidP="008A1FD3">
            <w:pPr>
              <w:pStyle w:val="ConsPlusNonformat"/>
              <w:tabs>
                <w:tab w:val="left" w:pos="1426"/>
              </w:tabs>
              <w:rPr>
                <w:rFonts w:ascii="Times New Roman" w:hAnsi="Times New Roman" w:cs="Times New Roman"/>
                <w:sz w:val="18"/>
                <w:szCs w:val="18"/>
              </w:rPr>
            </w:pPr>
            <w:r w:rsidRPr="007C7FBD">
              <w:rPr>
                <w:rFonts w:ascii="Times New Roman" w:hAnsi="Times New Roman" w:cs="Times New Roman"/>
                <w:sz w:val="18"/>
                <w:szCs w:val="18"/>
              </w:rPr>
              <w:lastRenderedPageBreak/>
              <w:t>Наличие оснований в отказе приема документов предусмотренных п. 2.8 настоящего Административного регламента</w:t>
            </w:r>
          </w:p>
        </w:tc>
      </w:tr>
    </w:tbl>
    <w:p w:rsidR="00ED77DE" w:rsidRDefault="00ED77DE" w:rsidP="00ED77DE">
      <w:pPr>
        <w:pStyle w:val="ConsPlusNonformat"/>
        <w:tabs>
          <w:tab w:val="left" w:pos="1426"/>
        </w:tabs>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tblGrid>
      <w:tr w:rsidR="00ED77DE" w:rsidRPr="00603BC9" w:rsidTr="008A1FD3">
        <w:tc>
          <w:tcPr>
            <w:tcW w:w="3794" w:type="dxa"/>
          </w:tcPr>
          <w:p w:rsidR="00ED77DE" w:rsidRPr="007C7FBD" w:rsidRDefault="00ED77DE" w:rsidP="008A1FD3">
            <w:pPr>
              <w:pStyle w:val="ConsPlusNonformat"/>
              <w:tabs>
                <w:tab w:val="left" w:pos="1426"/>
              </w:tabs>
              <w:rPr>
                <w:rFonts w:ascii="Times New Roman" w:hAnsi="Times New Roman" w:cs="Times New Roman"/>
                <w:sz w:val="18"/>
                <w:szCs w:val="18"/>
              </w:rPr>
            </w:pPr>
            <w:r w:rsidRPr="007C7FBD">
              <w:rPr>
                <w:rFonts w:ascii="Times New Roman" w:hAnsi="Times New Roman" w:cs="Times New Roman"/>
                <w:sz w:val="18"/>
                <w:szCs w:val="18"/>
              </w:rPr>
              <w:t>Отсутствие оснований в приеме документов, предусмотренных п.2.8 настоящего Административного регламента</w:t>
            </w:r>
          </w:p>
        </w:tc>
      </w:tr>
    </w:tbl>
    <w:p w:rsidR="00ED77DE" w:rsidRDefault="00ED77DE" w:rsidP="00ED77DE">
      <w:pPr>
        <w:pStyle w:val="ConsPlusNonformat"/>
        <w:tabs>
          <w:tab w:val="left" w:pos="1426"/>
        </w:tabs>
        <w:rPr>
          <w:rFonts w:ascii="Times New Roman" w:hAnsi="Times New Roman" w:cs="Times New Roman"/>
          <w:sz w:val="28"/>
          <w:szCs w:val="28"/>
        </w:rPr>
      </w:pPr>
    </w:p>
    <w:p w:rsidR="00ED77DE" w:rsidRDefault="007F049E" w:rsidP="00ED77DE">
      <w:pPr>
        <w:pStyle w:val="ConsPlusNonformat"/>
        <w:tabs>
          <w:tab w:val="center" w:pos="4677"/>
          <w:tab w:val="left" w:pos="6317"/>
        </w:tabs>
        <w:rPr>
          <w:rFonts w:ascii="Times New Roman" w:hAnsi="Times New Roman" w:cs="Times New Roman"/>
          <w:sz w:val="28"/>
          <w:szCs w:val="28"/>
        </w:rPr>
      </w:pPr>
      <w:r w:rsidRPr="007F049E">
        <w:rPr>
          <w:rFonts w:ascii="Times New Roman" w:hAnsi="Times New Roman" w:cs="Times New Roman"/>
          <w:noProof/>
          <w:sz w:val="18"/>
          <w:szCs w:val="18"/>
        </w:rPr>
        <w:pict>
          <v:shape id="_x0000_s1035" type="#_x0000_t32" style="position:absolute;margin-left:149.35pt;margin-top:12.4pt;width:0;height:20.15pt;z-index:251670528" o:connectortype="straight">
            <v:stroke endarrow="block"/>
          </v:shape>
        </w:pict>
      </w:r>
    </w:p>
    <w:p w:rsidR="00ED77DE" w:rsidRDefault="007F049E" w:rsidP="00ED77DE">
      <w:pPr>
        <w:pStyle w:val="ConsPlusNonformat"/>
        <w:tabs>
          <w:tab w:val="center" w:pos="4677"/>
          <w:tab w:val="left" w:pos="6317"/>
        </w:tabs>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margin-left:102.95pt;margin-top:4.25pt;width:.15pt;height:17.2pt;flip:x;z-index:251671552" o:connectortype="straight">
            <v:stroke endarrow="block"/>
          </v:shape>
        </w:pict>
      </w: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tblGrid>
      <w:tr w:rsidR="00ED77DE" w:rsidRPr="0005652B" w:rsidTr="008A1FD3">
        <w:tc>
          <w:tcPr>
            <w:tcW w:w="4503" w:type="dxa"/>
          </w:tcPr>
          <w:p w:rsidR="00ED77DE" w:rsidRPr="007C7FBD" w:rsidRDefault="00ED77DE" w:rsidP="008A1FD3">
            <w:pPr>
              <w:pStyle w:val="ConsPlusNonformat"/>
              <w:tabs>
                <w:tab w:val="left" w:pos="7078"/>
              </w:tabs>
              <w:rPr>
                <w:rFonts w:ascii="Times New Roman" w:hAnsi="Times New Roman" w:cs="Times New Roman"/>
                <w:sz w:val="18"/>
                <w:szCs w:val="18"/>
              </w:rPr>
            </w:pPr>
            <w:r w:rsidRPr="007C7FBD">
              <w:rPr>
                <w:rFonts w:ascii="Times New Roman" w:hAnsi="Times New Roman" w:cs="Times New Roman"/>
                <w:sz w:val="18"/>
                <w:szCs w:val="18"/>
              </w:rPr>
              <w:t xml:space="preserve">Формирование и направление </w:t>
            </w:r>
            <w:r w:rsidRPr="00E01A77">
              <w:rPr>
                <w:rFonts w:ascii="Times New Roman" w:hAnsi="Times New Roman" w:cs="Times New Roman"/>
                <w:sz w:val="18"/>
                <w:szCs w:val="18"/>
              </w:rPr>
              <w:t>запросо</w:t>
            </w:r>
            <w:r w:rsidRPr="007C7FBD">
              <w:rPr>
                <w:rFonts w:ascii="Times New Roman" w:hAnsi="Times New Roman" w:cs="Times New Roman"/>
                <w:sz w:val="18"/>
                <w:szCs w:val="18"/>
              </w:rPr>
              <w:t>в в органы (организации), в распоряжении которых находится необходимая информация для предоставлении муниципальной услуги</w:t>
            </w:r>
          </w:p>
        </w:tc>
      </w:tr>
    </w:tbl>
    <w:p w:rsidR="00ED77DE" w:rsidRPr="000D5705" w:rsidRDefault="00ED77DE" w:rsidP="00ED77DE">
      <w:pPr>
        <w:rPr>
          <w:vanish/>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tblGrid>
      <w:tr w:rsidR="00ED77DE" w:rsidRPr="0005652B" w:rsidTr="008A1FD3">
        <w:tc>
          <w:tcPr>
            <w:tcW w:w="3793" w:type="dxa"/>
          </w:tcPr>
          <w:p w:rsidR="00ED77DE" w:rsidRPr="007C7FBD" w:rsidRDefault="00ED77DE" w:rsidP="008A1FD3">
            <w:pPr>
              <w:pStyle w:val="ConsPlusNonformat"/>
              <w:tabs>
                <w:tab w:val="left" w:pos="6317"/>
              </w:tabs>
              <w:rPr>
                <w:rFonts w:ascii="Times New Roman" w:hAnsi="Times New Roman" w:cs="Times New Roman"/>
                <w:sz w:val="18"/>
                <w:szCs w:val="18"/>
              </w:rPr>
            </w:pPr>
            <w:r w:rsidRPr="007C7FBD">
              <w:rPr>
                <w:rFonts w:ascii="Times New Roman" w:hAnsi="Times New Roman" w:cs="Times New Roman"/>
                <w:sz w:val="18"/>
                <w:szCs w:val="18"/>
              </w:rPr>
              <w:t>Отказ в приеме заявления</w:t>
            </w:r>
            <w:r>
              <w:rPr>
                <w:rFonts w:ascii="Times New Roman" w:hAnsi="Times New Roman" w:cs="Times New Roman"/>
                <w:sz w:val="18"/>
                <w:szCs w:val="18"/>
              </w:rPr>
              <w:t xml:space="preserve"> </w:t>
            </w:r>
            <w:r w:rsidRPr="007C7FBD">
              <w:rPr>
                <w:rFonts w:ascii="Times New Roman" w:hAnsi="Times New Roman" w:cs="Times New Roman"/>
                <w:sz w:val="18"/>
                <w:szCs w:val="18"/>
              </w:rPr>
              <w:t>и прилагаемых документов</w:t>
            </w:r>
          </w:p>
        </w:tc>
      </w:tr>
    </w:tbl>
    <w:p w:rsidR="00ED77DE" w:rsidRDefault="00ED77DE" w:rsidP="00ED77DE">
      <w:pPr>
        <w:pStyle w:val="ConsPlusNonformat"/>
        <w:tabs>
          <w:tab w:val="left" w:pos="7078"/>
        </w:tabs>
        <w:rPr>
          <w:rFonts w:ascii="Times New Roman" w:hAnsi="Times New Roman" w:cs="Times New Roman"/>
          <w:sz w:val="28"/>
          <w:szCs w:val="28"/>
        </w:rPr>
      </w:pPr>
      <w:r>
        <w:rPr>
          <w:rFonts w:ascii="Times New Roman" w:hAnsi="Times New Roman" w:cs="Times New Roman"/>
          <w:sz w:val="28"/>
          <w:szCs w:val="28"/>
        </w:rPr>
        <w:tab/>
      </w:r>
    </w:p>
    <w:p w:rsidR="00ED77DE" w:rsidRDefault="00ED77DE" w:rsidP="00ED77DE">
      <w:pPr>
        <w:pStyle w:val="ConsPlusNonformat"/>
        <w:tabs>
          <w:tab w:val="center" w:pos="4677"/>
          <w:tab w:val="left" w:pos="6317"/>
        </w:tabs>
        <w:rPr>
          <w:rFonts w:ascii="Times New Roman" w:hAnsi="Times New Roman" w:cs="Times New Roman"/>
          <w:sz w:val="28"/>
          <w:szCs w:val="28"/>
        </w:rPr>
      </w:pPr>
    </w:p>
    <w:p w:rsidR="00ED77DE" w:rsidRDefault="00ED77DE" w:rsidP="00ED77DE">
      <w:pPr>
        <w:pStyle w:val="ConsPlusNonformat"/>
        <w:tabs>
          <w:tab w:val="left" w:pos="6317"/>
        </w:tabs>
        <w:rPr>
          <w:rFonts w:ascii="Times New Roman" w:hAnsi="Times New Roman" w:cs="Times New Roman"/>
          <w:sz w:val="28"/>
          <w:szCs w:val="28"/>
        </w:rPr>
      </w:pPr>
      <w:r>
        <w:rPr>
          <w:rFonts w:ascii="Times New Roman" w:hAnsi="Times New Roman" w:cs="Times New Roman"/>
          <w:sz w:val="28"/>
          <w:szCs w:val="28"/>
        </w:rPr>
        <w:tab/>
      </w:r>
    </w:p>
    <w:p w:rsidR="00ED77DE" w:rsidRDefault="007F049E" w:rsidP="00ED77DE">
      <w:pPr>
        <w:pStyle w:val="ConsPlusNonformat"/>
        <w:tabs>
          <w:tab w:val="left" w:pos="6317"/>
        </w:tabs>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margin-left:122.25pt;margin-top:2.45pt;width:.05pt;height:14.4pt;z-index:251675648" o:connectortype="straight">
            <v:stroke endarrow="block"/>
          </v:shape>
        </w:pict>
      </w:r>
    </w:p>
    <w:tbl>
      <w:tblPr>
        <w:tblpPr w:leftFromText="180" w:rightFromText="180" w:vertAnchor="text" w:horzAnchor="page" w:tblpX="2455"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tblGrid>
      <w:tr w:rsidR="00ED77DE" w:rsidRPr="006F1A49" w:rsidTr="008A1FD3">
        <w:tc>
          <w:tcPr>
            <w:tcW w:w="7797" w:type="dxa"/>
          </w:tcPr>
          <w:p w:rsidR="00ED77DE" w:rsidRPr="007C7FBD" w:rsidRDefault="00ED77DE" w:rsidP="008A1FD3">
            <w:pPr>
              <w:pStyle w:val="ConsPlusNonformat"/>
              <w:jc w:val="center"/>
              <w:rPr>
                <w:rFonts w:ascii="Times New Roman" w:hAnsi="Times New Roman" w:cs="Times New Roman"/>
                <w:sz w:val="18"/>
                <w:szCs w:val="18"/>
              </w:rPr>
            </w:pPr>
            <w:r w:rsidRPr="007C7FBD">
              <w:rPr>
                <w:rFonts w:ascii="Times New Roman" w:hAnsi="Times New Roman" w:cs="Times New Roman"/>
                <w:sz w:val="18"/>
                <w:szCs w:val="18"/>
              </w:rPr>
              <w:t xml:space="preserve">Оценка соответствия запрашиваемого отклонения от предельных параметров требованиям технических регламентов, направление </w:t>
            </w:r>
            <w:r w:rsidRPr="00E01A77">
              <w:rPr>
                <w:rFonts w:ascii="Times New Roman" w:hAnsi="Times New Roman" w:cs="Times New Roman"/>
                <w:sz w:val="18"/>
                <w:szCs w:val="18"/>
              </w:rPr>
              <w:t>межведомственных запросов</w:t>
            </w:r>
            <w:r w:rsidRPr="007C7FBD">
              <w:rPr>
                <w:rFonts w:ascii="Times New Roman" w:hAnsi="Times New Roman" w:cs="Times New Roman"/>
                <w:sz w:val="18"/>
                <w:szCs w:val="18"/>
              </w:rPr>
              <w:t>, изучение ответов на них</w:t>
            </w:r>
          </w:p>
        </w:tc>
      </w:tr>
    </w:tbl>
    <w:p w:rsidR="00ED77DE" w:rsidRDefault="00ED77DE" w:rsidP="00ED77DE">
      <w:pPr>
        <w:pStyle w:val="ConsPlusNonformat"/>
        <w:tabs>
          <w:tab w:val="center" w:pos="4677"/>
          <w:tab w:val="left" w:pos="6317"/>
        </w:tabs>
        <w:rPr>
          <w:rFonts w:ascii="Times New Roman" w:hAnsi="Times New Roman" w:cs="Times New Roman"/>
          <w:sz w:val="28"/>
          <w:szCs w:val="28"/>
        </w:rPr>
      </w:pPr>
    </w:p>
    <w:p w:rsidR="00ED77DE" w:rsidRDefault="007F049E" w:rsidP="00ED77DE">
      <w:pPr>
        <w:pStyle w:val="ConsPlusNonformat"/>
        <w:tabs>
          <w:tab w:val="center" w:pos="4677"/>
          <w:tab w:val="left" w:pos="6317"/>
        </w:tabs>
        <w:rPr>
          <w:rFonts w:ascii="Times New Roman" w:hAnsi="Times New Roman" w:cs="Times New Roman"/>
          <w:sz w:val="28"/>
          <w:szCs w:val="28"/>
        </w:rPr>
      </w:pPr>
      <w:r w:rsidRPr="007F049E">
        <w:rPr>
          <w:rFonts w:ascii="Times New Roman" w:hAnsi="Times New Roman" w:cs="Times New Roman"/>
          <w:noProof/>
        </w:rPr>
        <w:pict>
          <v:shape id="_x0000_s1028" type="#_x0000_t32" style="position:absolute;margin-left:351.7pt;margin-top:8.4pt;width:1.1pt;height:15.8pt;z-index:251663360" o:connectortype="straight">
            <v:stroke endarrow="block"/>
          </v:shape>
        </w:pict>
      </w:r>
      <w:r w:rsidRPr="007F049E">
        <w:rPr>
          <w:rFonts w:ascii="Times New Roman" w:hAnsi="Times New Roman" w:cs="Times New Roman"/>
          <w:noProof/>
        </w:rPr>
        <w:pict>
          <v:shape id="_x0000_s1027" type="#_x0000_t32" style="position:absolute;margin-left:118.95pt;margin-top:8.4pt;width:0;height:12pt;z-index:251662336" o:connectortype="straight">
            <v:stroke endarrow="block"/>
          </v:shape>
        </w:pict>
      </w:r>
    </w:p>
    <w:tbl>
      <w:tblPr>
        <w:tblpPr w:leftFromText="180" w:rightFromText="180" w:vertAnchor="text" w:horzAnchor="margin" w:tblpY="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ED77DE" w:rsidTr="008A1FD3">
        <w:tc>
          <w:tcPr>
            <w:tcW w:w="4928" w:type="dxa"/>
          </w:tcPr>
          <w:p w:rsidR="00ED77DE" w:rsidRPr="007C7FBD" w:rsidRDefault="00ED77DE" w:rsidP="008A1FD3">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w:t>
            </w:r>
          </w:p>
        </w:tc>
      </w:tr>
    </w:tbl>
    <w:p w:rsidR="00ED77DE" w:rsidRPr="000D5705" w:rsidRDefault="00ED77DE" w:rsidP="00ED77DE">
      <w:pPr>
        <w:rPr>
          <w:vanish/>
        </w:rPr>
      </w:pPr>
    </w:p>
    <w:tbl>
      <w:tblPr>
        <w:tblpPr w:leftFromText="180" w:rightFromText="180" w:vertAnchor="text" w:horzAnchor="margin" w:tblpXSpec="right"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6"/>
      </w:tblGrid>
      <w:tr w:rsidR="00ED77DE" w:rsidTr="008A1FD3">
        <w:trPr>
          <w:trHeight w:val="560"/>
        </w:trPr>
        <w:tc>
          <w:tcPr>
            <w:tcW w:w="4206" w:type="dxa"/>
          </w:tcPr>
          <w:p w:rsidR="00ED77DE" w:rsidRPr="007C7FBD" w:rsidRDefault="00ED77DE" w:rsidP="008A1FD3">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Запрашиваемое отклонение от предельных параметров соответствует техническим регламента</w:t>
            </w:r>
          </w:p>
        </w:tc>
      </w:tr>
    </w:tbl>
    <w:p w:rsidR="00ED77DE" w:rsidRDefault="007F049E" w:rsidP="00ED77DE">
      <w:pPr>
        <w:pStyle w:val="ConsPlusNonformat"/>
        <w:tabs>
          <w:tab w:val="center" w:pos="4677"/>
          <w:tab w:val="left" w:pos="6317"/>
        </w:tabs>
        <w:rPr>
          <w:rFonts w:ascii="Times New Roman" w:hAnsi="Times New Roman" w:cs="Times New Roman"/>
          <w:sz w:val="28"/>
          <w:szCs w:val="28"/>
        </w:rPr>
      </w:pPr>
      <w:r w:rsidRPr="007F049E">
        <w:rPr>
          <w:rFonts w:ascii="Times New Roman" w:hAnsi="Times New Roman" w:cs="Times New Roman"/>
          <w:noProof/>
          <w:sz w:val="16"/>
          <w:szCs w:val="16"/>
        </w:rPr>
        <w:pict>
          <v:shape id="_x0000_s1038" type="#_x0000_t32" style="position:absolute;margin-left:108.15pt;margin-top:41.4pt;width:1.1pt;height:23.5pt;z-index:251673600;mso-position-horizontal-relative:text;mso-position-vertical-relative:text" o:connectortype="straight">
            <v:stroke endarrow="block"/>
          </v:shape>
        </w:pict>
      </w:r>
    </w:p>
    <w:p w:rsidR="00ED77DE" w:rsidRPr="006F1A49" w:rsidRDefault="007F049E" w:rsidP="00ED77DE">
      <w:pPr>
        <w:pStyle w:val="ConsPlusNonformat"/>
        <w:jc w:val="center"/>
        <w:rPr>
          <w:rFonts w:ascii="Times New Roman" w:hAnsi="Times New Roman" w:cs="Times New Roman"/>
        </w:rPr>
      </w:pPr>
      <w:r w:rsidRPr="007F049E">
        <w:rPr>
          <w:rFonts w:ascii="Times New Roman" w:hAnsi="Times New Roman" w:cs="Times New Roman"/>
          <w:noProof/>
          <w:sz w:val="18"/>
          <w:szCs w:val="18"/>
        </w:rPr>
        <w:pict>
          <v:shape id="_x0000_s1037" type="#_x0000_t32" style="position:absolute;left:0;text-align:left;margin-left:-128.05pt;margin-top:5.55pt;width:0;height:23.5pt;z-index:251672576" o:connectortype="straight">
            <v:stroke endarrow="block"/>
          </v:shape>
        </w:pict>
      </w:r>
    </w:p>
    <w:tbl>
      <w:tblPr>
        <w:tblpPr w:leftFromText="180" w:rightFromText="180" w:vertAnchor="text" w:horzAnchor="margin" w:tblpXSpec="right"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tblGrid>
      <w:tr w:rsidR="00ED77DE" w:rsidTr="008A1FD3">
        <w:tc>
          <w:tcPr>
            <w:tcW w:w="4253" w:type="dxa"/>
          </w:tcPr>
          <w:p w:rsidR="00ED77DE" w:rsidRPr="007C7FBD" w:rsidRDefault="007F049E" w:rsidP="008A1FD3">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39" type="#_x0000_t32" style="position:absolute;left:0;text-align:left;margin-left:93.6pt;margin-top:45.25pt;width:0;height:23.45pt;z-index:251674624" o:connectortype="straight">
                  <v:stroke endarrow="block"/>
                </v:shape>
              </w:pict>
            </w:r>
            <w:r w:rsidR="00ED77DE" w:rsidRPr="007C7FBD">
              <w:rPr>
                <w:rFonts w:ascii="Times New Roman" w:hAnsi="Times New Roman" w:cs="Times New Roman"/>
                <w:sz w:val="18"/>
                <w:szCs w:val="18"/>
              </w:rPr>
              <w:t>Направление главе сельского поселения заявления о предоставлении разрешения для проведения публичных слушаний по вопросу предоставления разрешения</w:t>
            </w:r>
          </w:p>
        </w:tc>
      </w:tr>
    </w:tbl>
    <w:p w:rsidR="00ED77DE" w:rsidRPr="000D5705" w:rsidRDefault="00ED77DE" w:rsidP="00ED77DE">
      <w:pPr>
        <w:rPr>
          <w:vanish/>
        </w:rPr>
      </w:pPr>
    </w:p>
    <w:tbl>
      <w:tblPr>
        <w:tblpPr w:leftFromText="180" w:rightFromText="180" w:vertAnchor="text" w:horzAnchor="margin" w:tblpY="3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ED77DE" w:rsidTr="008A1FD3">
        <w:trPr>
          <w:trHeight w:val="560"/>
        </w:trPr>
        <w:tc>
          <w:tcPr>
            <w:tcW w:w="4928" w:type="dxa"/>
          </w:tcPr>
          <w:p w:rsidR="00ED77DE" w:rsidRPr="007C7FBD" w:rsidRDefault="00ED77DE" w:rsidP="008A1FD3">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Принятие решения об отказе в предоставлении разрешения на отклонение от предельных параметров</w:t>
            </w:r>
          </w:p>
        </w:tc>
      </w:tr>
    </w:tbl>
    <w:p w:rsidR="00ED77DE" w:rsidRPr="006F1A49" w:rsidRDefault="007F049E" w:rsidP="00ED77DE">
      <w:pPr>
        <w:pStyle w:val="ConsPlusNonformat"/>
        <w:jc w:val="both"/>
        <w:rPr>
          <w:rFonts w:ascii="Times New Roman" w:hAnsi="Times New Roman" w:cs="Times New Roman"/>
        </w:rPr>
      </w:pPr>
      <w:r>
        <w:rPr>
          <w:rFonts w:ascii="Times New Roman" w:hAnsi="Times New Roman" w:cs="Times New Roman"/>
          <w:noProof/>
        </w:rPr>
        <w:pict>
          <v:shape id="_x0000_s1033" type="#_x0000_t32" style="position:absolute;left:0;text-align:left;margin-left:115.7pt;margin-top:53.25pt;width:0;height:158.9pt;flip:y;z-index:251668480;mso-position-horizontal-relative:text;mso-position-vertical-relative:text" o:connectortype="straight">
            <v:stroke endarrow="block"/>
          </v:shape>
        </w:pict>
      </w:r>
      <w:r w:rsidR="00ED77DE">
        <w:rPr>
          <w:rFonts w:ascii="Times New Roman" w:hAnsi="Times New Roman" w:cs="Times New Roman"/>
        </w:rPr>
        <w:br w:type="textWrapping" w:clear="all"/>
        <w:t xml:space="preserve">                                </w:t>
      </w:r>
    </w:p>
    <w:p w:rsidR="00ED77DE" w:rsidRDefault="00ED77DE" w:rsidP="00ED77DE">
      <w:pPr>
        <w:pStyle w:val="ConsPlusNonformat"/>
        <w:tabs>
          <w:tab w:val="left" w:pos="7353"/>
        </w:tabs>
        <w:jc w:val="both"/>
        <w:rPr>
          <w:rFonts w:ascii="Times New Roman" w:hAnsi="Times New Roman" w:cs="Times New Roman"/>
        </w:rPr>
      </w:pPr>
      <w:r>
        <w:rPr>
          <w:rFonts w:ascii="Times New Roman" w:hAnsi="Times New Roman" w:cs="Times New Roman"/>
        </w:rPr>
        <w:tab/>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ED77DE" w:rsidTr="008A1FD3">
        <w:tc>
          <w:tcPr>
            <w:tcW w:w="4218" w:type="dxa"/>
          </w:tcPr>
          <w:p w:rsidR="00ED77DE" w:rsidRPr="007C7FBD" w:rsidRDefault="00ED77DE" w:rsidP="008A1FD3">
            <w:pPr>
              <w:pStyle w:val="ConsPlusNonformat"/>
              <w:tabs>
                <w:tab w:val="left" w:pos="7353"/>
              </w:tabs>
              <w:jc w:val="both"/>
              <w:rPr>
                <w:rFonts w:ascii="Times New Roman" w:hAnsi="Times New Roman" w:cs="Times New Roman"/>
                <w:sz w:val="18"/>
                <w:szCs w:val="18"/>
              </w:rPr>
            </w:pPr>
            <w:r w:rsidRPr="007C7FBD">
              <w:rPr>
                <w:rFonts w:ascii="Times New Roman" w:hAnsi="Times New Roman" w:cs="Times New Roman"/>
                <w:sz w:val="18"/>
                <w:szCs w:val="18"/>
              </w:rPr>
              <w:t>Проведение публичных слушаний по вопросу предоставления разрешения</w:t>
            </w:r>
          </w:p>
        </w:tc>
      </w:tr>
    </w:tbl>
    <w:p w:rsidR="00ED77DE" w:rsidRDefault="007F049E" w:rsidP="00ED77DE">
      <w:pPr>
        <w:pStyle w:val="ConsPlusNonformat"/>
        <w:tabs>
          <w:tab w:val="left" w:pos="7265"/>
        </w:tabs>
        <w:jc w:val="both"/>
        <w:rPr>
          <w:rFonts w:ascii="Times New Roman" w:hAnsi="Times New Roman" w:cs="Times New Roman"/>
        </w:rPr>
      </w:pPr>
      <w:r>
        <w:rPr>
          <w:rFonts w:ascii="Times New Roman" w:hAnsi="Times New Roman" w:cs="Times New Roman"/>
          <w:noProof/>
        </w:rPr>
        <w:pict>
          <v:shape id="_x0000_s1029" type="#_x0000_t32" style="position:absolute;left:0;text-align:left;margin-left:359.5pt;margin-top:-.25pt;width:0;height:23.45pt;z-index:251664384;mso-position-horizontal-relative:text;mso-position-vertical-relative:text" o:connectortype="straight">
            <v:stroke endarrow="block"/>
          </v:shape>
        </w:pict>
      </w:r>
      <w:r w:rsidR="00ED77DE">
        <w:rPr>
          <w:rFonts w:ascii="Times New Roman" w:hAnsi="Times New Roman" w:cs="Times New Roman"/>
        </w:rPr>
        <w:tab/>
      </w:r>
    </w:p>
    <w:p w:rsidR="00ED77DE" w:rsidRDefault="00ED77DE" w:rsidP="00ED77DE">
      <w:pPr>
        <w:pStyle w:val="ConsPlusNonformat"/>
        <w:tabs>
          <w:tab w:val="left" w:pos="7265"/>
        </w:tabs>
        <w:jc w:val="both"/>
        <w:rPr>
          <w:rFonts w:ascii="Times New Roman" w:hAnsi="Times New Roman" w:cs="Times New Roman"/>
        </w:rPr>
      </w:pPr>
      <w:r>
        <w:rPr>
          <w:rFonts w:ascii="Times New Roman" w:hAnsi="Times New Roman" w:cs="Times New Roman"/>
        </w:rPr>
        <w:t xml:space="preserve">             </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ED77DE" w:rsidTr="008A1FD3">
        <w:tc>
          <w:tcPr>
            <w:tcW w:w="4218" w:type="dxa"/>
          </w:tcPr>
          <w:p w:rsidR="00ED77DE" w:rsidRPr="007C7FBD" w:rsidRDefault="00ED77DE" w:rsidP="008A1FD3">
            <w:pPr>
              <w:pStyle w:val="ConsPlusNonformat"/>
              <w:tabs>
                <w:tab w:val="left" w:pos="7265"/>
              </w:tabs>
              <w:jc w:val="both"/>
              <w:rPr>
                <w:rFonts w:ascii="Times New Roman" w:hAnsi="Times New Roman" w:cs="Times New Roman"/>
                <w:sz w:val="18"/>
                <w:szCs w:val="18"/>
              </w:rPr>
            </w:pPr>
            <w:r w:rsidRPr="007C7FBD">
              <w:rPr>
                <w:rFonts w:ascii="Times New Roman" w:hAnsi="Times New Roman" w:cs="Times New Roman"/>
                <w:sz w:val="18"/>
                <w:szCs w:val="18"/>
              </w:rPr>
              <w:t>Подготовка комиссией по правилам землепользованием и застройки поселения  главе поселения рекомендаций о предоставлении разрешения или об отказе в предоставлении разрешения</w:t>
            </w:r>
          </w:p>
        </w:tc>
      </w:tr>
    </w:tbl>
    <w:p w:rsidR="00ED77DE" w:rsidRPr="006F1A49" w:rsidRDefault="007F049E" w:rsidP="00ED77DE">
      <w:pPr>
        <w:pStyle w:val="ConsPlusNonformat"/>
        <w:tabs>
          <w:tab w:val="left" w:pos="7265"/>
        </w:tabs>
        <w:jc w:val="both"/>
        <w:rPr>
          <w:rFonts w:ascii="Times New Roman" w:hAnsi="Times New Roman" w:cs="Times New Roman"/>
        </w:rPr>
      </w:pPr>
      <w:r>
        <w:rPr>
          <w:rFonts w:ascii="Times New Roman" w:hAnsi="Times New Roman" w:cs="Times New Roman"/>
          <w:noProof/>
        </w:rPr>
        <w:pict>
          <v:shape id="_x0000_s1030" type="#_x0000_t32" style="position:absolute;left:0;text-align:left;margin-left:362.75pt;margin-top:.1pt;width:1.1pt;height:24.5pt;z-index:251665408;mso-position-horizontal-relative:text;mso-position-vertical-relative:text" o:connectortype="straight">
            <v:stroke endarrow="block"/>
          </v:shape>
        </w:pict>
      </w:r>
      <w:r w:rsidR="00ED77DE">
        <w:rPr>
          <w:rFonts w:ascii="Times New Roman" w:hAnsi="Times New Roman" w:cs="Times New Roman"/>
        </w:rPr>
        <w:br w:type="textWrapping" w:clear="all"/>
      </w:r>
    </w:p>
    <w:tbl>
      <w:tblPr>
        <w:tblpPr w:leftFromText="180" w:rightFromText="180" w:vertAnchor="text" w:horzAnchor="margin" w:tblpXSpec="right"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ED77DE" w:rsidTr="008A1FD3">
        <w:tc>
          <w:tcPr>
            <w:tcW w:w="4218" w:type="dxa"/>
          </w:tcPr>
          <w:p w:rsidR="00ED77DE" w:rsidRPr="007C7FBD" w:rsidRDefault="00ED77DE" w:rsidP="008A1FD3">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Рассмотрение главой поселения рекомендаций комиссии</w:t>
            </w:r>
          </w:p>
        </w:tc>
      </w:tr>
    </w:tbl>
    <w:p w:rsidR="00ED77DE" w:rsidRDefault="00ED77DE" w:rsidP="00ED77DE">
      <w:pPr>
        <w:pStyle w:val="ConsPlusNonformat"/>
        <w:tabs>
          <w:tab w:val="left" w:pos="1724"/>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ED77DE" w:rsidRDefault="007F049E" w:rsidP="00ED77DE">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115.7pt;margin-top:4.75pt;width:146.15pt;height:0;flip:x;z-index:251667456" o:connectortype="straight"/>
        </w:pict>
      </w:r>
      <w:r>
        <w:rPr>
          <w:rFonts w:ascii="Times New Roman" w:hAnsi="Times New Roman" w:cs="Times New Roman"/>
          <w:noProof/>
          <w:sz w:val="28"/>
          <w:szCs w:val="28"/>
        </w:rPr>
        <w:pict>
          <v:shape id="_x0000_s1031" type="#_x0000_t32" style="position:absolute;left:0;text-align:left;margin-left:362.75pt;margin-top:-.3pt;width:0;height:21.3pt;z-index:251666432" o:connectortype="straight">
            <v:stroke endarrow="block"/>
          </v:shape>
        </w:pict>
      </w:r>
    </w:p>
    <w:tbl>
      <w:tblPr>
        <w:tblpPr w:leftFromText="180" w:rightFromText="180" w:vertAnchor="text" w:horzAnchor="margin" w:tblpXSpec="right"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ED77DE" w:rsidTr="008A1FD3">
        <w:tc>
          <w:tcPr>
            <w:tcW w:w="4218" w:type="dxa"/>
          </w:tcPr>
          <w:p w:rsidR="00ED77DE" w:rsidRPr="007C7FBD" w:rsidRDefault="00ED77DE" w:rsidP="008A1FD3">
            <w:pPr>
              <w:pStyle w:val="ConsPlusNonformat"/>
              <w:tabs>
                <w:tab w:val="left" w:pos="7233"/>
              </w:tabs>
              <w:jc w:val="both"/>
              <w:rPr>
                <w:rFonts w:ascii="Times New Roman" w:hAnsi="Times New Roman" w:cs="Times New Roman"/>
                <w:sz w:val="18"/>
                <w:szCs w:val="18"/>
              </w:rPr>
            </w:pPr>
            <w:r w:rsidRPr="007C7FBD">
              <w:rPr>
                <w:rFonts w:ascii="Times New Roman" w:hAnsi="Times New Roman" w:cs="Times New Roman"/>
                <w:sz w:val="18"/>
                <w:szCs w:val="18"/>
              </w:rPr>
              <w:t>Принятие Решения о предоставлении разрешения</w:t>
            </w:r>
          </w:p>
        </w:tc>
      </w:tr>
    </w:tbl>
    <w:p w:rsidR="00ED77DE" w:rsidRDefault="00ED77DE" w:rsidP="00ED77DE">
      <w:pPr>
        <w:pStyle w:val="ConsPlusNonformat"/>
        <w:tabs>
          <w:tab w:val="left" w:pos="7233"/>
        </w:tabs>
        <w:jc w:val="both"/>
        <w:rPr>
          <w:rFonts w:ascii="Times New Roman" w:hAnsi="Times New Roman" w:cs="Times New Roman"/>
          <w:sz w:val="28"/>
          <w:szCs w:val="28"/>
        </w:rPr>
      </w:pPr>
      <w:r>
        <w:rPr>
          <w:rFonts w:ascii="Times New Roman" w:hAnsi="Times New Roman" w:cs="Times New Roman"/>
          <w:sz w:val="28"/>
          <w:szCs w:val="28"/>
        </w:rPr>
        <w:tab/>
      </w: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ED77DE" w:rsidRPr="00EC7F17" w:rsidRDefault="00ED77DE" w:rsidP="00ED77DE">
      <w:pPr>
        <w:pStyle w:val="ConsPlusNormal"/>
        <w:jc w:val="right"/>
        <w:outlineLvl w:val="1"/>
        <w:rPr>
          <w:rFonts w:ascii="Times New Roman" w:hAnsi="Times New Roman" w:cs="Times New Roman"/>
          <w:sz w:val="24"/>
          <w:szCs w:val="24"/>
        </w:rPr>
      </w:pPr>
      <w:r w:rsidRPr="00EC7F17">
        <w:rPr>
          <w:rFonts w:ascii="Times New Roman" w:hAnsi="Times New Roman" w:cs="Times New Roman"/>
          <w:sz w:val="24"/>
          <w:szCs w:val="24"/>
        </w:rPr>
        <w:t>Приложение N 2</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к Административному регламенту</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предоставления администрацией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муниципальной услуги "Выдача разрешений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на отклонение от предельных параметров</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разрешенного строительства, реконструкции</w:t>
      </w:r>
    </w:p>
    <w:p w:rsidR="00ED77DE" w:rsidRPr="00F23A03" w:rsidRDefault="00ED77DE" w:rsidP="00F23A03">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объектов капитального строительства"</w:t>
      </w:r>
    </w:p>
    <w:p w:rsidR="00ED77DE" w:rsidRPr="005449CE" w:rsidRDefault="00ED77DE" w:rsidP="00ED77DE">
      <w:pPr>
        <w:pStyle w:val="ConsPlusNonformat"/>
        <w:jc w:val="both"/>
        <w:rPr>
          <w:rFonts w:ascii="Times New Roman" w:hAnsi="Times New Roman" w:cs="Times New Roman"/>
          <w:sz w:val="28"/>
          <w:szCs w:val="28"/>
        </w:rPr>
      </w:pPr>
    </w:p>
    <w:p w:rsidR="00ED77DE" w:rsidRPr="00E01A77" w:rsidRDefault="00ED77DE" w:rsidP="00ED77DE">
      <w:pPr>
        <w:pStyle w:val="ConsPlusNormal"/>
        <w:jc w:val="right"/>
        <w:rPr>
          <w:rFonts w:ascii="Times New Roman" w:hAnsi="Times New Roman" w:cs="Times New Roman"/>
          <w:sz w:val="24"/>
          <w:szCs w:val="24"/>
        </w:rPr>
      </w:pPr>
      <w:r w:rsidRPr="00E01A77">
        <w:rPr>
          <w:rFonts w:ascii="Times New Roman" w:hAnsi="Times New Roman" w:cs="Times New Roman"/>
          <w:sz w:val="24"/>
          <w:szCs w:val="24"/>
        </w:rPr>
        <w:t>В Комиссию по подготовке</w:t>
      </w:r>
    </w:p>
    <w:p w:rsidR="00ED77DE" w:rsidRPr="00E01A77" w:rsidRDefault="00ED77DE" w:rsidP="00ED77DE">
      <w:pPr>
        <w:pStyle w:val="ConsPlusNormal"/>
        <w:jc w:val="right"/>
        <w:rPr>
          <w:rFonts w:ascii="Times New Roman" w:hAnsi="Times New Roman" w:cs="Times New Roman"/>
          <w:sz w:val="24"/>
          <w:szCs w:val="24"/>
        </w:rPr>
      </w:pPr>
      <w:r w:rsidRPr="00E01A77">
        <w:rPr>
          <w:rFonts w:ascii="Times New Roman" w:hAnsi="Times New Roman" w:cs="Times New Roman"/>
          <w:sz w:val="24"/>
          <w:szCs w:val="24"/>
        </w:rPr>
        <w:t>проекта Правил землепользования и застройки сельского</w:t>
      </w:r>
    </w:p>
    <w:p w:rsidR="00ED77DE" w:rsidRPr="00384D46" w:rsidRDefault="00ED77DE" w:rsidP="00ED77DE">
      <w:pPr>
        <w:pStyle w:val="ConsPlusNormal"/>
        <w:jc w:val="right"/>
        <w:rPr>
          <w:rFonts w:ascii="Times New Roman" w:hAnsi="Times New Roman" w:cs="Times New Roman"/>
          <w:sz w:val="24"/>
          <w:szCs w:val="24"/>
        </w:rPr>
      </w:pPr>
      <w:r w:rsidRPr="00E01A77">
        <w:rPr>
          <w:rFonts w:ascii="Times New Roman" w:hAnsi="Times New Roman" w:cs="Times New Roman"/>
          <w:sz w:val="24"/>
          <w:szCs w:val="24"/>
        </w:rPr>
        <w:t xml:space="preserve">поселения </w:t>
      </w:r>
      <w:r>
        <w:rPr>
          <w:rFonts w:ascii="Times New Roman" w:hAnsi="Times New Roman" w:cs="Times New Roman"/>
          <w:sz w:val="28"/>
          <w:szCs w:val="28"/>
        </w:rPr>
        <w:t>Новый Буян</w:t>
      </w:r>
    </w:p>
    <w:p w:rsidR="00ED77DE" w:rsidRPr="00384D46"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_________________________________________</w:t>
      </w:r>
    </w:p>
    <w:p w:rsidR="00ED77DE" w:rsidRDefault="00ED77DE" w:rsidP="00ED77DE">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ED77DE" w:rsidRDefault="00ED77DE" w:rsidP="00ED77DE">
      <w:pPr>
        <w:pStyle w:val="ConsPlusNormal"/>
        <w:jc w:val="right"/>
        <w:rPr>
          <w:rFonts w:ascii="Times New Roman" w:hAnsi="Times New Roman" w:cs="Times New Roman"/>
          <w:vertAlign w:val="superscript"/>
        </w:rPr>
      </w:pPr>
      <w:r>
        <w:rPr>
          <w:rFonts w:ascii="Times New Roman" w:hAnsi="Times New Roman" w:cs="Times New Roman"/>
        </w:rPr>
        <w:lastRenderedPageBreak/>
        <w:t>Для юр.лиц: наименование, место нахождения, ОГРН, ИНН</w:t>
      </w:r>
      <w:r>
        <w:rPr>
          <w:rStyle w:val="af2"/>
          <w:rFonts w:ascii="Times New Roman" w:eastAsia="MS Mincho" w:hAnsi="Times New Roman"/>
        </w:rPr>
        <w:footnoteReference w:id="2"/>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 xml:space="preserve">Для физ.лиц: фамилия, имя, отчество (при наличии), </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дата и место рождения, адрес места жительства (регистрации),</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реквизиты документа, удостоверяющего личность,</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 xml:space="preserve">(наименование, серия, и номер, дата выдачи, </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наименование органа, выдавшего документ)</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(номер телефона, факс)</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Pr="001324F5" w:rsidRDefault="00ED77DE" w:rsidP="00ED77DE">
      <w:pPr>
        <w:pStyle w:val="ConsPlusNormal"/>
        <w:jc w:val="right"/>
        <w:rPr>
          <w:rFonts w:ascii="Times New Roman" w:hAnsi="Times New Roman" w:cs="Times New Roman"/>
        </w:rPr>
      </w:pPr>
      <w:r>
        <w:rPr>
          <w:rFonts w:ascii="Times New Roman" w:hAnsi="Times New Roman" w:cs="Times New Roman"/>
        </w:rPr>
        <w:t>Почтовый адрес и (или) адрес электронной почты для связи</w:t>
      </w:r>
    </w:p>
    <w:p w:rsidR="00ED77DE" w:rsidRDefault="00ED77DE" w:rsidP="00ED77DE">
      <w:pPr>
        <w:pStyle w:val="ConsPlusNormal"/>
        <w:jc w:val="center"/>
        <w:rPr>
          <w:rFonts w:ascii="Times New Roman" w:hAnsi="Times New Roman" w:cs="Times New Roman"/>
          <w:sz w:val="28"/>
          <w:szCs w:val="28"/>
        </w:rPr>
      </w:pPr>
    </w:p>
    <w:p w:rsidR="00ED77DE" w:rsidRPr="005449CE" w:rsidRDefault="00ED77DE" w:rsidP="00ED77DE">
      <w:pPr>
        <w:pStyle w:val="ConsPlusNonformat"/>
        <w:jc w:val="right"/>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bookmarkStart w:id="13" w:name="P443"/>
      <w:bookmarkEnd w:id="13"/>
      <w:r w:rsidRPr="005449CE">
        <w:rPr>
          <w:rFonts w:ascii="Times New Roman" w:hAnsi="Times New Roman" w:cs="Times New Roman"/>
          <w:sz w:val="28"/>
          <w:szCs w:val="28"/>
        </w:rPr>
        <w:t>ЗАЯВЛЕНИЕ</w:t>
      </w:r>
    </w:p>
    <w:p w:rsidR="00ED77DE" w:rsidRPr="005449C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Прошу  предоставить  разрешение  на отклонение от предельных 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разрешенного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(далее  -  предельные  параметры)  для  земельного  участка</w:t>
      </w:r>
      <w:r>
        <w:rPr>
          <w:rFonts w:ascii="Times New Roman" w:hAnsi="Times New Roman" w:cs="Times New Roman"/>
          <w:sz w:val="28"/>
          <w:szCs w:val="28"/>
        </w:rPr>
        <w:t xml:space="preserve"> </w:t>
      </w:r>
      <w:r w:rsidRPr="005449CE">
        <w:rPr>
          <w:rFonts w:ascii="Times New Roman" w:hAnsi="Times New Roman" w:cs="Times New Roman"/>
          <w:sz w:val="28"/>
          <w:szCs w:val="28"/>
        </w:rPr>
        <w:t xml:space="preserve">_________________________________________________ </w:t>
      </w:r>
    </w:p>
    <w:p w:rsidR="00ED77DE" w:rsidRDefault="00ED77DE" w:rsidP="00ED77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77DE" w:rsidRPr="00384D46" w:rsidRDefault="00ED77DE" w:rsidP="00ED77DE">
      <w:pPr>
        <w:pStyle w:val="ConsPlusNonformat"/>
        <w:jc w:val="center"/>
        <w:rPr>
          <w:rFonts w:ascii="Times New Roman" w:hAnsi="Times New Roman" w:cs="Times New Roman"/>
        </w:rPr>
      </w:pPr>
      <w:r w:rsidRPr="00384D46">
        <w:rPr>
          <w:rFonts w:ascii="Times New Roman" w:hAnsi="Times New Roman" w:cs="Times New Roman"/>
        </w:rPr>
        <w:t>(указываются кадастровый номер и адрес земельного участка)</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Размеры  земельного  участка,  на  котором предполагается осуществление</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реконструкции  объекта  капитального  строительства, меньше</w:t>
      </w:r>
      <w:r>
        <w:rPr>
          <w:rFonts w:ascii="Times New Roman" w:hAnsi="Times New Roman" w:cs="Times New Roman"/>
          <w:sz w:val="28"/>
          <w:szCs w:val="28"/>
        </w:rPr>
        <w:t xml:space="preserve"> </w:t>
      </w:r>
      <w:r w:rsidRPr="005449CE">
        <w:rPr>
          <w:rFonts w:ascii="Times New Roman" w:hAnsi="Times New Roman" w:cs="Times New Roman"/>
          <w:sz w:val="28"/>
          <w:szCs w:val="28"/>
        </w:rPr>
        <w:t>установленного    градостроительным    регламентом   минимального   размера</w:t>
      </w:r>
      <w:r>
        <w:rPr>
          <w:rFonts w:ascii="Times New Roman" w:hAnsi="Times New Roman" w:cs="Times New Roman"/>
          <w:sz w:val="28"/>
          <w:szCs w:val="28"/>
        </w:rPr>
        <w:t xml:space="preserve"> земельного   участка,  </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конфигурация   земельного   участка,</w:t>
      </w:r>
      <w:r>
        <w:rPr>
          <w:rFonts w:ascii="Times New Roman" w:hAnsi="Times New Roman" w:cs="Times New Roman"/>
          <w:sz w:val="28"/>
          <w:szCs w:val="28"/>
        </w:rPr>
        <w:t xml:space="preserve"> </w:t>
      </w:r>
      <w:r w:rsidRPr="005449CE">
        <w:rPr>
          <w:rFonts w:ascii="Times New Roman" w:hAnsi="Times New Roman" w:cs="Times New Roman"/>
          <w:sz w:val="28"/>
          <w:szCs w:val="28"/>
        </w:rPr>
        <w:t>на</w:t>
      </w:r>
      <w:r>
        <w:rPr>
          <w:rFonts w:ascii="Times New Roman" w:hAnsi="Times New Roman" w:cs="Times New Roman"/>
          <w:sz w:val="28"/>
          <w:szCs w:val="28"/>
        </w:rPr>
        <w:t xml:space="preserve"> </w:t>
      </w:r>
      <w:r w:rsidRPr="005449CE">
        <w:rPr>
          <w:rFonts w:ascii="Times New Roman" w:hAnsi="Times New Roman" w:cs="Times New Roman"/>
          <w:sz w:val="28"/>
          <w:szCs w:val="28"/>
        </w:rPr>
        <w:t>котором</w:t>
      </w:r>
      <w:r>
        <w:rPr>
          <w:rFonts w:ascii="Times New Roman" w:hAnsi="Times New Roman" w:cs="Times New Roman"/>
          <w:sz w:val="28"/>
          <w:szCs w:val="28"/>
        </w:rPr>
        <w:t xml:space="preserve"> предполагается </w:t>
      </w:r>
      <w:r w:rsidRPr="005449CE">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5449CE">
        <w:rPr>
          <w:rFonts w:ascii="Times New Roman" w:hAnsi="Times New Roman" w:cs="Times New Roman"/>
          <w:sz w:val="28"/>
          <w:szCs w:val="28"/>
        </w:rPr>
        <w:t>с</w:t>
      </w:r>
      <w:r>
        <w:rPr>
          <w:rFonts w:ascii="Times New Roman" w:hAnsi="Times New Roman" w:cs="Times New Roman"/>
          <w:sz w:val="28"/>
          <w:szCs w:val="28"/>
        </w:rPr>
        <w:t xml:space="preserve">троительства,   реконструкции </w:t>
      </w:r>
      <w:r w:rsidRPr="005449CE">
        <w:rPr>
          <w:rFonts w:ascii="Times New Roman" w:hAnsi="Times New Roman" w:cs="Times New Roman"/>
          <w:sz w:val="28"/>
          <w:szCs w:val="28"/>
        </w:rPr>
        <w:t>объекта</w:t>
      </w:r>
      <w:r>
        <w:rPr>
          <w:rFonts w:ascii="Times New Roman" w:hAnsi="Times New Roman" w:cs="Times New Roman"/>
          <w:sz w:val="28"/>
          <w:szCs w:val="28"/>
        </w:rPr>
        <w:t xml:space="preserve"> </w:t>
      </w:r>
      <w:r w:rsidRPr="005449CE">
        <w:rPr>
          <w:rFonts w:ascii="Times New Roman" w:hAnsi="Times New Roman" w:cs="Times New Roman"/>
          <w:sz w:val="28"/>
          <w:szCs w:val="28"/>
        </w:rPr>
        <w:t>капитального строительства, является неблагоприятной для застройки:</w:t>
      </w:r>
      <w:r>
        <w:rPr>
          <w:rFonts w:ascii="Times New Roman" w:hAnsi="Times New Roman" w:cs="Times New Roman"/>
          <w:sz w:val="28"/>
          <w:szCs w:val="28"/>
        </w:rPr>
        <w:t xml:space="preserve"> ________________ ___</w:t>
      </w:r>
      <w:r w:rsidRPr="005449CE">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w:t>
      </w:r>
    </w:p>
    <w:p w:rsidR="00ED77DE" w:rsidRPr="00384D46" w:rsidRDefault="00ED77DE" w:rsidP="00ED77DE">
      <w:pPr>
        <w:pStyle w:val="ConsPlusNonformat"/>
        <w:jc w:val="center"/>
        <w:rPr>
          <w:rFonts w:ascii="Times New Roman" w:hAnsi="Times New Roman" w:cs="Times New Roman"/>
        </w:rPr>
      </w:pPr>
      <w:r>
        <w:rPr>
          <w:rFonts w:ascii="Times New Roman" w:hAnsi="Times New Roman" w:cs="Times New Roman"/>
          <w:sz w:val="28"/>
          <w:szCs w:val="28"/>
        </w:rPr>
        <w:t xml:space="preserve">                 </w:t>
      </w:r>
      <w:r w:rsidRPr="00384D46">
        <w:rPr>
          <w:rFonts w:ascii="Times New Roman" w:hAnsi="Times New Roman" w:cs="Times New Roman"/>
        </w:rPr>
        <w:t>(приводится обоснование неблагоприятности</w:t>
      </w:r>
      <w:r>
        <w:rPr>
          <w:rFonts w:ascii="Times New Roman" w:hAnsi="Times New Roman" w:cs="Times New Roman"/>
        </w:rPr>
        <w:t xml:space="preserve"> </w:t>
      </w:r>
      <w:r w:rsidRPr="00384D46">
        <w:rPr>
          <w:rFonts w:ascii="Times New Roman" w:hAnsi="Times New Roman" w:cs="Times New Roman"/>
        </w:rPr>
        <w:t>соответствующей конфигурации)</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______________________________________________________________________________________________</w:t>
      </w:r>
      <w:r w:rsidRPr="005449CE">
        <w:rPr>
          <w:rFonts w:ascii="Times New Roman" w:hAnsi="Times New Roman" w:cs="Times New Roman"/>
          <w:sz w:val="28"/>
          <w:szCs w:val="28"/>
        </w:rPr>
        <w:t>___,</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инженерно-геологические,</w:t>
      </w:r>
      <w:r>
        <w:rPr>
          <w:rFonts w:ascii="Times New Roman" w:hAnsi="Times New Roman" w:cs="Times New Roman"/>
          <w:sz w:val="28"/>
          <w:szCs w:val="28"/>
        </w:rPr>
        <w:t xml:space="preserve"> </w:t>
      </w:r>
      <w:r w:rsidRPr="005449CE">
        <w:rPr>
          <w:rFonts w:ascii="Times New Roman" w:hAnsi="Times New Roman" w:cs="Times New Roman"/>
          <w:sz w:val="28"/>
          <w:szCs w:val="28"/>
        </w:rPr>
        <w:t>иные характеристики являются неблагоприятными</w:t>
      </w:r>
      <w:r>
        <w:rPr>
          <w:rFonts w:ascii="Times New Roman" w:hAnsi="Times New Roman" w:cs="Times New Roman"/>
          <w:sz w:val="28"/>
          <w:szCs w:val="28"/>
        </w:rPr>
        <w:t xml:space="preserve"> </w:t>
      </w:r>
      <w:r w:rsidRPr="005449CE">
        <w:rPr>
          <w:rFonts w:ascii="Times New Roman" w:hAnsi="Times New Roman" w:cs="Times New Roman"/>
          <w:sz w:val="28"/>
          <w:szCs w:val="28"/>
        </w:rPr>
        <w:t>для застройки:</w:t>
      </w:r>
      <w:r>
        <w:rPr>
          <w:rFonts w:ascii="Times New Roman" w:hAnsi="Times New Roman" w:cs="Times New Roman"/>
          <w:sz w:val="28"/>
          <w:szCs w:val="28"/>
        </w:rPr>
        <w:t xml:space="preserve"> _______________</w:t>
      </w:r>
      <w:r w:rsidRPr="005449CE">
        <w:rPr>
          <w:rFonts w:ascii="Times New Roman" w:hAnsi="Times New Roman" w:cs="Times New Roman"/>
          <w:sz w:val="28"/>
          <w:szCs w:val="28"/>
        </w:rPr>
        <w:t>_____________________</w:t>
      </w:r>
    </w:p>
    <w:p w:rsidR="00ED77DE" w:rsidRPr="005449CE" w:rsidRDefault="00ED77DE" w:rsidP="00ED77DE">
      <w:pPr>
        <w:pStyle w:val="ConsPlusNonformat"/>
        <w:jc w:val="center"/>
        <w:rPr>
          <w:rFonts w:ascii="Times New Roman" w:hAnsi="Times New Roman" w:cs="Times New Roman"/>
          <w:sz w:val="28"/>
          <w:szCs w:val="28"/>
        </w:rPr>
      </w:pPr>
      <w:r>
        <w:rPr>
          <w:rFonts w:ascii="Times New Roman" w:hAnsi="Times New Roman" w:cs="Times New Roman"/>
        </w:rPr>
        <w:t xml:space="preserve">                                           </w:t>
      </w:r>
      <w:r w:rsidRPr="00384D46">
        <w:rPr>
          <w:rFonts w:ascii="Times New Roman" w:hAnsi="Times New Roman" w:cs="Times New Roman"/>
        </w:rPr>
        <w:t>(приводится обоснование неблагоприятности соответствующих характеристик)</w:t>
      </w:r>
      <w:r>
        <w:rPr>
          <w:rFonts w:ascii="Times New Roman" w:hAnsi="Times New Roman" w:cs="Times New Roman"/>
          <w:sz w:val="28"/>
          <w:szCs w:val="28"/>
        </w:rPr>
        <w:t xml:space="preserve"> </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5449CE">
        <w:rPr>
          <w:rFonts w:ascii="Times New Roman" w:hAnsi="Times New Roman" w:cs="Times New Roman"/>
          <w:sz w:val="28"/>
          <w:szCs w:val="28"/>
        </w:rPr>
        <w:t>.</w:t>
      </w:r>
    </w:p>
    <w:p w:rsidR="00ED77DE" w:rsidRPr="00384D46" w:rsidRDefault="00ED77DE" w:rsidP="00ED77DE">
      <w:pPr>
        <w:pStyle w:val="ConsPlusNonformat"/>
        <w:jc w:val="both"/>
        <w:rPr>
          <w:rFonts w:ascii="Times New Roman" w:hAnsi="Times New Roman" w:cs="Times New Roman"/>
        </w:rPr>
      </w:pPr>
      <w:r w:rsidRPr="005449CE">
        <w:rPr>
          <w:rFonts w:ascii="Times New Roman" w:hAnsi="Times New Roman" w:cs="Times New Roman"/>
          <w:sz w:val="28"/>
          <w:szCs w:val="28"/>
        </w:rPr>
        <w:t xml:space="preserve">  </w:t>
      </w:r>
      <w:r w:rsidRPr="00384D46">
        <w:rPr>
          <w:rFonts w:ascii="Times New Roman" w:hAnsi="Times New Roman" w:cs="Times New Roman"/>
        </w:rPr>
        <w:t xml:space="preserve">(из вышеперечисленного указывается нужное в обоснование неблагоприятных условий для застройки в соответствии с </w:t>
      </w:r>
      <w:hyperlink r:id="rId27" w:history="1">
        <w:r w:rsidRPr="00384D46">
          <w:rPr>
            <w:rFonts w:ascii="Times New Roman" w:hAnsi="Times New Roman" w:cs="Times New Roman"/>
            <w:color w:val="0000FF"/>
          </w:rPr>
          <w:t>частью 1 статьи 40</w:t>
        </w:r>
      </w:hyperlink>
      <w:r w:rsidRPr="00384D46">
        <w:rPr>
          <w:rFonts w:ascii="Times New Roman" w:hAnsi="Times New Roman" w:cs="Times New Roman"/>
        </w:rPr>
        <w:t xml:space="preserve"> Градостроительного кодекса Российской Федерации)</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При</w:t>
      </w:r>
      <w:r>
        <w:rPr>
          <w:rFonts w:ascii="Times New Roman" w:hAnsi="Times New Roman" w:cs="Times New Roman"/>
          <w:sz w:val="28"/>
          <w:szCs w:val="28"/>
        </w:rPr>
        <w:t xml:space="preserve"> </w:t>
      </w:r>
      <w:r w:rsidRPr="005449CE">
        <w:rPr>
          <w:rFonts w:ascii="Times New Roman" w:hAnsi="Times New Roman" w:cs="Times New Roman"/>
          <w:sz w:val="28"/>
          <w:szCs w:val="28"/>
        </w:rPr>
        <w:t>осуществлении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на  указанном земельном участке обязуюсь соблюдать следующие</w:t>
      </w:r>
      <w:r>
        <w:rPr>
          <w:rFonts w:ascii="Times New Roman" w:hAnsi="Times New Roman" w:cs="Times New Roman"/>
          <w:sz w:val="28"/>
          <w:szCs w:val="28"/>
        </w:rPr>
        <w:t xml:space="preserve"> </w:t>
      </w:r>
      <w:r w:rsidRPr="005449CE">
        <w:rPr>
          <w:rFonts w:ascii="Times New Roman" w:hAnsi="Times New Roman" w:cs="Times New Roman"/>
          <w:sz w:val="28"/>
          <w:szCs w:val="28"/>
        </w:rPr>
        <w:t>предельные параметры:</w:t>
      </w:r>
    </w:p>
    <w:p w:rsidR="00ED77DE" w:rsidRPr="005449CE" w:rsidRDefault="00ED77DE" w:rsidP="00ED77D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3685"/>
      </w:tblGrid>
      <w:tr w:rsidR="00ED77DE" w:rsidRPr="005449CE" w:rsidTr="008A1FD3">
        <w:tc>
          <w:tcPr>
            <w:tcW w:w="5272" w:type="dxa"/>
          </w:tcPr>
          <w:p w:rsidR="00ED77DE" w:rsidRPr="005449CE" w:rsidRDefault="00ED77DE" w:rsidP="008A1FD3">
            <w:pPr>
              <w:pStyle w:val="ConsPlusNormal"/>
              <w:jc w:val="center"/>
              <w:rPr>
                <w:rFonts w:ascii="Times New Roman" w:hAnsi="Times New Roman" w:cs="Times New Roman"/>
                <w:sz w:val="28"/>
                <w:szCs w:val="28"/>
              </w:rPr>
            </w:pPr>
            <w:r w:rsidRPr="005449CE">
              <w:rPr>
                <w:rFonts w:ascii="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Pr>
          <w:p w:rsidR="00ED77DE" w:rsidRPr="005449CE" w:rsidRDefault="00ED77DE" w:rsidP="008A1FD3">
            <w:pPr>
              <w:pStyle w:val="ConsPlusNormal"/>
              <w:jc w:val="center"/>
              <w:rPr>
                <w:rFonts w:ascii="Times New Roman" w:hAnsi="Times New Roman" w:cs="Times New Roman"/>
                <w:sz w:val="28"/>
                <w:szCs w:val="28"/>
              </w:rPr>
            </w:pPr>
            <w:r w:rsidRPr="005449CE">
              <w:rPr>
                <w:rFonts w:ascii="Times New Roman" w:hAnsi="Times New Roman" w:cs="Times New Roman"/>
                <w:sz w:val="28"/>
                <w:szCs w:val="28"/>
              </w:rPr>
              <w:t>Планируемые к соблюдению значения (планируемое отклонение)</w:t>
            </w:r>
          </w:p>
        </w:tc>
      </w:tr>
      <w:tr w:rsidR="00ED77DE" w:rsidRPr="005449CE" w:rsidTr="008A1FD3">
        <w:tc>
          <w:tcPr>
            <w:tcW w:w="5272" w:type="dxa"/>
          </w:tcPr>
          <w:p w:rsidR="00ED77DE" w:rsidRPr="005449CE" w:rsidRDefault="00ED77DE" w:rsidP="008A1FD3">
            <w:pPr>
              <w:pStyle w:val="ConsPlusNormal"/>
              <w:rPr>
                <w:rFonts w:ascii="Times New Roman" w:hAnsi="Times New Roman" w:cs="Times New Roman"/>
                <w:sz w:val="28"/>
                <w:szCs w:val="28"/>
              </w:rPr>
            </w:pPr>
          </w:p>
        </w:tc>
        <w:tc>
          <w:tcPr>
            <w:tcW w:w="3685" w:type="dxa"/>
          </w:tcPr>
          <w:p w:rsidR="00ED77DE" w:rsidRPr="005449CE" w:rsidRDefault="00ED77DE" w:rsidP="008A1FD3">
            <w:pPr>
              <w:pStyle w:val="ConsPlusNormal"/>
              <w:rPr>
                <w:rFonts w:ascii="Times New Roman" w:hAnsi="Times New Roman" w:cs="Times New Roman"/>
                <w:sz w:val="28"/>
                <w:szCs w:val="28"/>
              </w:rPr>
            </w:pPr>
          </w:p>
        </w:tc>
      </w:tr>
      <w:tr w:rsidR="00ED77DE" w:rsidRPr="005449CE" w:rsidTr="008A1FD3">
        <w:tc>
          <w:tcPr>
            <w:tcW w:w="5272" w:type="dxa"/>
          </w:tcPr>
          <w:p w:rsidR="00ED77DE" w:rsidRPr="005449CE" w:rsidRDefault="00ED77DE" w:rsidP="008A1FD3">
            <w:pPr>
              <w:pStyle w:val="ConsPlusNormal"/>
              <w:rPr>
                <w:rFonts w:ascii="Times New Roman" w:hAnsi="Times New Roman" w:cs="Times New Roman"/>
                <w:sz w:val="28"/>
                <w:szCs w:val="28"/>
              </w:rPr>
            </w:pPr>
          </w:p>
        </w:tc>
        <w:tc>
          <w:tcPr>
            <w:tcW w:w="3685" w:type="dxa"/>
          </w:tcPr>
          <w:p w:rsidR="00ED77DE" w:rsidRPr="005449CE" w:rsidRDefault="00ED77DE" w:rsidP="008A1FD3">
            <w:pPr>
              <w:pStyle w:val="ConsPlusNormal"/>
              <w:rPr>
                <w:rFonts w:ascii="Times New Roman" w:hAnsi="Times New Roman" w:cs="Times New Roman"/>
                <w:sz w:val="28"/>
                <w:szCs w:val="28"/>
              </w:rPr>
            </w:pPr>
          </w:p>
        </w:tc>
      </w:tr>
    </w:tbl>
    <w:p w:rsidR="00ED77DE" w:rsidRPr="00384D46" w:rsidRDefault="00ED77DE" w:rsidP="00ED77DE">
      <w:pPr>
        <w:pStyle w:val="ConsPlusNonformat"/>
        <w:jc w:val="center"/>
        <w:rPr>
          <w:rFonts w:ascii="Times New Roman" w:hAnsi="Times New Roman" w:cs="Times New Roman"/>
        </w:rPr>
      </w:pPr>
      <w:r w:rsidRPr="00384D46">
        <w:rPr>
          <w:rFonts w:ascii="Times New Roman" w:hAnsi="Times New Roman" w:cs="Times New Roman"/>
        </w:rPr>
        <w:t>(указываются все параметры разрешенного строительства, реконструкции</w:t>
      </w:r>
      <w:r>
        <w:rPr>
          <w:rFonts w:ascii="Times New Roman" w:hAnsi="Times New Roman" w:cs="Times New Roman"/>
        </w:rPr>
        <w:t xml:space="preserve"> </w:t>
      </w:r>
      <w:r w:rsidRPr="00384D46">
        <w:rPr>
          <w:rFonts w:ascii="Times New Roman" w:hAnsi="Times New Roman" w:cs="Times New Roman"/>
        </w:rPr>
        <w:t>объектов капитального строительства, указанные градостроительным</w:t>
      </w:r>
      <w:r>
        <w:rPr>
          <w:rFonts w:ascii="Times New Roman" w:hAnsi="Times New Roman" w:cs="Times New Roman"/>
        </w:rPr>
        <w:t xml:space="preserve"> </w:t>
      </w:r>
      <w:r w:rsidRPr="00384D46">
        <w:rPr>
          <w:rFonts w:ascii="Times New Roman" w:hAnsi="Times New Roman" w:cs="Times New Roman"/>
        </w:rPr>
        <w:t>регламентом территориальной зоны, в которой расположен земельный участок и</w:t>
      </w:r>
      <w:r>
        <w:rPr>
          <w:rFonts w:ascii="Times New Roman" w:hAnsi="Times New Roman" w:cs="Times New Roman"/>
        </w:rPr>
        <w:t xml:space="preserve"> </w:t>
      </w:r>
      <w:r w:rsidRPr="00384D46">
        <w:rPr>
          <w:rFonts w:ascii="Times New Roman" w:hAnsi="Times New Roman" w:cs="Times New Roman"/>
        </w:rPr>
        <w:t>(или) объект капитального строительства, а также планируемые к соблюдению</w:t>
      </w:r>
      <w:r>
        <w:rPr>
          <w:rFonts w:ascii="Times New Roman" w:hAnsi="Times New Roman" w:cs="Times New Roman"/>
        </w:rPr>
        <w:t xml:space="preserve"> </w:t>
      </w:r>
      <w:r w:rsidRPr="00384D46">
        <w:rPr>
          <w:rFonts w:ascii="Times New Roman" w:hAnsi="Times New Roman" w:cs="Times New Roman"/>
        </w:rPr>
        <w:t>заявителем их предельные значения)</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Прошу   предоставить   мне   разрешение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или  мотивированный отказ в предоставлении такого разрешения по</w:t>
      </w:r>
      <w:r>
        <w:rPr>
          <w:rFonts w:ascii="Times New Roman" w:hAnsi="Times New Roman" w:cs="Times New Roman"/>
          <w:sz w:val="28"/>
          <w:szCs w:val="28"/>
        </w:rPr>
        <w:t xml:space="preserve"> </w:t>
      </w:r>
      <w:r w:rsidRPr="005449CE">
        <w:rPr>
          <w:rFonts w:ascii="Times New Roman" w:hAnsi="Times New Roman" w:cs="Times New Roman"/>
          <w:sz w:val="28"/>
          <w:szCs w:val="28"/>
        </w:rPr>
        <w:t>почте, по электронной почте, на личном приеме (указать нужное).</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В   случае   предоставления  разрешения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гарантирую,  что  отклонение  будет  реализовано при соблюдении</w:t>
      </w:r>
      <w:r>
        <w:rPr>
          <w:rFonts w:ascii="Times New Roman" w:hAnsi="Times New Roman" w:cs="Times New Roman"/>
          <w:sz w:val="28"/>
          <w:szCs w:val="28"/>
        </w:rPr>
        <w:t xml:space="preserve"> </w:t>
      </w:r>
      <w:r w:rsidRPr="005449CE">
        <w:rPr>
          <w:rFonts w:ascii="Times New Roman" w:hAnsi="Times New Roman" w:cs="Times New Roman"/>
          <w:sz w:val="28"/>
          <w:szCs w:val="28"/>
        </w:rPr>
        <w:t>требований технических регламентов.</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Даю  согласие  на  обработку  моих  персональных  данных,  указанных  в</w:t>
      </w:r>
      <w:r>
        <w:rPr>
          <w:rFonts w:ascii="Times New Roman" w:hAnsi="Times New Roman" w:cs="Times New Roman"/>
          <w:sz w:val="28"/>
          <w:szCs w:val="28"/>
        </w:rPr>
        <w:t xml:space="preserve"> </w:t>
      </w:r>
      <w:r w:rsidRPr="005449CE">
        <w:rPr>
          <w:rFonts w:ascii="Times New Roman" w:hAnsi="Times New Roman" w:cs="Times New Roman"/>
          <w:sz w:val="28"/>
          <w:szCs w:val="28"/>
        </w:rPr>
        <w:t xml:space="preserve">заявлении, </w:t>
      </w:r>
      <w:r>
        <w:rPr>
          <w:rFonts w:ascii="Times New Roman" w:hAnsi="Times New Roman" w:cs="Times New Roman"/>
          <w:sz w:val="28"/>
          <w:szCs w:val="28"/>
        </w:rPr>
        <w:t>в</w:t>
      </w:r>
      <w:r w:rsidRPr="005449CE">
        <w:rPr>
          <w:rFonts w:ascii="Times New Roman" w:hAnsi="Times New Roman" w:cs="Times New Roman"/>
          <w:sz w:val="28"/>
          <w:szCs w:val="28"/>
        </w:rPr>
        <w:t xml:space="preserve"> порядке, установленном законодательством Российской Федерации</w:t>
      </w:r>
      <w:r>
        <w:rPr>
          <w:rFonts w:ascii="Times New Roman" w:hAnsi="Times New Roman" w:cs="Times New Roman"/>
          <w:sz w:val="28"/>
          <w:szCs w:val="28"/>
        </w:rPr>
        <w:t xml:space="preserve"> </w:t>
      </w:r>
      <w:r w:rsidRPr="005449CE">
        <w:rPr>
          <w:rFonts w:ascii="Times New Roman" w:hAnsi="Times New Roman" w:cs="Times New Roman"/>
          <w:sz w:val="28"/>
          <w:szCs w:val="28"/>
        </w:rPr>
        <w:t>о персональных данных</w:t>
      </w:r>
      <w:r>
        <w:rPr>
          <w:rStyle w:val="af2"/>
          <w:rFonts w:ascii="Times New Roman" w:eastAsia="MS Mincho" w:hAnsi="Times New Roman"/>
          <w:sz w:val="28"/>
          <w:szCs w:val="28"/>
        </w:rPr>
        <w:footnoteReference w:id="3"/>
      </w:r>
      <w:r w:rsidRPr="005449CE">
        <w:rPr>
          <w:rFonts w:ascii="Times New Roman" w:hAnsi="Times New Roman" w:cs="Times New Roman"/>
          <w:sz w:val="28"/>
          <w:szCs w:val="28"/>
        </w:rPr>
        <w:t>.</w:t>
      </w:r>
    </w:p>
    <w:p w:rsidR="00ED77DE" w:rsidRPr="005449C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_______________________________________________</w:t>
      </w:r>
    </w:p>
    <w:p w:rsidR="00ED77DE" w:rsidRDefault="00ED77DE" w:rsidP="00ED77DE">
      <w:pPr>
        <w:pStyle w:val="ConsPlusNonformat"/>
        <w:jc w:val="both"/>
        <w:rPr>
          <w:rFonts w:ascii="Times New Roman" w:hAnsi="Times New Roman" w:cs="Times New Roman"/>
        </w:rPr>
      </w:pPr>
      <w:r>
        <w:rPr>
          <w:rFonts w:ascii="Times New Roman" w:hAnsi="Times New Roman" w:cs="Times New Roman"/>
        </w:rPr>
        <w:t xml:space="preserve">       (подпись)                              (фамилия, имя и (при наличии) отчество подписавшего лица,</w:t>
      </w:r>
    </w:p>
    <w:p w:rsidR="00ED77DE" w:rsidRDefault="00ED77DE" w:rsidP="00ED77DE">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           </w:t>
      </w:r>
    </w:p>
    <w:p w:rsidR="00ED77DE" w:rsidRDefault="00ED77DE" w:rsidP="00ED77DE">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w:t>
      </w:r>
    </w:p>
    <w:p w:rsidR="00ED77DE" w:rsidRDefault="00ED77DE" w:rsidP="00ED77DE">
      <w:pPr>
        <w:pStyle w:val="ConsPlusNonformat"/>
        <w:jc w:val="both"/>
        <w:rPr>
          <w:rFonts w:ascii="Times New Roman" w:hAnsi="Times New Roman" w:cs="Times New Roman"/>
        </w:rPr>
      </w:pPr>
      <w:r w:rsidRPr="00231031">
        <w:rPr>
          <w:rFonts w:ascii="Times New Roman" w:hAnsi="Times New Roman" w:cs="Times New Roman"/>
          <w:sz w:val="28"/>
          <w:szCs w:val="28"/>
        </w:rPr>
        <w:t xml:space="preserve">         М.П</w:t>
      </w:r>
      <w:r w:rsidRPr="009A06C9">
        <w:rPr>
          <w:rFonts w:ascii="Times New Roman" w:hAnsi="Times New Roman" w:cs="Times New Roman"/>
        </w:rPr>
        <w:t xml:space="preserve">.                    </w:t>
      </w:r>
      <w:r>
        <w:rPr>
          <w:rFonts w:ascii="Times New Roman" w:hAnsi="Times New Roman" w:cs="Times New Roman"/>
        </w:rPr>
        <w:t xml:space="preserve">       </w:t>
      </w:r>
      <w:r w:rsidRPr="009A06C9">
        <w:rPr>
          <w:rFonts w:ascii="Times New Roman" w:hAnsi="Times New Roman" w:cs="Times New Roman"/>
        </w:rPr>
        <w:t>наименование должности подписавшего лица</w:t>
      </w:r>
      <w:r>
        <w:rPr>
          <w:rFonts w:ascii="Times New Roman" w:hAnsi="Times New Roman" w:cs="Times New Roman"/>
        </w:rPr>
        <w:t xml:space="preserve">, </w:t>
      </w:r>
      <w:r w:rsidRPr="009A06C9">
        <w:rPr>
          <w:rFonts w:ascii="Times New Roman" w:hAnsi="Times New Roman" w:cs="Times New Roman"/>
        </w:rPr>
        <w:t xml:space="preserve"> либо указание</w:t>
      </w:r>
    </w:p>
    <w:p w:rsidR="00ED77DE" w:rsidRDefault="00ED77DE" w:rsidP="00ED77DE">
      <w:pPr>
        <w:pStyle w:val="ConsPlusNonformat"/>
        <w:jc w:val="both"/>
        <w:rPr>
          <w:rFonts w:ascii="Times New Roman" w:hAnsi="Times New Roman" w:cs="Times New Roman"/>
          <w:sz w:val="28"/>
          <w:szCs w:val="28"/>
        </w:rPr>
      </w:pPr>
      <w:r>
        <w:rPr>
          <w:rFonts w:ascii="Times New Roman" w:hAnsi="Times New Roman" w:cs="Times New Roman"/>
        </w:rPr>
        <w:t xml:space="preserve">  (для юридических лиц)       </w:t>
      </w:r>
      <w:r w:rsidRPr="00231031">
        <w:rPr>
          <w:rFonts w:ascii="Times New Roman" w:hAnsi="Times New Roman" w:cs="Times New Roman"/>
          <w:sz w:val="28"/>
          <w:szCs w:val="28"/>
        </w:rPr>
        <w:t>____________________</w:t>
      </w:r>
      <w:r>
        <w:rPr>
          <w:rFonts w:ascii="Times New Roman" w:hAnsi="Times New Roman" w:cs="Times New Roman"/>
          <w:sz w:val="28"/>
          <w:szCs w:val="28"/>
        </w:rPr>
        <w:t>_____________________________</w:t>
      </w:r>
    </w:p>
    <w:p w:rsidR="00ED77DE" w:rsidRPr="009A06C9" w:rsidRDefault="00ED77DE" w:rsidP="00ED77DE">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9A06C9">
        <w:rPr>
          <w:rFonts w:ascii="Times New Roman" w:hAnsi="Times New Roman" w:cs="Times New Roman"/>
        </w:rPr>
        <w:t>на то, что подписавшее лицо является представителем по доверенности</w:t>
      </w:r>
    </w:p>
    <w:p w:rsidR="00ED77DE" w:rsidRPr="009A06C9" w:rsidRDefault="00ED77DE" w:rsidP="00ED77DE">
      <w:pPr>
        <w:pStyle w:val="ConsPlusNonformat"/>
        <w:jc w:val="both"/>
        <w:rPr>
          <w:rFonts w:ascii="Times New Roman" w:hAnsi="Times New Roman" w:cs="Times New Roman"/>
        </w:rPr>
      </w:pPr>
    </w:p>
    <w:p w:rsidR="00ED77DE" w:rsidRPr="00EC7F17" w:rsidRDefault="00ED77DE" w:rsidP="00ED77DE">
      <w:pPr>
        <w:pStyle w:val="ConsPlusNormal"/>
        <w:jc w:val="right"/>
        <w:outlineLvl w:val="1"/>
        <w:rPr>
          <w:rFonts w:ascii="Times New Roman" w:hAnsi="Times New Roman" w:cs="Times New Roman"/>
          <w:sz w:val="24"/>
          <w:szCs w:val="24"/>
        </w:rPr>
      </w:pPr>
    </w:p>
    <w:p w:rsidR="00ED77DE" w:rsidRPr="00EC7F17" w:rsidRDefault="00ED77DE" w:rsidP="00ED77DE">
      <w:pPr>
        <w:pStyle w:val="ConsPlusNormal"/>
        <w:jc w:val="right"/>
        <w:outlineLvl w:val="1"/>
        <w:rPr>
          <w:rFonts w:ascii="Times New Roman" w:hAnsi="Times New Roman" w:cs="Times New Roman"/>
          <w:sz w:val="24"/>
          <w:szCs w:val="24"/>
        </w:rPr>
      </w:pPr>
      <w:r w:rsidRPr="00EC7F17">
        <w:rPr>
          <w:rFonts w:ascii="Times New Roman" w:hAnsi="Times New Roman" w:cs="Times New Roman"/>
          <w:sz w:val="24"/>
          <w:szCs w:val="24"/>
        </w:rPr>
        <w:t>Приложение N 3</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к Административному регламенту</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предоставления администрацией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муниципальной услуги "Выдача разрешений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на отклонение от предельных параметров</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разрешенного строительства, реконструкции</w:t>
      </w:r>
    </w:p>
    <w:p w:rsidR="00ED77DE" w:rsidRPr="00AC7995"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объектов капитального строительства</w:t>
      </w:r>
      <w:r w:rsidRPr="00384D46">
        <w:rPr>
          <w:rFonts w:ascii="Times New Roman" w:hAnsi="Times New Roman" w:cs="Times New Roman"/>
          <w:sz w:val="24"/>
          <w:szCs w:val="24"/>
        </w:rPr>
        <w:t>"</w:t>
      </w:r>
    </w:p>
    <w:p w:rsidR="00ED77DE" w:rsidRPr="005449CE" w:rsidRDefault="00ED77DE" w:rsidP="00ED77DE">
      <w:pPr>
        <w:pStyle w:val="ConsPlusNormal"/>
        <w:jc w:val="both"/>
        <w:rPr>
          <w:rFonts w:ascii="Times New Roman" w:hAnsi="Times New Roman" w:cs="Times New Roman"/>
          <w:sz w:val="28"/>
          <w:szCs w:val="28"/>
        </w:rPr>
      </w:pPr>
    </w:p>
    <w:p w:rsidR="00ED77DE"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______________________________________</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наименование и почтовый адрес</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получателя муниципальной услуги</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lastRenderedPageBreak/>
        <w:t xml:space="preserve">                                                      (для юридических лиц)</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______________________________________</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Ф.И.О., почтовый адрес получателя</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муниципальной услуги</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(для физических лиц)</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bookmarkStart w:id="14" w:name="P533"/>
      <w:bookmarkEnd w:id="14"/>
      <w:r w:rsidRPr="005449CE">
        <w:rPr>
          <w:rFonts w:ascii="Times New Roman" w:hAnsi="Times New Roman" w:cs="Times New Roman"/>
          <w:sz w:val="28"/>
          <w:szCs w:val="28"/>
        </w:rPr>
        <w:t xml:space="preserve">Уведомление о регистрации </w:t>
      </w:r>
      <w:r>
        <w:rPr>
          <w:rFonts w:ascii="Times New Roman" w:hAnsi="Times New Roman" w:cs="Times New Roman"/>
          <w:sz w:val="28"/>
          <w:szCs w:val="28"/>
        </w:rPr>
        <w:t>заявления</w:t>
      </w:r>
      <w:r w:rsidRPr="005449CE">
        <w:rPr>
          <w:rFonts w:ascii="Times New Roman" w:hAnsi="Times New Roman" w:cs="Times New Roman"/>
          <w:sz w:val="28"/>
          <w:szCs w:val="28"/>
        </w:rPr>
        <w:t>,</w:t>
      </w: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t>направленного по почте (в электронной форме)</w:t>
      </w:r>
    </w:p>
    <w:p w:rsidR="00ED77DE" w:rsidRPr="005449CE" w:rsidRDefault="00ED77DE" w:rsidP="00ED77DE">
      <w:pPr>
        <w:pStyle w:val="ConsPlusNonformat"/>
        <w:jc w:val="center"/>
        <w:rPr>
          <w:rFonts w:ascii="Times New Roman" w:hAnsi="Times New Roman" w:cs="Times New Roman"/>
          <w:sz w:val="28"/>
          <w:szCs w:val="28"/>
        </w:rPr>
      </w:pPr>
    </w:p>
    <w:p w:rsidR="00ED77DE" w:rsidRPr="005449CE" w:rsidRDefault="00ED77DE" w:rsidP="00ED77DE">
      <w:pPr>
        <w:pStyle w:val="ConsPlusNonformat"/>
        <w:jc w:val="right"/>
        <w:rPr>
          <w:rFonts w:ascii="Times New Roman" w:hAnsi="Times New Roman" w:cs="Times New Roman"/>
          <w:sz w:val="28"/>
          <w:szCs w:val="28"/>
        </w:rPr>
      </w:pPr>
      <w:r w:rsidRPr="005449CE">
        <w:rPr>
          <w:rFonts w:ascii="Times New Roman" w:hAnsi="Times New Roman" w:cs="Times New Roman"/>
          <w:sz w:val="28"/>
          <w:szCs w:val="28"/>
        </w:rPr>
        <w:t>"___" ___________ 20__ г.</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    Ваше  заявление  (уведомление)  о предоставлении муниципальной услуги в</w:t>
      </w:r>
      <w:r>
        <w:rPr>
          <w:rFonts w:ascii="Times New Roman" w:hAnsi="Times New Roman" w:cs="Times New Roman"/>
          <w:sz w:val="28"/>
          <w:szCs w:val="28"/>
        </w:rPr>
        <w:t xml:space="preserve"> </w:t>
      </w:r>
      <w:r w:rsidRPr="005449CE">
        <w:rPr>
          <w:rFonts w:ascii="Times New Roman" w:hAnsi="Times New Roman" w:cs="Times New Roman"/>
          <w:sz w:val="28"/>
          <w:szCs w:val="28"/>
        </w:rPr>
        <w:t>виде  выдачи разрешения на отклонение от предельных параметров разрешенного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реконструкции    объекта    капитального   строительства,</w:t>
      </w:r>
      <w:r>
        <w:rPr>
          <w:rFonts w:ascii="Times New Roman" w:hAnsi="Times New Roman" w:cs="Times New Roman"/>
          <w:sz w:val="28"/>
          <w:szCs w:val="28"/>
        </w:rPr>
        <w:t xml:space="preserve"> </w:t>
      </w:r>
      <w:r w:rsidRPr="005449CE">
        <w:rPr>
          <w:rFonts w:ascii="Times New Roman" w:hAnsi="Times New Roman" w:cs="Times New Roman"/>
          <w:sz w:val="28"/>
          <w:szCs w:val="28"/>
        </w:rPr>
        <w:t>направленное Вами в наш адрес по почте (в электронной форме), принято</w:t>
      </w:r>
      <w:r>
        <w:rPr>
          <w:rFonts w:ascii="Times New Roman" w:hAnsi="Times New Roman" w:cs="Times New Roman"/>
          <w:sz w:val="28"/>
          <w:szCs w:val="28"/>
        </w:rPr>
        <w:t xml:space="preserve"> </w:t>
      </w:r>
      <w:r w:rsidRPr="005449CE">
        <w:rPr>
          <w:rFonts w:ascii="Times New Roman" w:hAnsi="Times New Roman" w:cs="Times New Roman"/>
          <w:sz w:val="28"/>
          <w:szCs w:val="28"/>
        </w:rPr>
        <w:t>"___" ______________ 20__ г. и зарегистрировано N ________.</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Специалист _______________________</w:t>
      </w:r>
    </w:p>
    <w:p w:rsidR="00ED77DE" w:rsidRPr="005449C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Pr="00CE6A69" w:rsidRDefault="00ED77DE" w:rsidP="00ED77DE">
      <w:pPr>
        <w:pStyle w:val="ConsPlusNormal"/>
        <w:jc w:val="right"/>
        <w:outlineLvl w:val="1"/>
        <w:rPr>
          <w:rFonts w:ascii="Times New Roman" w:hAnsi="Times New Roman" w:cs="Times New Roman"/>
          <w:sz w:val="24"/>
          <w:szCs w:val="24"/>
        </w:rPr>
      </w:pPr>
      <w:r w:rsidRPr="00CE6A69">
        <w:rPr>
          <w:rFonts w:ascii="Times New Roman" w:hAnsi="Times New Roman" w:cs="Times New Roman"/>
          <w:sz w:val="24"/>
          <w:szCs w:val="24"/>
        </w:rPr>
        <w:t>Приложение N 4</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к Административному регламенту</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предоставления администрацией</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муниципальной услуги "Выдача разрешений</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на отклонение от предельных параметров</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разрешенного строительства, реконструкции</w:t>
      </w:r>
    </w:p>
    <w:p w:rsidR="00ED77DE" w:rsidRPr="00AC7995"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объектов капитального строительства</w:t>
      </w:r>
      <w:r w:rsidRPr="00384D46">
        <w:rPr>
          <w:rFonts w:ascii="Times New Roman" w:hAnsi="Times New Roman" w:cs="Times New Roman"/>
          <w:sz w:val="24"/>
          <w:szCs w:val="24"/>
        </w:rPr>
        <w:t>"</w:t>
      </w:r>
    </w:p>
    <w:p w:rsidR="00ED77DE" w:rsidRPr="005449CE" w:rsidRDefault="00ED77DE" w:rsidP="00ED77DE">
      <w:pPr>
        <w:pStyle w:val="ConsPlusNormal"/>
        <w:jc w:val="both"/>
        <w:rPr>
          <w:rFonts w:ascii="Times New Roman" w:hAnsi="Times New Roman" w:cs="Times New Roman"/>
          <w:sz w:val="28"/>
          <w:szCs w:val="28"/>
        </w:rPr>
      </w:pPr>
    </w:p>
    <w:p w:rsidR="00ED77DE" w:rsidRDefault="00ED77DE" w:rsidP="00ED77DE">
      <w:pPr>
        <w:pStyle w:val="ConsPlusNonformat"/>
        <w:jc w:val="center"/>
        <w:rPr>
          <w:rFonts w:ascii="Times New Roman" w:hAnsi="Times New Roman"/>
          <w:sz w:val="28"/>
          <w:szCs w:val="28"/>
        </w:rPr>
      </w:pPr>
      <w:bookmarkStart w:id="15" w:name="P565"/>
      <w:bookmarkEnd w:id="15"/>
      <w:r>
        <w:rPr>
          <w:rFonts w:ascii="Times New Roman" w:hAnsi="Times New Roman"/>
          <w:sz w:val="28"/>
          <w:szCs w:val="28"/>
        </w:rPr>
        <w:t>Извещение о проведении публичных слушаний</w:t>
      </w:r>
    </w:p>
    <w:p w:rsidR="00ED77DE" w:rsidRDefault="00ED77DE" w:rsidP="00ED77DE">
      <w:pPr>
        <w:jc w:val="center"/>
      </w:pPr>
    </w:p>
    <w:p w:rsidR="00ED77DE" w:rsidRDefault="00ED77DE" w:rsidP="00ED77DE">
      <w:pPr>
        <w:ind w:firstLine="709"/>
        <w:jc w:val="both"/>
      </w:pPr>
      <w:r>
        <w:lastRenderedPageBreak/>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 </w:t>
      </w:r>
    </w:p>
    <w:p w:rsidR="00ED77DE" w:rsidRDefault="00ED77DE" w:rsidP="00ED77DE">
      <w:pPr>
        <w:jc w:val="center"/>
      </w:pPr>
      <w:r>
        <w:t>извещаем Вас</w:t>
      </w:r>
    </w:p>
    <w:p w:rsidR="00ED77DE" w:rsidRDefault="00ED77DE" w:rsidP="00ED77DE">
      <w:pPr>
        <w:jc w:val="center"/>
      </w:pPr>
    </w:p>
    <w:p w:rsidR="00ED77DE" w:rsidRPr="00AC7995" w:rsidRDefault="00ED77DE" w:rsidP="00ED77DE">
      <w:pPr>
        <w:ind w:firstLine="709"/>
        <w:jc w:val="both"/>
        <w:rPr>
          <w:sz w:val="20"/>
          <w:szCs w:val="20"/>
          <w:lang w:eastAsia="en-IN"/>
        </w:rPr>
      </w:pPr>
      <w:r>
        <w:t xml:space="preserve">о проведении публичных слушаний по вопросу предоставления разрешения </w:t>
      </w:r>
      <w:r>
        <w:rPr>
          <w:lang w:eastAsia="en-IN"/>
        </w:rPr>
        <w:t xml:space="preserve">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r>
        <w:t xml:space="preserve">находящегося в следующих границах: _________________________________________________________         </w:t>
      </w:r>
      <w:r w:rsidRPr="00AC7995">
        <w:rPr>
          <w:sz w:val="20"/>
          <w:szCs w:val="20"/>
        </w:rPr>
        <w:t>(указываются границы территории в привязке к объектам адресации, например, улиц и домов</w:t>
      </w:r>
      <w:r>
        <w:rPr>
          <w:sz w:val="20"/>
          <w:szCs w:val="20"/>
        </w:rPr>
        <w:t>, какие конкретно отклонения необходимы</w:t>
      </w:r>
      <w:r w:rsidRPr="00AC7995">
        <w:rPr>
          <w:sz w:val="20"/>
          <w:szCs w:val="20"/>
        </w:rPr>
        <w:t>).</w:t>
      </w:r>
    </w:p>
    <w:p w:rsidR="00ED77DE" w:rsidRPr="00AC7995" w:rsidRDefault="00ED77DE" w:rsidP="00ED77DE">
      <w:pPr>
        <w:ind w:firstLine="709"/>
        <w:jc w:val="both"/>
        <w:rPr>
          <w:sz w:val="20"/>
          <w:szCs w:val="20"/>
        </w:rPr>
      </w:pPr>
      <w:r>
        <w:t xml:space="preserve">Публичные слушания по указанному выше вопросу будут проведены __________________________________________________________________  </w:t>
      </w:r>
      <w:r w:rsidRPr="00AC7995">
        <w:rPr>
          <w:sz w:val="20"/>
          <w:szCs w:val="20"/>
        </w:rPr>
        <w:t>(указывается время и место их проведения).</w:t>
      </w:r>
    </w:p>
    <w:p w:rsidR="00ED77DE" w:rsidRDefault="00ED77DE" w:rsidP="00ED77DE">
      <w:pPr>
        <w:tabs>
          <w:tab w:val="left" w:pos="0"/>
          <w:tab w:val="left" w:pos="1800"/>
        </w:tabs>
        <w:ind w:firstLine="709"/>
        <w:jc w:val="both"/>
      </w:pPr>
      <w:r>
        <w:t xml:space="preserve">Официальное опубликование решения о проведении публичных слушаний осуществлено в газете «Шигонский Вестник» № ___ от ________ (указываются соответственно название газеты, номер и дата выпуска соответствующей газеты). </w:t>
      </w:r>
    </w:p>
    <w:p w:rsidR="00ED77DE" w:rsidRDefault="00ED77DE" w:rsidP="00ED77DE">
      <w:pPr>
        <w:jc w:val="center"/>
      </w:pPr>
    </w:p>
    <w:p w:rsidR="00ED77DE" w:rsidRDefault="00ED77DE" w:rsidP="00ED77DE">
      <w:pPr>
        <w:pStyle w:val="ConsPlusNonformat"/>
        <w:jc w:val="center"/>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Pr="00CE6A69" w:rsidRDefault="00ED77DE" w:rsidP="00ED77DE">
      <w:pPr>
        <w:pStyle w:val="ConsPlusNormal"/>
        <w:jc w:val="right"/>
        <w:outlineLvl w:val="1"/>
        <w:rPr>
          <w:rFonts w:ascii="Times New Roman" w:hAnsi="Times New Roman" w:cs="Times New Roman"/>
          <w:sz w:val="24"/>
          <w:szCs w:val="24"/>
        </w:rPr>
      </w:pPr>
      <w:r w:rsidRPr="00CE6A69">
        <w:rPr>
          <w:rFonts w:ascii="Times New Roman" w:hAnsi="Times New Roman" w:cs="Times New Roman"/>
          <w:sz w:val="24"/>
          <w:szCs w:val="24"/>
        </w:rPr>
        <w:t>Приложение N 5</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к Административному регламенту предоставления</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 xml:space="preserve"> администрацией сельского поселения </w:t>
      </w:r>
      <w:r>
        <w:rPr>
          <w:rFonts w:ascii="Times New Roman" w:hAnsi="Times New Roman" w:cs="Times New Roman"/>
          <w:sz w:val="24"/>
          <w:szCs w:val="24"/>
        </w:rPr>
        <w:t>Новый Буян</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муниципальной услуги "Выдача разрешений на отклонение</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от предельных параметров разрешенного строительства,</w:t>
      </w:r>
    </w:p>
    <w:p w:rsidR="00ED77DE" w:rsidRDefault="00ED77DE" w:rsidP="00ED77DE">
      <w:pPr>
        <w:pStyle w:val="ConsPlusNormal"/>
        <w:jc w:val="right"/>
        <w:rPr>
          <w:rFonts w:ascii="Times New Roman" w:hAnsi="Times New Roman" w:cs="Times New Roman"/>
          <w:sz w:val="28"/>
          <w:szCs w:val="28"/>
        </w:rPr>
      </w:pPr>
      <w:r w:rsidRPr="00CE6A69">
        <w:rPr>
          <w:rFonts w:ascii="Times New Roman" w:hAnsi="Times New Roman" w:cs="Times New Roman"/>
          <w:sz w:val="24"/>
          <w:szCs w:val="24"/>
        </w:rPr>
        <w:t>реконструкции объектов капитального строительства"</w:t>
      </w: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center"/>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lastRenderedPageBreak/>
        <w:t>О  предоставлении  разрешения  на  отклонение  от предельных 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разрешенного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в    отношении    земельного    участка    с   кадастровым</w:t>
      </w:r>
      <w:r>
        <w:rPr>
          <w:rFonts w:ascii="Times New Roman" w:hAnsi="Times New Roman" w:cs="Times New Roman"/>
          <w:sz w:val="28"/>
          <w:szCs w:val="28"/>
        </w:rPr>
        <w:t xml:space="preserve"> </w:t>
      </w:r>
      <w:r w:rsidRPr="005449CE">
        <w:rPr>
          <w:rFonts w:ascii="Times New Roman" w:hAnsi="Times New Roman" w:cs="Times New Roman"/>
          <w:sz w:val="28"/>
          <w:szCs w:val="28"/>
        </w:rPr>
        <w:t>номером __</w:t>
      </w:r>
      <w:r>
        <w:rPr>
          <w:rFonts w:ascii="Times New Roman" w:hAnsi="Times New Roman" w:cs="Times New Roman"/>
          <w:sz w:val="28"/>
          <w:szCs w:val="28"/>
        </w:rPr>
        <w:t>_________</w:t>
      </w:r>
      <w:r w:rsidRPr="005449CE">
        <w:rPr>
          <w:rFonts w:ascii="Times New Roman" w:hAnsi="Times New Roman" w:cs="Times New Roman"/>
          <w:sz w:val="28"/>
          <w:szCs w:val="28"/>
        </w:rPr>
        <w:t>________________</w:t>
      </w:r>
    </w:p>
    <w:p w:rsidR="00ED77DE" w:rsidRDefault="00ED77DE" w:rsidP="00ED77DE">
      <w:pPr>
        <w:pStyle w:val="ConsPlusNonformat"/>
        <w:jc w:val="center"/>
        <w:rPr>
          <w:rFonts w:ascii="Times New Roman" w:hAnsi="Times New Roman" w:cs="Times New Roman"/>
        </w:rPr>
      </w:pPr>
      <w:r w:rsidRPr="00AC7995">
        <w:rPr>
          <w:rFonts w:ascii="Times New Roman" w:hAnsi="Times New Roman" w:cs="Times New Roman"/>
        </w:rPr>
        <w:t>(указывается кадастровый номер)</w:t>
      </w:r>
    </w:p>
    <w:p w:rsidR="00ED77DE" w:rsidRDefault="00ED77DE" w:rsidP="00ED77DE">
      <w:pPr>
        <w:pStyle w:val="ConsPlusNonformat"/>
        <w:jc w:val="center"/>
        <w:rPr>
          <w:rFonts w:ascii="Times New Roman" w:hAnsi="Times New Roman" w:cs="Times New Roman"/>
        </w:rPr>
      </w:pP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Рассмотрев заявление ___________</w:t>
      </w:r>
      <w:r>
        <w:rPr>
          <w:rFonts w:ascii="Times New Roman" w:hAnsi="Times New Roman" w:cs="Times New Roman"/>
          <w:sz w:val="28"/>
          <w:szCs w:val="28"/>
        </w:rPr>
        <w:t>_________________________</w:t>
      </w:r>
      <w:r w:rsidRPr="005449CE">
        <w:rPr>
          <w:rFonts w:ascii="Times New Roman" w:hAnsi="Times New Roman" w:cs="Times New Roman"/>
          <w:sz w:val="28"/>
          <w:szCs w:val="28"/>
        </w:rPr>
        <w:t>_______</w:t>
      </w:r>
    </w:p>
    <w:p w:rsidR="00ED77DE" w:rsidRPr="00AC7995" w:rsidRDefault="00ED77DE" w:rsidP="00ED77DE">
      <w:pPr>
        <w:pStyle w:val="ConsPlusNonformat"/>
        <w:jc w:val="center"/>
        <w:rPr>
          <w:rFonts w:ascii="Times New Roman" w:hAnsi="Times New Roman" w:cs="Times New Roman"/>
        </w:rPr>
      </w:pPr>
      <w:r w:rsidRPr="005449CE">
        <w:rPr>
          <w:rFonts w:ascii="Times New Roman" w:hAnsi="Times New Roman" w:cs="Times New Roman"/>
          <w:sz w:val="28"/>
          <w:szCs w:val="28"/>
        </w:rPr>
        <w:t xml:space="preserve"> </w:t>
      </w:r>
      <w:r w:rsidRPr="00AC7995">
        <w:rPr>
          <w:rFonts w:ascii="Times New Roman" w:hAnsi="Times New Roman" w:cs="Times New Roman"/>
        </w:rPr>
        <w:t>(наименование юридического лица либо  фамилия,  имя и (при наличии) отчество физического лица</w:t>
      </w:r>
      <w:r>
        <w:rPr>
          <w:rFonts w:ascii="Times New Roman" w:hAnsi="Times New Roman" w:cs="Times New Roman"/>
        </w:rPr>
        <w:t xml:space="preserve"> </w:t>
      </w:r>
      <w:r w:rsidRPr="00AC7995">
        <w:rPr>
          <w:rFonts w:ascii="Times New Roman" w:hAnsi="Times New Roman" w:cs="Times New Roman"/>
        </w:rPr>
        <w:t>в родительном падеже)</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от ___________ входящий номер ______ о предоставлении разрешения на</w:t>
      </w:r>
      <w:r>
        <w:rPr>
          <w:rFonts w:ascii="Times New Roman" w:hAnsi="Times New Roman" w:cs="Times New Roman"/>
          <w:sz w:val="28"/>
          <w:szCs w:val="28"/>
        </w:rPr>
        <w:t xml:space="preserve"> </w:t>
      </w:r>
      <w:r w:rsidRPr="005449CE">
        <w:rPr>
          <w:rFonts w:ascii="Times New Roman" w:hAnsi="Times New Roman" w:cs="Times New Roman"/>
          <w:sz w:val="28"/>
          <w:szCs w:val="28"/>
        </w:rPr>
        <w:t>отклонение    от    предельных   параметров   разрешенного   строительства,</w:t>
      </w:r>
      <w:r>
        <w:rPr>
          <w:rFonts w:ascii="Times New Roman" w:hAnsi="Times New Roman" w:cs="Times New Roman"/>
          <w:sz w:val="28"/>
          <w:szCs w:val="28"/>
        </w:rPr>
        <w:t xml:space="preserve"> </w:t>
      </w:r>
      <w:r w:rsidRPr="005449CE">
        <w:rPr>
          <w:rFonts w:ascii="Times New Roman" w:hAnsi="Times New Roman" w:cs="Times New Roman"/>
          <w:sz w:val="28"/>
          <w:szCs w:val="28"/>
        </w:rPr>
        <w:t>реконструкции   объектов  капитального  строительства,  в  соответствии  со</w:t>
      </w:r>
      <w:r>
        <w:rPr>
          <w:rFonts w:ascii="Times New Roman" w:hAnsi="Times New Roman" w:cs="Times New Roman"/>
          <w:sz w:val="28"/>
          <w:szCs w:val="28"/>
        </w:rPr>
        <w:t xml:space="preserve"> </w:t>
      </w:r>
      <w:hyperlink r:id="rId28" w:history="1">
        <w:r w:rsidRPr="005449CE">
          <w:rPr>
            <w:rFonts w:ascii="Times New Roman" w:hAnsi="Times New Roman" w:cs="Times New Roman"/>
            <w:color w:val="0000FF"/>
            <w:sz w:val="28"/>
            <w:szCs w:val="28"/>
          </w:rPr>
          <w:t>статьей 40</w:t>
        </w:r>
      </w:hyperlink>
      <w:r w:rsidRPr="005449CE">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руководствуясь Уставом сельского поселения ______________, Администрация сельского поселения ______________</w:t>
      </w:r>
    </w:p>
    <w:p w:rsidR="00ED77DE" w:rsidRPr="005449CE" w:rsidRDefault="00ED77DE" w:rsidP="00ED77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r w:rsidRPr="005449CE">
        <w:rPr>
          <w:rFonts w:ascii="Times New Roman" w:hAnsi="Times New Roman" w:cs="Times New Roman"/>
          <w:sz w:val="28"/>
          <w:szCs w:val="28"/>
        </w:rPr>
        <w:t>:</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1.Предоставить  разрешение  на  отклонение  от  предельных  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разрешенного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в   отношении  земельного  участка  с  кадастровым  номером</w:t>
      </w:r>
      <w:r>
        <w:rPr>
          <w:rFonts w:ascii="Times New Roman" w:hAnsi="Times New Roman" w:cs="Times New Roman"/>
          <w:sz w:val="28"/>
          <w:szCs w:val="28"/>
        </w:rPr>
        <w:t xml:space="preserve"> ___</w:t>
      </w:r>
      <w:r w:rsidRPr="005449CE">
        <w:rPr>
          <w:rFonts w:ascii="Times New Roman" w:hAnsi="Times New Roman" w:cs="Times New Roman"/>
          <w:sz w:val="28"/>
          <w:szCs w:val="28"/>
        </w:rPr>
        <w:t>__________</w:t>
      </w:r>
      <w:r>
        <w:rPr>
          <w:rFonts w:ascii="Times New Roman" w:hAnsi="Times New Roman" w:cs="Times New Roman"/>
          <w:sz w:val="28"/>
          <w:szCs w:val="28"/>
        </w:rPr>
        <w:t>_________________________________</w:t>
      </w:r>
      <w:r w:rsidRPr="005449CE">
        <w:rPr>
          <w:rFonts w:ascii="Times New Roman" w:hAnsi="Times New Roman" w:cs="Times New Roman"/>
          <w:sz w:val="28"/>
          <w:szCs w:val="28"/>
        </w:rPr>
        <w:t xml:space="preserve"> </w:t>
      </w:r>
    </w:p>
    <w:p w:rsidR="00ED77DE" w:rsidRDefault="00ED77DE" w:rsidP="00ED77DE">
      <w:pPr>
        <w:pStyle w:val="ConsPlusNonformat"/>
        <w:ind w:firstLine="567"/>
        <w:jc w:val="center"/>
        <w:rPr>
          <w:rFonts w:ascii="Times New Roman" w:hAnsi="Times New Roman" w:cs="Times New Roman"/>
        </w:rPr>
      </w:pPr>
      <w:r w:rsidRPr="00AC7995">
        <w:rPr>
          <w:rFonts w:ascii="Times New Roman" w:hAnsi="Times New Roman" w:cs="Times New Roman"/>
        </w:rPr>
        <w:t>(указывается кадастровый номер земельного</w:t>
      </w:r>
      <w:r>
        <w:rPr>
          <w:rFonts w:ascii="Times New Roman" w:hAnsi="Times New Roman" w:cs="Times New Roman"/>
        </w:rPr>
        <w:t xml:space="preserve"> </w:t>
      </w:r>
      <w:r w:rsidRPr="00AC7995">
        <w:rPr>
          <w:rFonts w:ascii="Times New Roman" w:hAnsi="Times New Roman" w:cs="Times New Roman"/>
        </w:rPr>
        <w:t>участка)</w:t>
      </w:r>
      <w:r>
        <w:rPr>
          <w:rFonts w:ascii="Times New Roman" w:hAnsi="Times New Roman" w:cs="Times New Roman"/>
        </w:rPr>
        <w:t>,</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площадью _____________ кв.м</w:t>
      </w:r>
      <w:r>
        <w:rPr>
          <w:rFonts w:ascii="Times New Roman" w:hAnsi="Times New Roman" w:cs="Times New Roman"/>
          <w:sz w:val="28"/>
          <w:szCs w:val="28"/>
        </w:rPr>
        <w:t>.</w:t>
      </w:r>
      <w:r w:rsidRPr="005449CE">
        <w:rPr>
          <w:rFonts w:ascii="Times New Roman" w:hAnsi="Times New Roman" w:cs="Times New Roman"/>
          <w:sz w:val="28"/>
          <w:szCs w:val="28"/>
        </w:rPr>
        <w:t>, расположенного по адресу</w:t>
      </w:r>
      <w:r>
        <w:rPr>
          <w:rFonts w:ascii="Times New Roman" w:hAnsi="Times New Roman" w:cs="Times New Roman"/>
          <w:sz w:val="28"/>
          <w:szCs w:val="28"/>
        </w:rPr>
        <w:t xml:space="preserve"> ______________</w:t>
      </w:r>
      <w:r w:rsidRPr="005449CE">
        <w:rPr>
          <w:rFonts w:ascii="Times New Roman" w:hAnsi="Times New Roman" w:cs="Times New Roman"/>
          <w:sz w:val="28"/>
          <w:szCs w:val="28"/>
        </w:rPr>
        <w:t>.</w:t>
      </w:r>
    </w:p>
    <w:p w:rsidR="00ED77DE" w:rsidRPr="005449CE" w:rsidRDefault="00ED77DE" w:rsidP="00ED77DE">
      <w:pPr>
        <w:pStyle w:val="ConsPlusNonformat"/>
        <w:ind w:firstLine="567"/>
        <w:jc w:val="both"/>
        <w:rPr>
          <w:rFonts w:ascii="Times New Roman" w:hAnsi="Times New Roman" w:cs="Times New Roman"/>
          <w:sz w:val="28"/>
          <w:szCs w:val="28"/>
        </w:rPr>
      </w:pPr>
      <w:bookmarkStart w:id="16" w:name="P590"/>
      <w:bookmarkEnd w:id="16"/>
      <w:r w:rsidRPr="005449CE">
        <w:rPr>
          <w:rFonts w:ascii="Times New Roman" w:hAnsi="Times New Roman" w:cs="Times New Roman"/>
          <w:sz w:val="28"/>
          <w:szCs w:val="28"/>
        </w:rPr>
        <w:t>2.Разрешить   отклонение   от   предельных   параметров   разрешенного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реконструкции   объектов  капитального  строительства  для</w:t>
      </w:r>
      <w:r>
        <w:rPr>
          <w:rFonts w:ascii="Times New Roman" w:hAnsi="Times New Roman" w:cs="Times New Roman"/>
          <w:sz w:val="28"/>
          <w:szCs w:val="28"/>
        </w:rPr>
        <w:t xml:space="preserve"> </w:t>
      </w:r>
      <w:r w:rsidRPr="005449CE">
        <w:rPr>
          <w:rFonts w:ascii="Times New Roman" w:hAnsi="Times New Roman" w:cs="Times New Roman"/>
          <w:sz w:val="28"/>
          <w:szCs w:val="28"/>
        </w:rPr>
        <w:t>земельного участка с установлением следующих значений 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_</w:t>
      </w:r>
      <w:r>
        <w:rPr>
          <w:rFonts w:ascii="Times New Roman" w:hAnsi="Times New Roman" w:cs="Times New Roman"/>
          <w:sz w:val="28"/>
          <w:szCs w:val="28"/>
        </w:rPr>
        <w:t>____________________________________________________</w:t>
      </w:r>
      <w:r w:rsidRPr="005449CE">
        <w:rPr>
          <w:rFonts w:ascii="Times New Roman" w:hAnsi="Times New Roman" w:cs="Times New Roman"/>
          <w:sz w:val="28"/>
          <w:szCs w:val="28"/>
        </w:rPr>
        <w:t>_____________</w:t>
      </w:r>
    </w:p>
    <w:p w:rsidR="00ED77DE" w:rsidRPr="00AC7995" w:rsidRDefault="00ED77DE" w:rsidP="00ED77DE">
      <w:pPr>
        <w:pStyle w:val="ConsPlusNonformat"/>
        <w:ind w:firstLine="567"/>
        <w:jc w:val="center"/>
        <w:rPr>
          <w:rFonts w:ascii="Times New Roman" w:hAnsi="Times New Roman" w:cs="Times New Roman"/>
        </w:rPr>
      </w:pPr>
      <w:r w:rsidRPr="00AC7995">
        <w:rPr>
          <w:rFonts w:ascii="Times New Roman" w:hAnsi="Times New Roman" w:cs="Times New Roman"/>
        </w:rPr>
        <w:t>(указываются  наименования  параметров  и их значения, которые представляют</w:t>
      </w:r>
      <w:r>
        <w:rPr>
          <w:rFonts w:ascii="Times New Roman" w:hAnsi="Times New Roman" w:cs="Times New Roman"/>
        </w:rPr>
        <w:t xml:space="preserve"> </w:t>
      </w:r>
      <w:r w:rsidRPr="00AC7995">
        <w:rPr>
          <w:rFonts w:ascii="Times New Roman" w:hAnsi="Times New Roman" w:cs="Times New Roman"/>
        </w:rPr>
        <w:t>собой   отклонение   от   установленных   градостроительными   регламентами</w:t>
      </w:r>
      <w:r>
        <w:rPr>
          <w:rFonts w:ascii="Times New Roman" w:hAnsi="Times New Roman" w:cs="Times New Roman"/>
        </w:rPr>
        <w:t xml:space="preserve"> </w:t>
      </w:r>
      <w:r w:rsidRPr="00AC7995">
        <w:rPr>
          <w:rFonts w:ascii="Times New Roman" w:hAnsi="Times New Roman" w:cs="Times New Roman"/>
        </w:rPr>
        <w:t>предельных параметров).</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3.При</w:t>
      </w:r>
      <w:r>
        <w:rPr>
          <w:rFonts w:ascii="Times New Roman" w:hAnsi="Times New Roman" w:cs="Times New Roman"/>
          <w:sz w:val="28"/>
          <w:szCs w:val="28"/>
        </w:rPr>
        <w:t xml:space="preserve"> </w:t>
      </w:r>
      <w:r w:rsidRPr="005449CE">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5449CE">
        <w:rPr>
          <w:rFonts w:ascii="Times New Roman" w:hAnsi="Times New Roman" w:cs="Times New Roman"/>
          <w:sz w:val="28"/>
          <w:szCs w:val="28"/>
        </w:rPr>
        <w:t>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разрешенного строительства,</w:t>
      </w:r>
      <w:r>
        <w:rPr>
          <w:rFonts w:ascii="Times New Roman" w:hAnsi="Times New Roman" w:cs="Times New Roman"/>
          <w:sz w:val="28"/>
          <w:szCs w:val="28"/>
        </w:rPr>
        <w:t xml:space="preserve"> </w:t>
      </w:r>
      <w:r w:rsidRPr="005449CE">
        <w:rPr>
          <w:rFonts w:ascii="Times New Roman" w:hAnsi="Times New Roman" w:cs="Times New Roman"/>
          <w:sz w:val="28"/>
          <w:szCs w:val="28"/>
        </w:rPr>
        <w:t xml:space="preserve">реконструкции  объектов капитального строительства, не указанных в </w:t>
      </w:r>
      <w:hyperlink w:anchor="P590" w:history="1">
        <w:r w:rsidRPr="005449CE">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w:t>
      </w:r>
      <w:r w:rsidRPr="005449CE">
        <w:rPr>
          <w:rFonts w:ascii="Times New Roman" w:hAnsi="Times New Roman" w:cs="Times New Roman"/>
          <w:sz w:val="28"/>
          <w:szCs w:val="28"/>
        </w:rPr>
        <w:t>настоящего  постановления,  применять  значения, установленные действующими</w:t>
      </w:r>
      <w:r>
        <w:rPr>
          <w:rFonts w:ascii="Times New Roman" w:hAnsi="Times New Roman" w:cs="Times New Roman"/>
          <w:sz w:val="28"/>
          <w:szCs w:val="28"/>
        </w:rPr>
        <w:t xml:space="preserve"> </w:t>
      </w:r>
      <w:r w:rsidRPr="005449CE">
        <w:rPr>
          <w:rFonts w:ascii="Times New Roman" w:hAnsi="Times New Roman" w:cs="Times New Roman"/>
          <w:sz w:val="28"/>
          <w:szCs w:val="28"/>
        </w:rPr>
        <w:t>градостроительными регламентами.</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4.Настоящее  постановление  вступает  в  силу со дня его  официального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опубликования.</w:t>
      </w:r>
    </w:p>
    <w:p w:rsidR="00ED77DE" w:rsidRPr="007B083E" w:rsidRDefault="00ED77DE" w:rsidP="00ED77DE">
      <w:pPr>
        <w:pStyle w:val="ConsPlusNonformat"/>
        <w:ind w:firstLine="567"/>
        <w:jc w:val="both"/>
        <w:rPr>
          <w:rFonts w:ascii="Times New Roman" w:hAnsi="Times New Roman" w:cs="Times New Roman"/>
          <w:sz w:val="28"/>
          <w:szCs w:val="28"/>
        </w:rPr>
      </w:pPr>
      <w:r w:rsidRPr="00B6618A">
        <w:rPr>
          <w:rFonts w:ascii="Times New Roman" w:hAnsi="Times New Roman" w:cs="Times New Roman"/>
          <w:color w:val="000000"/>
          <w:sz w:val="28"/>
          <w:szCs w:val="28"/>
        </w:rPr>
        <w:t>5.</w:t>
      </w:r>
      <w:r>
        <w:rPr>
          <w:rFonts w:ascii="Times New Roman" w:hAnsi="Times New Roman" w:cs="Times New Roman"/>
          <w:color w:val="000000"/>
          <w:sz w:val="28"/>
          <w:szCs w:val="28"/>
        </w:rPr>
        <w:t>Настоящее постановление опубликовать в газете «_____________», а также разместить на официальном сайте в сети Интернет.</w:t>
      </w:r>
    </w:p>
    <w:p w:rsidR="00ED77DE" w:rsidRPr="005449C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p>
    <w:p w:rsidR="00ED77DE" w:rsidRDefault="00ED77DE"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ED77DE" w:rsidRPr="00CE2615" w:rsidRDefault="00ED77DE" w:rsidP="00ED77DE">
      <w:pPr>
        <w:pStyle w:val="ConsPlusNormal"/>
        <w:jc w:val="right"/>
        <w:outlineLvl w:val="1"/>
        <w:rPr>
          <w:rFonts w:ascii="Times New Roman" w:hAnsi="Times New Roman" w:cs="Times New Roman"/>
          <w:sz w:val="24"/>
          <w:szCs w:val="24"/>
        </w:rPr>
      </w:pPr>
      <w:r w:rsidRPr="00CE2615">
        <w:rPr>
          <w:rFonts w:ascii="Times New Roman" w:hAnsi="Times New Roman" w:cs="Times New Roman"/>
          <w:sz w:val="24"/>
          <w:szCs w:val="24"/>
        </w:rPr>
        <w:t>Приложение N 6</w:t>
      </w:r>
    </w:p>
    <w:p w:rsidR="00ED77DE"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384D46">
        <w:rPr>
          <w:rFonts w:ascii="Times New Roman" w:hAnsi="Times New Roman" w:cs="Times New Roman"/>
          <w:sz w:val="24"/>
          <w:szCs w:val="24"/>
        </w:rPr>
        <w:t>предоставления</w:t>
      </w:r>
    </w:p>
    <w:p w:rsidR="00ED77DE" w:rsidRPr="00384D46"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 xml:space="preserve"> администрацией</w:t>
      </w:r>
      <w:r>
        <w:rPr>
          <w:rFonts w:ascii="Times New Roman" w:hAnsi="Times New Roman" w:cs="Times New Roman"/>
          <w:sz w:val="24"/>
          <w:szCs w:val="24"/>
        </w:rPr>
        <w:t xml:space="preserve"> </w:t>
      </w:r>
      <w:r w:rsidRPr="00384D46">
        <w:rPr>
          <w:rFonts w:ascii="Times New Roman" w:hAnsi="Times New Roman" w:cs="Times New Roman"/>
          <w:sz w:val="24"/>
          <w:szCs w:val="24"/>
        </w:rPr>
        <w:t xml:space="preserve">сельского поселения </w:t>
      </w:r>
      <w:r w:rsidRPr="00092C83">
        <w:rPr>
          <w:rFonts w:ascii="Times New Roman" w:hAnsi="Times New Roman" w:cs="Times New Roman"/>
          <w:sz w:val="24"/>
          <w:szCs w:val="24"/>
        </w:rPr>
        <w:t>Новый Буян</w:t>
      </w:r>
    </w:p>
    <w:p w:rsidR="00ED77DE"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384D46">
        <w:rPr>
          <w:rFonts w:ascii="Times New Roman" w:hAnsi="Times New Roman" w:cs="Times New Roman"/>
          <w:sz w:val="24"/>
          <w:szCs w:val="24"/>
        </w:rPr>
        <w:t>"Выдача разрешений</w:t>
      </w:r>
      <w:r>
        <w:rPr>
          <w:rFonts w:ascii="Times New Roman" w:hAnsi="Times New Roman" w:cs="Times New Roman"/>
          <w:sz w:val="24"/>
          <w:szCs w:val="24"/>
        </w:rPr>
        <w:t xml:space="preserve"> </w:t>
      </w:r>
      <w:r w:rsidRPr="00384D46">
        <w:rPr>
          <w:rFonts w:ascii="Times New Roman" w:hAnsi="Times New Roman" w:cs="Times New Roman"/>
          <w:sz w:val="24"/>
          <w:szCs w:val="24"/>
        </w:rPr>
        <w:t>на отклонение</w:t>
      </w:r>
    </w:p>
    <w:p w:rsidR="00ED77DE"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от предельных параметров</w:t>
      </w:r>
      <w:r>
        <w:rPr>
          <w:rFonts w:ascii="Times New Roman" w:hAnsi="Times New Roman" w:cs="Times New Roman"/>
          <w:sz w:val="24"/>
          <w:szCs w:val="24"/>
        </w:rPr>
        <w:t xml:space="preserve"> </w:t>
      </w:r>
      <w:r w:rsidRPr="00384D46">
        <w:rPr>
          <w:rFonts w:ascii="Times New Roman" w:hAnsi="Times New Roman" w:cs="Times New Roman"/>
          <w:sz w:val="24"/>
          <w:szCs w:val="24"/>
        </w:rPr>
        <w:t>разрешенного строительства,</w:t>
      </w:r>
    </w:p>
    <w:p w:rsidR="00ED77DE" w:rsidRPr="00CE2615"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реконструкции</w:t>
      </w:r>
      <w:r>
        <w:rPr>
          <w:rFonts w:ascii="Times New Roman" w:hAnsi="Times New Roman" w:cs="Times New Roman"/>
          <w:sz w:val="24"/>
          <w:szCs w:val="24"/>
        </w:rPr>
        <w:t xml:space="preserve"> </w:t>
      </w:r>
      <w:r w:rsidRPr="00384D46">
        <w:rPr>
          <w:rFonts w:ascii="Times New Roman" w:hAnsi="Times New Roman" w:cs="Times New Roman"/>
          <w:sz w:val="24"/>
          <w:szCs w:val="24"/>
        </w:rPr>
        <w:t>объектов</w:t>
      </w:r>
      <w:r>
        <w:rPr>
          <w:rFonts w:ascii="Times New Roman" w:hAnsi="Times New Roman" w:cs="Times New Roman"/>
          <w:sz w:val="24"/>
          <w:szCs w:val="24"/>
        </w:rPr>
        <w:t xml:space="preserve"> </w:t>
      </w:r>
      <w:r w:rsidRPr="00384D46">
        <w:rPr>
          <w:rFonts w:ascii="Times New Roman" w:hAnsi="Times New Roman" w:cs="Times New Roman"/>
          <w:sz w:val="24"/>
          <w:szCs w:val="24"/>
        </w:rPr>
        <w:t>капитального строительства</w:t>
      </w:r>
      <w:r w:rsidRPr="00CE2615">
        <w:rPr>
          <w:rFonts w:ascii="Times New Roman" w:hAnsi="Times New Roman" w:cs="Times New Roman"/>
          <w:sz w:val="24"/>
          <w:szCs w:val="24"/>
        </w:rPr>
        <w:t>"</w:t>
      </w:r>
    </w:p>
    <w:p w:rsidR="00ED77DE" w:rsidRPr="005449CE" w:rsidRDefault="00ED77DE" w:rsidP="00ED77DE">
      <w:pPr>
        <w:pStyle w:val="ConsPlusNormal"/>
        <w:jc w:val="both"/>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bookmarkStart w:id="17" w:name="P624"/>
      <w:bookmarkEnd w:id="17"/>
      <w:r>
        <w:rPr>
          <w:rFonts w:ascii="Times New Roman" w:hAnsi="Times New Roman" w:cs="Times New Roman"/>
          <w:sz w:val="28"/>
          <w:szCs w:val="28"/>
        </w:rPr>
        <w:t>ПОСТАНОВЛЕНИЕ</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t>Об отказе в предоставлении разрешения на отклонение от предельных</w:t>
      </w: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t>параметров разрешенного строительства, реконструкции объектов</w:t>
      </w: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t>капитального строительства</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Рассмотрев заявление __________________</w:t>
      </w:r>
      <w:r>
        <w:rPr>
          <w:rFonts w:ascii="Times New Roman" w:hAnsi="Times New Roman" w:cs="Times New Roman"/>
          <w:sz w:val="28"/>
          <w:szCs w:val="28"/>
        </w:rPr>
        <w:t>__________________</w:t>
      </w:r>
      <w:r w:rsidRPr="005449CE">
        <w:rPr>
          <w:rFonts w:ascii="Times New Roman" w:hAnsi="Times New Roman" w:cs="Times New Roman"/>
          <w:sz w:val="28"/>
          <w:szCs w:val="28"/>
        </w:rPr>
        <w:t xml:space="preserve"> </w:t>
      </w:r>
      <w:r w:rsidRPr="00AC7995">
        <w:rPr>
          <w:rFonts w:ascii="Times New Roman" w:hAnsi="Times New Roman" w:cs="Times New Roman"/>
        </w:rPr>
        <w:t>(наименование юридического лица</w:t>
      </w:r>
      <w:r>
        <w:rPr>
          <w:rFonts w:ascii="Times New Roman" w:hAnsi="Times New Roman" w:cs="Times New Roman"/>
        </w:rPr>
        <w:t xml:space="preserve"> </w:t>
      </w:r>
      <w:r w:rsidRPr="00AC7995">
        <w:rPr>
          <w:rFonts w:ascii="Times New Roman" w:hAnsi="Times New Roman" w:cs="Times New Roman"/>
        </w:rPr>
        <w:t>либо  фамилия,  имя и (при наличии) отчество физического лица в родительном</w:t>
      </w:r>
      <w:r>
        <w:rPr>
          <w:rFonts w:ascii="Times New Roman" w:hAnsi="Times New Roman" w:cs="Times New Roman"/>
        </w:rPr>
        <w:t xml:space="preserve"> </w:t>
      </w:r>
      <w:r w:rsidRPr="00AC7995">
        <w:rPr>
          <w:rFonts w:ascii="Times New Roman" w:hAnsi="Times New Roman" w:cs="Times New Roman"/>
        </w:rPr>
        <w:t>падеже)</w:t>
      </w:r>
      <w:r w:rsidRPr="005449CE">
        <w:rPr>
          <w:rFonts w:ascii="Times New Roman" w:hAnsi="Times New Roman" w:cs="Times New Roman"/>
          <w:sz w:val="28"/>
          <w:szCs w:val="28"/>
        </w:rPr>
        <w:t xml:space="preserve"> от ____________ входящий номер _____ о предоставлении разрешения на</w:t>
      </w:r>
      <w:r>
        <w:rPr>
          <w:rFonts w:ascii="Times New Roman" w:hAnsi="Times New Roman" w:cs="Times New Roman"/>
          <w:sz w:val="28"/>
          <w:szCs w:val="28"/>
        </w:rPr>
        <w:t xml:space="preserve"> </w:t>
      </w:r>
      <w:r w:rsidRPr="005449CE">
        <w:rPr>
          <w:rFonts w:ascii="Times New Roman" w:hAnsi="Times New Roman" w:cs="Times New Roman"/>
          <w:sz w:val="28"/>
          <w:szCs w:val="28"/>
        </w:rPr>
        <w:t>отклонение    от    предельных   параметров   разрешенного   строительства,</w:t>
      </w:r>
      <w:r>
        <w:rPr>
          <w:rFonts w:ascii="Times New Roman" w:hAnsi="Times New Roman" w:cs="Times New Roman"/>
          <w:sz w:val="28"/>
          <w:szCs w:val="28"/>
        </w:rPr>
        <w:t xml:space="preserve"> </w:t>
      </w:r>
      <w:r w:rsidRPr="005449CE">
        <w:rPr>
          <w:rFonts w:ascii="Times New Roman" w:hAnsi="Times New Roman" w:cs="Times New Roman"/>
          <w:sz w:val="28"/>
          <w:szCs w:val="28"/>
        </w:rPr>
        <w:t>реконструкции   объектов  капитального  строительства,  в  соответствии  со</w:t>
      </w:r>
      <w:r>
        <w:rPr>
          <w:rFonts w:ascii="Times New Roman" w:hAnsi="Times New Roman" w:cs="Times New Roman"/>
          <w:sz w:val="28"/>
          <w:szCs w:val="28"/>
        </w:rPr>
        <w:t xml:space="preserve"> </w:t>
      </w:r>
      <w:hyperlink r:id="rId29" w:history="1">
        <w:r w:rsidRPr="005449CE">
          <w:rPr>
            <w:rFonts w:ascii="Times New Roman" w:hAnsi="Times New Roman" w:cs="Times New Roman"/>
            <w:color w:val="0000FF"/>
            <w:sz w:val="28"/>
            <w:szCs w:val="28"/>
          </w:rPr>
          <w:t>статьей 40</w:t>
        </w:r>
      </w:hyperlink>
      <w:r w:rsidRPr="005449CE">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руководствуясь Уставом сельского поселения ___________, Администрация сельского поселения _____________</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ПОСТАНОВЛЯ</w:t>
      </w:r>
      <w:r>
        <w:rPr>
          <w:rFonts w:ascii="Times New Roman" w:hAnsi="Times New Roman" w:cs="Times New Roman"/>
          <w:sz w:val="28"/>
          <w:szCs w:val="28"/>
        </w:rPr>
        <w:t>ЕТ</w:t>
      </w:r>
      <w:r w:rsidRPr="005449CE">
        <w:rPr>
          <w:rFonts w:ascii="Times New Roman" w:hAnsi="Times New Roman" w:cs="Times New Roman"/>
          <w:sz w:val="28"/>
          <w:szCs w:val="28"/>
        </w:rPr>
        <w:t>:</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1. Отказать  в  предоставлении  разрешения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разрешенного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в   отношении  земельного  участка  с  кадастровым</w:t>
      </w:r>
      <w:r>
        <w:rPr>
          <w:rFonts w:ascii="Times New Roman" w:hAnsi="Times New Roman" w:cs="Times New Roman"/>
          <w:sz w:val="28"/>
          <w:szCs w:val="28"/>
        </w:rPr>
        <w:t xml:space="preserve"> н</w:t>
      </w:r>
      <w:r w:rsidRPr="005449CE">
        <w:rPr>
          <w:rFonts w:ascii="Times New Roman" w:hAnsi="Times New Roman" w:cs="Times New Roman"/>
          <w:sz w:val="28"/>
          <w:szCs w:val="28"/>
        </w:rPr>
        <w:t>омером</w:t>
      </w:r>
      <w:r>
        <w:rPr>
          <w:rFonts w:ascii="Times New Roman" w:hAnsi="Times New Roman" w:cs="Times New Roman"/>
          <w:sz w:val="28"/>
          <w:szCs w:val="28"/>
        </w:rPr>
        <w:t xml:space="preserve"> </w:t>
      </w:r>
      <w:r w:rsidRPr="005449CE">
        <w:rPr>
          <w:rFonts w:ascii="Times New Roman" w:hAnsi="Times New Roman" w:cs="Times New Roman"/>
          <w:sz w:val="28"/>
          <w:szCs w:val="28"/>
        </w:rPr>
        <w:t>_</w:t>
      </w:r>
      <w:r>
        <w:rPr>
          <w:rFonts w:ascii="Times New Roman" w:hAnsi="Times New Roman" w:cs="Times New Roman"/>
          <w:sz w:val="28"/>
          <w:szCs w:val="28"/>
        </w:rPr>
        <w:t>________</w:t>
      </w:r>
      <w:r w:rsidRPr="005449CE">
        <w:rPr>
          <w:rFonts w:ascii="Times New Roman" w:hAnsi="Times New Roman" w:cs="Times New Roman"/>
          <w:sz w:val="28"/>
          <w:szCs w:val="28"/>
        </w:rPr>
        <w:t>__</w:t>
      </w:r>
      <w:r>
        <w:rPr>
          <w:rFonts w:ascii="Times New Roman" w:hAnsi="Times New Roman" w:cs="Times New Roman"/>
          <w:sz w:val="28"/>
          <w:szCs w:val="28"/>
        </w:rPr>
        <w:t>_______</w:t>
      </w:r>
      <w:r w:rsidRPr="005449CE">
        <w:rPr>
          <w:rFonts w:ascii="Times New Roman" w:hAnsi="Times New Roman" w:cs="Times New Roman"/>
          <w:sz w:val="28"/>
          <w:szCs w:val="28"/>
        </w:rPr>
        <w:t xml:space="preserve">_____________________________ </w:t>
      </w:r>
      <w:r>
        <w:rPr>
          <w:rFonts w:ascii="Times New Roman" w:hAnsi="Times New Roman" w:cs="Times New Roman"/>
          <w:sz w:val="28"/>
          <w:szCs w:val="28"/>
        </w:rPr>
        <w:t xml:space="preserve">        </w:t>
      </w:r>
      <w:r w:rsidRPr="00AC7995">
        <w:rPr>
          <w:rFonts w:ascii="Times New Roman" w:hAnsi="Times New Roman" w:cs="Times New Roman"/>
        </w:rPr>
        <w:t>(указывается кадастровый номер земельного</w:t>
      </w:r>
      <w:r>
        <w:rPr>
          <w:rFonts w:ascii="Times New Roman" w:hAnsi="Times New Roman" w:cs="Times New Roman"/>
        </w:rPr>
        <w:t xml:space="preserve"> </w:t>
      </w:r>
      <w:r w:rsidRPr="00AC7995">
        <w:rPr>
          <w:rFonts w:ascii="Times New Roman" w:hAnsi="Times New Roman" w:cs="Times New Roman"/>
        </w:rPr>
        <w:t>участка)</w:t>
      </w:r>
      <w:r>
        <w:rPr>
          <w:rFonts w:ascii="Times New Roman" w:hAnsi="Times New Roman" w:cs="Times New Roman"/>
          <w:sz w:val="28"/>
          <w:szCs w:val="28"/>
        </w:rPr>
        <w:t>,</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площадью _______ кв.м</w:t>
      </w:r>
      <w:r>
        <w:rPr>
          <w:rFonts w:ascii="Times New Roman" w:hAnsi="Times New Roman" w:cs="Times New Roman"/>
          <w:sz w:val="28"/>
          <w:szCs w:val="28"/>
        </w:rPr>
        <w:t>.</w:t>
      </w:r>
      <w:r w:rsidRPr="005449CE">
        <w:rPr>
          <w:rFonts w:ascii="Times New Roman" w:hAnsi="Times New Roman" w:cs="Times New Roman"/>
          <w:sz w:val="28"/>
          <w:szCs w:val="28"/>
        </w:rPr>
        <w:t>, расположенного по адресу</w:t>
      </w:r>
      <w:r>
        <w:rPr>
          <w:rFonts w:ascii="Times New Roman" w:hAnsi="Times New Roman" w:cs="Times New Roman"/>
          <w:sz w:val="28"/>
          <w:szCs w:val="28"/>
        </w:rPr>
        <w:t xml:space="preserve"> </w:t>
      </w:r>
      <w:r w:rsidRPr="005449CE">
        <w:rPr>
          <w:rFonts w:ascii="Times New Roman" w:hAnsi="Times New Roman" w:cs="Times New Roman"/>
          <w:sz w:val="28"/>
          <w:szCs w:val="28"/>
        </w:rPr>
        <w:t>____</w:t>
      </w:r>
      <w:r>
        <w:rPr>
          <w:rFonts w:ascii="Times New Roman" w:hAnsi="Times New Roman" w:cs="Times New Roman"/>
          <w:sz w:val="28"/>
          <w:szCs w:val="28"/>
        </w:rPr>
        <w:t xml:space="preserve">________________ </w:t>
      </w:r>
      <w:r w:rsidRPr="005449CE">
        <w:rPr>
          <w:rFonts w:ascii="Times New Roman" w:hAnsi="Times New Roman" w:cs="Times New Roman"/>
          <w:sz w:val="28"/>
          <w:szCs w:val="28"/>
        </w:rPr>
        <w:t>следующих значений параметров:</w:t>
      </w:r>
    </w:p>
    <w:p w:rsidR="00ED77DE" w:rsidRPr="00B911A9" w:rsidRDefault="00ED77DE" w:rsidP="00ED77DE">
      <w:pPr>
        <w:pStyle w:val="ConsPlusNonformat"/>
        <w:jc w:val="both"/>
        <w:rPr>
          <w:rFonts w:ascii="Times New Roman" w:hAnsi="Times New Roman" w:cs="Times New Roman"/>
          <w:color w:val="000000"/>
          <w:sz w:val="28"/>
          <w:szCs w:val="28"/>
        </w:rPr>
      </w:pPr>
      <w:r w:rsidRPr="00B911A9">
        <w:rPr>
          <w:rFonts w:ascii="Times New Roman" w:hAnsi="Times New Roman" w:cs="Times New Roman"/>
          <w:color w:val="000000"/>
          <w:sz w:val="28"/>
          <w:szCs w:val="28"/>
        </w:rPr>
        <w:t>________________________________________________________________</w:t>
      </w:r>
    </w:p>
    <w:p w:rsidR="00ED77DE" w:rsidRPr="00B911A9" w:rsidRDefault="00ED77DE" w:rsidP="00ED77DE">
      <w:pPr>
        <w:pStyle w:val="ConsPlusNonformat"/>
        <w:jc w:val="both"/>
        <w:rPr>
          <w:rFonts w:ascii="Times New Roman" w:hAnsi="Times New Roman" w:cs="Times New Roman"/>
          <w:color w:val="000000"/>
        </w:rPr>
      </w:pPr>
      <w:r w:rsidRPr="00B911A9">
        <w:rPr>
          <w:rFonts w:ascii="Times New Roman" w:hAnsi="Times New Roman" w:cs="Times New Roman"/>
          <w:color w:val="000000"/>
        </w:rPr>
        <w:t xml:space="preserve">(указываются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 </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    2. Основанием для отказа является: _______________________________.</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p>
    <w:p w:rsidR="00ED77DE" w:rsidRPr="005449CE" w:rsidRDefault="00ED77DE" w:rsidP="00ED77DE"/>
    <w:p w:rsidR="00ED77DE" w:rsidRPr="00231031" w:rsidRDefault="00ED77DE" w:rsidP="00ED77DE">
      <w:pPr>
        <w:pStyle w:val="ConsPlusNormal"/>
        <w:spacing w:line="360" w:lineRule="auto"/>
        <w:contextualSpacing/>
        <w:jc w:val="both"/>
        <w:rPr>
          <w:rFonts w:ascii="Times New Roman" w:hAnsi="Times New Roman" w:cs="Times New Roman"/>
          <w:sz w:val="28"/>
          <w:szCs w:val="28"/>
        </w:rPr>
      </w:pPr>
    </w:p>
    <w:p w:rsidR="0039272E" w:rsidRDefault="0039272E"/>
    <w:sectPr w:rsidR="0039272E" w:rsidSect="00231031">
      <w:head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9D9" w:rsidRDefault="006E69D9" w:rsidP="00A0486D">
      <w:r>
        <w:separator/>
      </w:r>
    </w:p>
  </w:endnote>
  <w:endnote w:type="continuationSeparator" w:id="1">
    <w:p w:rsidR="006E69D9" w:rsidRDefault="006E69D9" w:rsidP="00A04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9D9" w:rsidRDefault="006E69D9" w:rsidP="00A0486D">
      <w:r>
        <w:separator/>
      </w:r>
    </w:p>
  </w:footnote>
  <w:footnote w:type="continuationSeparator" w:id="1">
    <w:p w:rsidR="006E69D9" w:rsidRDefault="006E69D9" w:rsidP="00A0486D">
      <w:r>
        <w:continuationSeparator/>
      </w:r>
    </w:p>
  </w:footnote>
  <w:footnote w:id="2">
    <w:p w:rsidR="00ED77DE" w:rsidRPr="00C3221A" w:rsidRDefault="00ED77DE" w:rsidP="00ED77DE">
      <w:pPr>
        <w:pStyle w:val="af0"/>
        <w:rPr>
          <w:rFonts w:ascii="Times New Roman" w:hAnsi="Times New Roman"/>
        </w:rPr>
      </w:pPr>
      <w:r w:rsidRPr="00C3221A">
        <w:rPr>
          <w:rStyle w:val="af2"/>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3">
    <w:p w:rsidR="00ED77DE" w:rsidRPr="00C3221A" w:rsidRDefault="00ED77DE" w:rsidP="00ED77DE">
      <w:pPr>
        <w:pStyle w:val="af0"/>
        <w:rPr>
          <w:rFonts w:ascii="Times New Roman" w:hAnsi="Times New Roman"/>
        </w:rPr>
      </w:pPr>
      <w:r w:rsidRPr="00C3221A">
        <w:rPr>
          <w:rStyle w:val="af2"/>
          <w:rFonts w:ascii="Times New Roman" w:hAnsi="Times New Roman"/>
        </w:rPr>
        <w:footnoteRef/>
      </w:r>
      <w:r w:rsidRPr="00C3221A">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9"/>
      <w:docPartObj>
        <w:docPartGallery w:val="Page Numbers (Top of Page)"/>
        <w:docPartUnique/>
      </w:docPartObj>
    </w:sdtPr>
    <w:sdtContent>
      <w:p w:rsidR="00A0486D" w:rsidRDefault="007F049E">
        <w:pPr>
          <w:pStyle w:val="a9"/>
          <w:jc w:val="center"/>
        </w:pPr>
        <w:fldSimple w:instr=" PAGE   \* MERGEFORMAT ">
          <w:r w:rsidR="00BD78EB">
            <w:rPr>
              <w:noProof/>
            </w:rPr>
            <w:t>1</w:t>
          </w:r>
        </w:fldSimple>
      </w:p>
    </w:sdtContent>
  </w:sdt>
  <w:p w:rsidR="00A0486D" w:rsidRDefault="00A0486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D2" w:rsidRDefault="007F049E">
    <w:pPr>
      <w:pStyle w:val="a9"/>
      <w:jc w:val="center"/>
    </w:pPr>
    <w:r>
      <w:fldChar w:fldCharType="begin"/>
    </w:r>
    <w:r w:rsidR="001A1EF3">
      <w:instrText>PAGE   \* MERGEFORMAT</w:instrText>
    </w:r>
    <w:r>
      <w:fldChar w:fldCharType="separate"/>
    </w:r>
    <w:r w:rsidR="00BD78EB">
      <w:rPr>
        <w:noProof/>
      </w:rPr>
      <w:t>3</w:t>
    </w:r>
    <w:r>
      <w:fldChar w:fldCharType="end"/>
    </w:r>
  </w:p>
  <w:p w:rsidR="001C7FD2" w:rsidRDefault="006E69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AB1458"/>
    <w:multiLevelType w:val="hybridMultilevel"/>
    <w:tmpl w:val="91ACFB12"/>
    <w:lvl w:ilvl="0" w:tplc="5C4AE3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D17293"/>
    <w:multiLevelType w:val="hybridMultilevel"/>
    <w:tmpl w:val="1E0E5E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CD0021"/>
    <w:multiLevelType w:val="hybridMultilevel"/>
    <w:tmpl w:val="07CEB41A"/>
    <w:lvl w:ilvl="0" w:tplc="DFFC81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DF193A"/>
    <w:multiLevelType w:val="hybridMultilevel"/>
    <w:tmpl w:val="8C6A6812"/>
    <w:lvl w:ilvl="0" w:tplc="25B01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67344F"/>
    <w:rsid w:val="00092136"/>
    <w:rsid w:val="000E729D"/>
    <w:rsid w:val="001A1EF3"/>
    <w:rsid w:val="00371F3E"/>
    <w:rsid w:val="0039272E"/>
    <w:rsid w:val="0067344F"/>
    <w:rsid w:val="006E69D9"/>
    <w:rsid w:val="00785600"/>
    <w:rsid w:val="007F049E"/>
    <w:rsid w:val="00900C0A"/>
    <w:rsid w:val="009C4FDF"/>
    <w:rsid w:val="00A0486D"/>
    <w:rsid w:val="00AF1A4C"/>
    <w:rsid w:val="00B30BB5"/>
    <w:rsid w:val="00B350DC"/>
    <w:rsid w:val="00BD78EB"/>
    <w:rsid w:val="00CE0B13"/>
    <w:rsid w:val="00D26F32"/>
    <w:rsid w:val="00D75A61"/>
    <w:rsid w:val="00DB3C87"/>
    <w:rsid w:val="00ED77DE"/>
    <w:rsid w:val="00F23A03"/>
    <w:rsid w:val="00F62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_x0000_s1029"/>
        <o:r id="V:Rule17" type="connector" idref="#_x0000_s1033"/>
        <o:r id="V:Rule18" type="connector" idref="#_x0000_s1030"/>
        <o:r id="V:Rule19" type="connector" idref="#_x0000_s1028"/>
        <o:r id="V:Rule20" type="connector" idref="#_x0000_s1032"/>
        <o:r id="V:Rule21" type="connector" idref="#_x0000_s1031"/>
        <o:r id="V:Rule22" type="connector" idref="#_x0000_s1026"/>
        <o:r id="V:Rule23" type="connector" idref="#_x0000_s1035"/>
        <o:r id="V:Rule24" type="connector" idref="#_x0000_s1036"/>
        <o:r id="V:Rule25" type="connector" idref="#_x0000_s1038"/>
        <o:r id="V:Rule26" type="connector" idref="#_x0000_s1037"/>
        <o:r id="V:Rule27" type="connector" idref="#_x0000_s1027"/>
        <o:r id="V:Rule28" type="connector" idref="#_x0000_s1034"/>
        <o:r id="V:Rule29" type="connector" idref="#_x0000_s1039"/>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4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67344F"/>
    <w:pPr>
      <w:keepNext/>
      <w:outlineLvl w:val="0"/>
    </w:pPr>
    <w:rPr>
      <w:bCs/>
      <w:sz w:val="32"/>
      <w:szCs w:val="24"/>
    </w:rPr>
  </w:style>
  <w:style w:type="paragraph" w:styleId="2">
    <w:name w:val="heading 2"/>
    <w:basedOn w:val="a"/>
    <w:next w:val="a"/>
    <w:link w:val="20"/>
    <w:uiPriority w:val="9"/>
    <w:qFormat/>
    <w:rsid w:val="00ED77DE"/>
    <w:pPr>
      <w:keepNext/>
      <w:keepLines/>
      <w:spacing w:before="200"/>
      <w:outlineLvl w:val="1"/>
    </w:pPr>
    <w:rPr>
      <w:rFonts w:ascii="Calibri" w:eastAsia="MS Gothic" w:hAnsi="Calibri"/>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44F"/>
    <w:rPr>
      <w:rFonts w:ascii="Times New Roman" w:eastAsia="Times New Roman" w:hAnsi="Times New Roman" w:cs="Times New Roman"/>
      <w:b/>
      <w:bCs/>
      <w:sz w:val="32"/>
      <w:szCs w:val="24"/>
    </w:rPr>
  </w:style>
  <w:style w:type="paragraph" w:customStyle="1" w:styleId="a3">
    <w:name w:val="Адресат (кому)"/>
    <w:basedOn w:val="a"/>
    <w:rsid w:val="0067344F"/>
    <w:pPr>
      <w:suppressAutoHyphens/>
    </w:pPr>
    <w:rPr>
      <w:i/>
      <w:szCs w:val="20"/>
    </w:rPr>
  </w:style>
  <w:style w:type="paragraph" w:styleId="a4">
    <w:name w:val="List Paragraph"/>
    <w:basedOn w:val="a"/>
    <w:uiPriority w:val="34"/>
    <w:qFormat/>
    <w:rsid w:val="0067344F"/>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67344F"/>
    <w:pPr>
      <w:widowControl w:val="0"/>
      <w:autoSpaceDE w:val="0"/>
      <w:autoSpaceDN w:val="0"/>
      <w:adjustRightInd w:val="0"/>
      <w:jc w:val="center"/>
    </w:pPr>
    <w:rPr>
      <w:b w:val="0"/>
      <w:sz w:val="24"/>
      <w:szCs w:val="24"/>
    </w:rPr>
  </w:style>
  <w:style w:type="paragraph" w:customStyle="1" w:styleId="a5">
    <w:name w:val="Дата № док"/>
    <w:basedOn w:val="a"/>
    <w:rsid w:val="0067344F"/>
    <w:pPr>
      <w:ind w:left="-567" w:right="-2"/>
    </w:pPr>
    <w:rPr>
      <w:rFonts w:ascii="Arial" w:hAnsi="Arial"/>
      <w:i/>
      <w:sz w:val="24"/>
      <w:szCs w:val="20"/>
    </w:rPr>
  </w:style>
  <w:style w:type="paragraph" w:styleId="a6">
    <w:name w:val="No Spacing"/>
    <w:uiPriority w:val="1"/>
    <w:qFormat/>
    <w:rsid w:val="0067344F"/>
    <w:pPr>
      <w:spacing w:after="0" w:line="240" w:lineRule="auto"/>
    </w:pPr>
    <w:rPr>
      <w:rFonts w:ascii="Times New Roman" w:eastAsia="Times New Roman" w:hAnsi="Times New Roman" w:cs="Times New Roman"/>
      <w:b/>
      <w:sz w:val="28"/>
      <w:szCs w:val="28"/>
      <w:lang w:eastAsia="ru-RU"/>
    </w:rPr>
  </w:style>
  <w:style w:type="paragraph" w:styleId="a7">
    <w:name w:val="Balloon Text"/>
    <w:basedOn w:val="a"/>
    <w:link w:val="a8"/>
    <w:uiPriority w:val="99"/>
    <w:semiHidden/>
    <w:unhideWhenUsed/>
    <w:rsid w:val="000E729D"/>
    <w:rPr>
      <w:rFonts w:ascii="Tahoma" w:hAnsi="Tahoma" w:cs="Tahoma"/>
      <w:sz w:val="16"/>
      <w:szCs w:val="16"/>
    </w:rPr>
  </w:style>
  <w:style w:type="character" w:customStyle="1" w:styleId="a8">
    <w:name w:val="Текст выноски Знак"/>
    <w:basedOn w:val="a0"/>
    <w:link w:val="a7"/>
    <w:uiPriority w:val="99"/>
    <w:semiHidden/>
    <w:rsid w:val="000E729D"/>
    <w:rPr>
      <w:rFonts w:ascii="Tahoma" w:eastAsia="Times New Roman" w:hAnsi="Tahoma" w:cs="Tahoma"/>
      <w:b/>
      <w:sz w:val="16"/>
      <w:szCs w:val="16"/>
      <w:lang w:eastAsia="ru-RU"/>
    </w:rPr>
  </w:style>
  <w:style w:type="paragraph" w:styleId="a9">
    <w:name w:val="header"/>
    <w:basedOn w:val="a"/>
    <w:link w:val="aa"/>
    <w:uiPriority w:val="99"/>
    <w:unhideWhenUsed/>
    <w:rsid w:val="00A0486D"/>
    <w:pPr>
      <w:tabs>
        <w:tab w:val="center" w:pos="4677"/>
        <w:tab w:val="right" w:pos="9355"/>
      </w:tabs>
    </w:pPr>
  </w:style>
  <w:style w:type="character" w:customStyle="1" w:styleId="aa">
    <w:name w:val="Верхний колонтитул Знак"/>
    <w:basedOn w:val="a0"/>
    <w:link w:val="a9"/>
    <w:uiPriority w:val="99"/>
    <w:rsid w:val="00A0486D"/>
    <w:rPr>
      <w:rFonts w:ascii="Times New Roman" w:eastAsia="Times New Roman" w:hAnsi="Times New Roman" w:cs="Times New Roman"/>
      <w:b/>
      <w:sz w:val="28"/>
      <w:szCs w:val="28"/>
      <w:lang w:eastAsia="ru-RU"/>
    </w:rPr>
  </w:style>
  <w:style w:type="paragraph" w:styleId="ab">
    <w:name w:val="footer"/>
    <w:basedOn w:val="a"/>
    <w:link w:val="ac"/>
    <w:uiPriority w:val="99"/>
    <w:unhideWhenUsed/>
    <w:rsid w:val="00A0486D"/>
    <w:pPr>
      <w:tabs>
        <w:tab w:val="center" w:pos="4677"/>
        <w:tab w:val="right" w:pos="9355"/>
      </w:tabs>
    </w:pPr>
  </w:style>
  <w:style w:type="character" w:customStyle="1" w:styleId="ac">
    <w:name w:val="Нижний колонтитул Знак"/>
    <w:basedOn w:val="a0"/>
    <w:link w:val="ab"/>
    <w:uiPriority w:val="99"/>
    <w:rsid w:val="00A0486D"/>
    <w:rPr>
      <w:rFonts w:ascii="Times New Roman" w:eastAsia="Times New Roman" w:hAnsi="Times New Roman" w:cs="Times New Roman"/>
      <w:b/>
      <w:sz w:val="28"/>
      <w:szCs w:val="28"/>
      <w:lang w:eastAsia="ru-RU"/>
    </w:rPr>
  </w:style>
  <w:style w:type="paragraph" w:customStyle="1" w:styleId="ConsPlusNormal">
    <w:name w:val="ConsPlusNormal"/>
    <w:rsid w:val="00092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ED77DE"/>
    <w:rPr>
      <w:rFonts w:ascii="Calibri" w:eastAsia="MS Gothic" w:hAnsi="Calibri" w:cs="Times New Roman"/>
      <w:b/>
      <w:bCs/>
      <w:color w:val="4F81BD"/>
      <w:sz w:val="26"/>
      <w:szCs w:val="26"/>
      <w:lang w:eastAsia="ru-RU"/>
    </w:rPr>
  </w:style>
  <w:style w:type="paragraph" w:customStyle="1" w:styleId="ConsPlusNonformat">
    <w:name w:val="ConsPlusNonformat"/>
    <w:rsid w:val="00ED7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7DE"/>
    <w:pPr>
      <w:widowControl w:val="0"/>
      <w:autoSpaceDE w:val="0"/>
      <w:autoSpaceDN w:val="0"/>
      <w:spacing w:after="0" w:line="240" w:lineRule="auto"/>
    </w:pPr>
    <w:rPr>
      <w:rFonts w:ascii="Tahoma" w:eastAsia="Times New Roman" w:hAnsi="Tahoma" w:cs="Tahoma"/>
      <w:sz w:val="20"/>
      <w:szCs w:val="20"/>
      <w:lang w:eastAsia="ru-RU"/>
    </w:rPr>
  </w:style>
  <w:style w:type="character" w:styleId="ad">
    <w:name w:val="Hyperlink"/>
    <w:uiPriority w:val="99"/>
    <w:unhideWhenUsed/>
    <w:rsid w:val="00ED77DE"/>
    <w:rPr>
      <w:color w:val="0000FF"/>
      <w:u w:val="single"/>
    </w:rPr>
  </w:style>
  <w:style w:type="table" w:styleId="ae">
    <w:name w:val="Table Grid"/>
    <w:basedOn w:val="a1"/>
    <w:uiPriority w:val="59"/>
    <w:rsid w:val="00ED77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laceholder Text"/>
    <w:uiPriority w:val="99"/>
    <w:semiHidden/>
    <w:rsid w:val="00ED77DE"/>
    <w:rPr>
      <w:color w:val="808080"/>
    </w:rPr>
  </w:style>
  <w:style w:type="paragraph" w:styleId="af0">
    <w:name w:val="footnote text"/>
    <w:basedOn w:val="a"/>
    <w:link w:val="af1"/>
    <w:uiPriority w:val="99"/>
    <w:semiHidden/>
    <w:unhideWhenUsed/>
    <w:rsid w:val="00ED77DE"/>
    <w:rPr>
      <w:rFonts w:ascii="Cambria" w:eastAsia="MS Mincho" w:hAnsi="Cambria"/>
      <w:b w:val="0"/>
      <w:sz w:val="20"/>
      <w:szCs w:val="20"/>
    </w:rPr>
  </w:style>
  <w:style w:type="character" w:customStyle="1" w:styleId="af1">
    <w:name w:val="Текст сноски Знак"/>
    <w:basedOn w:val="a0"/>
    <w:link w:val="af0"/>
    <w:uiPriority w:val="99"/>
    <w:semiHidden/>
    <w:rsid w:val="00ED77DE"/>
    <w:rPr>
      <w:rFonts w:ascii="Cambria" w:eastAsia="MS Mincho" w:hAnsi="Cambria" w:cs="Times New Roman"/>
      <w:sz w:val="20"/>
      <w:szCs w:val="20"/>
      <w:lang w:eastAsia="ru-RU"/>
    </w:rPr>
  </w:style>
  <w:style w:type="character" w:styleId="af2">
    <w:name w:val="footnote reference"/>
    <w:uiPriority w:val="99"/>
    <w:semiHidden/>
    <w:unhideWhenUsed/>
    <w:rsid w:val="00ED77DE"/>
    <w:rPr>
      <w:vertAlign w:val="superscript"/>
    </w:rPr>
  </w:style>
  <w:style w:type="paragraph" w:styleId="af3">
    <w:name w:val="Document Map"/>
    <w:basedOn w:val="a"/>
    <w:link w:val="af4"/>
    <w:uiPriority w:val="99"/>
    <w:semiHidden/>
    <w:unhideWhenUsed/>
    <w:rsid w:val="00ED77DE"/>
    <w:rPr>
      <w:rFonts w:ascii="Lucida Grande CY" w:eastAsia="MS Mincho" w:hAnsi="Lucida Grande CY"/>
      <w:b w:val="0"/>
      <w:sz w:val="20"/>
      <w:szCs w:val="20"/>
    </w:rPr>
  </w:style>
  <w:style w:type="character" w:customStyle="1" w:styleId="af4">
    <w:name w:val="Схема документа Знак"/>
    <w:basedOn w:val="a0"/>
    <w:link w:val="af3"/>
    <w:uiPriority w:val="99"/>
    <w:semiHidden/>
    <w:rsid w:val="00ED77DE"/>
    <w:rPr>
      <w:rFonts w:ascii="Lucida Grande CY" w:eastAsia="MS Mincho" w:hAnsi="Lucida Grande CY" w:cs="Times New Roman"/>
      <w:sz w:val="20"/>
      <w:szCs w:val="20"/>
    </w:rPr>
  </w:style>
  <w:style w:type="paragraph" w:customStyle="1" w:styleId="-11">
    <w:name w:val="Цветной список - Акцент 11"/>
    <w:basedOn w:val="a"/>
    <w:uiPriority w:val="34"/>
    <w:qFormat/>
    <w:rsid w:val="00ED77DE"/>
    <w:pPr>
      <w:ind w:left="720"/>
      <w:contextualSpacing/>
    </w:pPr>
    <w:rPr>
      <w:rFonts w:ascii="Cambria" w:eastAsia="MS Mincho" w:hAnsi="Cambria"/>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4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67344F"/>
    <w:pPr>
      <w:keepNext/>
      <w:outlineLvl w:val="0"/>
    </w:pPr>
    <w:rPr>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44F"/>
    <w:rPr>
      <w:rFonts w:ascii="Times New Roman" w:eastAsia="Times New Roman" w:hAnsi="Times New Roman" w:cs="Times New Roman"/>
      <w:b/>
      <w:bCs/>
      <w:sz w:val="32"/>
      <w:szCs w:val="24"/>
      <w:lang w:val="x-none" w:eastAsia="x-none"/>
    </w:rPr>
  </w:style>
  <w:style w:type="paragraph" w:customStyle="1" w:styleId="a3">
    <w:name w:val="Адресат (кому)"/>
    <w:basedOn w:val="a"/>
    <w:rsid w:val="0067344F"/>
    <w:pPr>
      <w:suppressAutoHyphens/>
    </w:pPr>
    <w:rPr>
      <w:i/>
      <w:szCs w:val="20"/>
    </w:rPr>
  </w:style>
  <w:style w:type="paragraph" w:styleId="a4">
    <w:name w:val="List Paragraph"/>
    <w:basedOn w:val="a"/>
    <w:qFormat/>
    <w:rsid w:val="0067344F"/>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67344F"/>
    <w:pPr>
      <w:widowControl w:val="0"/>
      <w:autoSpaceDE w:val="0"/>
      <w:autoSpaceDN w:val="0"/>
      <w:adjustRightInd w:val="0"/>
      <w:jc w:val="center"/>
    </w:pPr>
    <w:rPr>
      <w:b w:val="0"/>
      <w:sz w:val="24"/>
      <w:szCs w:val="24"/>
    </w:rPr>
  </w:style>
  <w:style w:type="paragraph" w:customStyle="1" w:styleId="a5">
    <w:name w:val="Дата № док"/>
    <w:basedOn w:val="a"/>
    <w:rsid w:val="0067344F"/>
    <w:pPr>
      <w:ind w:left="-567" w:right="-2"/>
    </w:pPr>
    <w:rPr>
      <w:rFonts w:ascii="Arial" w:hAnsi="Arial"/>
      <w:i/>
      <w:sz w:val="24"/>
      <w:szCs w:val="20"/>
    </w:rPr>
  </w:style>
  <w:style w:type="paragraph" w:styleId="a6">
    <w:name w:val="No Spacing"/>
    <w:uiPriority w:val="1"/>
    <w:qFormat/>
    <w:rsid w:val="0067344F"/>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6D057BF3C68D0CE736D7D6FD75B4A14266B7536641948070C821511776D6FC53BAFC73B0091AE6Et3x9J" TargetMode="External"/><Relationship Id="rId18" Type="http://schemas.openxmlformats.org/officeDocument/2006/relationships/hyperlink" Target="consultantplus://offline/ref=A6D057BF3C68D0CE736D6362C137161C2261223A6919405354DD4E4C20646592t7xCJ" TargetMode="External"/><Relationship Id="rId26" Type="http://schemas.openxmlformats.org/officeDocument/2006/relationships/hyperlink" Target="consultantplus://offline/ref=A6D057BF3C68D0CE736D7D6FD75B4A14266A7D32631148070C82151177t6xDJ" TargetMode="External"/><Relationship Id="rId3" Type="http://schemas.openxmlformats.org/officeDocument/2006/relationships/settings" Target="settings.xml"/><Relationship Id="rId21" Type="http://schemas.openxmlformats.org/officeDocument/2006/relationships/hyperlink" Target="consultantplus://offline/ref=A6D057BF3C68D0CE736D6362C137161C2261223A691A455453DD4E4C206465927CE09E79449CA96D3A74D0t7xCJ" TargetMode="External"/><Relationship Id="rId7" Type="http://schemas.openxmlformats.org/officeDocument/2006/relationships/image" Target="media/image1.png"/><Relationship Id="rId12" Type="http://schemas.openxmlformats.org/officeDocument/2006/relationships/hyperlink" Target="consultantplus://offline/ref=A6D057BF3C68D0CE736D7D6FD75B4A1426687C34661B48070C82151177t6xDJ" TargetMode="External"/><Relationship Id="rId17" Type="http://schemas.openxmlformats.org/officeDocument/2006/relationships/hyperlink" Target="consultantplus://offline/ref=A6D057BF3C68D0CE736D6362C137161C2261223A661B4B5359DD4E4C20646592t7xCJ" TargetMode="External"/><Relationship Id="rId25" Type="http://schemas.openxmlformats.org/officeDocument/2006/relationships/hyperlink" Target="consultantplus://offline/ref=A6D057BF3C68D0CE736D7D6FD75B4A1425627F33691F48070C821511776D6FC53BAFC73B0091A86Et3x3J"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A6D057BF3C68D0CE736D7D6FD75B4A14266A7D32631148070C821511776D6FC53BAFC73B0091A864t3xFJ" TargetMode="External"/><Relationship Id="rId20" Type="http://schemas.openxmlformats.org/officeDocument/2006/relationships/hyperlink" Target="consultantplus://offline/ref=A6D057BF3C68D0CE736D6362C137161C2261223A651D435659DD4E4C206465927CE09E79449CA96D3B77D2t7xBJ" TargetMode="External"/><Relationship Id="rId29" Type="http://schemas.openxmlformats.org/officeDocument/2006/relationships/hyperlink" Target="consultantplus://offline/ref=C645C920C2255D6EE3AD9D60839CF1F8B84AB6285399821046974B5172A283C62B360AD4EF5E5C0BuAx2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B7536641948070C821511776D6FC53BAFC73B0091AE6Ft3x3J" TargetMode="External"/><Relationship Id="rId24" Type="http://schemas.openxmlformats.org/officeDocument/2006/relationships/hyperlink" Target="consultantplus://offline/ref=A6D057BF3C68D0CE736D7D6FD75B4A1425627F33691F48070C821511776D6FC53BAFC73B0091A86Ct3x9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6D057BF3C68D0CE736D7D6FD75B4A1426687D31671148070C821511776D6FC53BAFC73F09t9x6J" TargetMode="External"/><Relationship Id="rId23" Type="http://schemas.openxmlformats.org/officeDocument/2006/relationships/hyperlink" Target="consultantplus://offline/ref=A6D057BF3C68D0CE736D7D6FD75B4A14256E7430611048070C82151177t6xDJ" TargetMode="External"/><Relationship Id="rId28" Type="http://schemas.openxmlformats.org/officeDocument/2006/relationships/hyperlink" Target="consultantplus://offline/ref=C645C920C2255D6EE3AD9D60839CF1F8B84AB6285399821046974B5172A283C62B360AD4EF5E5C0BuAx2J" TargetMode="External"/><Relationship Id="rId10" Type="http://schemas.openxmlformats.org/officeDocument/2006/relationships/hyperlink" Target="mailto:mfckrasniyyar@yandex.ru" TargetMode="External"/><Relationship Id="rId19" Type="http://schemas.openxmlformats.org/officeDocument/2006/relationships/hyperlink" Target="consultantplus://offline/ref=A6D057BF3C68D0CE736D6362C137161C2261223A6911405352DD4E4C20646592t7xC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novyjbuyan2011@mail.ru" TargetMode="External"/><Relationship Id="rId14" Type="http://schemas.openxmlformats.org/officeDocument/2006/relationships/hyperlink" Target="consultantplus://offline/ref=A6D057BF3C68D0CE736D7D6FD75B4A1426687D3E661F48070C82151177t6xDJ" TargetMode="External"/><Relationship Id="rId22" Type="http://schemas.openxmlformats.org/officeDocument/2006/relationships/hyperlink" Target="consultantplus://offline/ref=A6D057BF3C68D0CE736D7D6FD75B4A1426687D33631948070C82151177t6xDJ" TargetMode="External"/><Relationship Id="rId27" Type="http://schemas.openxmlformats.org/officeDocument/2006/relationships/hyperlink" Target="consultantplus://offline/ref=A6D057BF3C68D0CE736D7D6FD75B4A14266B7536641948070C821511776D6FC53BAFC73B0091AE6Ft3x2J"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12660</Words>
  <Characters>72164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 Windows</cp:lastModifiedBy>
  <cp:revision>10</cp:revision>
  <cp:lastPrinted>2015-12-04T04:21:00Z</cp:lastPrinted>
  <dcterms:created xsi:type="dcterms:W3CDTF">2015-11-30T05:18:00Z</dcterms:created>
  <dcterms:modified xsi:type="dcterms:W3CDTF">2018-08-02T05:23:00Z</dcterms:modified>
</cp:coreProperties>
</file>