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DA" w:rsidRDefault="00015354" w:rsidP="00707D6D">
      <w:pPr>
        <w:spacing w:before="103"/>
        <w:ind w:right="1259"/>
        <w:rPr>
          <w:rFonts w:ascii="Trebuchet MS" w:hAnsi="Trebuchet MS"/>
          <w:sz w:val="24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3733165</wp:posOffset>
            </wp:positionH>
            <wp:positionV relativeFrom="paragraph">
              <wp:posOffset>-81057</wp:posOffset>
            </wp:positionV>
            <wp:extent cx="629920" cy="7531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8DA" w:rsidRDefault="00A878DA">
      <w:pPr>
        <w:pStyle w:val="a3"/>
        <w:ind w:left="0"/>
        <w:rPr>
          <w:rFonts w:ascii="Trebuchet MS"/>
          <w:sz w:val="20"/>
        </w:rPr>
      </w:pPr>
    </w:p>
    <w:p w:rsidR="00A878DA" w:rsidRDefault="00A878DA">
      <w:pPr>
        <w:pStyle w:val="a3"/>
        <w:ind w:left="0"/>
        <w:rPr>
          <w:rFonts w:ascii="Trebuchet MS"/>
          <w:sz w:val="20"/>
        </w:rPr>
      </w:pPr>
    </w:p>
    <w:p w:rsidR="002F0D1A" w:rsidRDefault="002F0D1A">
      <w:pPr>
        <w:pStyle w:val="1"/>
        <w:spacing w:before="89" w:line="322" w:lineRule="exact"/>
        <w:ind w:left="3085"/>
      </w:pPr>
    </w:p>
    <w:p w:rsidR="00A878DA" w:rsidRPr="001A1A84" w:rsidRDefault="00015354" w:rsidP="00F21F4E">
      <w:pPr>
        <w:pStyle w:val="1"/>
        <w:spacing w:before="89" w:line="322" w:lineRule="exact"/>
        <w:jc w:val="center"/>
      </w:pPr>
      <w:r w:rsidRPr="001A1A84">
        <w:t>СОБРАНИЕ ПРЕДСТАВИТЕЛЕЙ</w:t>
      </w:r>
    </w:p>
    <w:p w:rsidR="00A878DA" w:rsidRPr="001A1A84" w:rsidRDefault="001A1A84" w:rsidP="00F21F4E">
      <w:pPr>
        <w:spacing w:line="242" w:lineRule="auto"/>
        <w:ind w:left="567" w:right="1853" w:firstLine="426"/>
        <w:jc w:val="center"/>
        <w:rPr>
          <w:b/>
          <w:sz w:val="28"/>
        </w:rPr>
      </w:pPr>
      <w:r w:rsidRPr="001A1A84">
        <w:rPr>
          <w:b/>
          <w:sz w:val="28"/>
        </w:rPr>
        <w:t>ГОРОДСКОГО ПОСЕЛЕНИЯ</w:t>
      </w:r>
      <w:r w:rsidR="00F21F4E">
        <w:rPr>
          <w:b/>
          <w:sz w:val="28"/>
        </w:rPr>
        <w:t xml:space="preserve"> </w:t>
      </w:r>
      <w:r w:rsidR="008C1149">
        <w:rPr>
          <w:b/>
          <w:sz w:val="28"/>
        </w:rPr>
        <w:t>В</w:t>
      </w:r>
      <w:r w:rsidRPr="001A1A84">
        <w:rPr>
          <w:b/>
          <w:sz w:val="28"/>
        </w:rPr>
        <w:t>ОЛЖСКИЙ</w:t>
      </w:r>
      <w:r w:rsidR="00F21F4E">
        <w:rPr>
          <w:b/>
          <w:sz w:val="28"/>
        </w:rPr>
        <w:t xml:space="preserve"> </w:t>
      </w:r>
      <w:r w:rsidR="00015354" w:rsidRPr="001A1A84">
        <w:rPr>
          <w:b/>
          <w:sz w:val="28"/>
        </w:rPr>
        <w:t xml:space="preserve">МУНИЦИПАЛЬНОГО </w:t>
      </w:r>
      <w:r w:rsidR="008C1149">
        <w:rPr>
          <w:b/>
          <w:sz w:val="28"/>
        </w:rPr>
        <w:t>Р</w:t>
      </w:r>
      <w:r w:rsidR="00015354" w:rsidRPr="001A1A84">
        <w:rPr>
          <w:b/>
          <w:sz w:val="28"/>
        </w:rPr>
        <w:t>АЙОНАКРАСНОЯРСКИЙ</w:t>
      </w:r>
    </w:p>
    <w:p w:rsidR="00A878DA" w:rsidRPr="001A1A84" w:rsidRDefault="00015354" w:rsidP="00F21F4E">
      <w:pPr>
        <w:spacing w:line="315" w:lineRule="exact"/>
        <w:ind w:left="31"/>
        <w:jc w:val="center"/>
        <w:rPr>
          <w:b/>
          <w:sz w:val="28"/>
        </w:rPr>
      </w:pPr>
      <w:r w:rsidRPr="001A1A84">
        <w:rPr>
          <w:b/>
          <w:sz w:val="28"/>
        </w:rPr>
        <w:t>САМАРСКОЙ ОБЛАСТИ</w:t>
      </w:r>
    </w:p>
    <w:p w:rsidR="00707D6D" w:rsidRDefault="00015354" w:rsidP="00707D6D">
      <w:pPr>
        <w:spacing w:line="274" w:lineRule="exact"/>
        <w:ind w:left="29"/>
        <w:jc w:val="center"/>
        <w:rPr>
          <w:sz w:val="24"/>
        </w:rPr>
      </w:pPr>
      <w:bookmarkStart w:id="0" w:name="_GoBack"/>
      <w:bookmarkEnd w:id="0"/>
      <w:r w:rsidRPr="001A1A84">
        <w:rPr>
          <w:sz w:val="24"/>
        </w:rPr>
        <w:t>ТРЕТЬЕГО СОЗЫВА</w:t>
      </w:r>
    </w:p>
    <w:p w:rsidR="00707D6D" w:rsidRPr="00707D6D" w:rsidRDefault="00707D6D" w:rsidP="00707D6D">
      <w:pPr>
        <w:spacing w:line="274" w:lineRule="exact"/>
        <w:ind w:left="29"/>
        <w:jc w:val="center"/>
        <w:rPr>
          <w:sz w:val="24"/>
        </w:rPr>
      </w:pPr>
    </w:p>
    <w:p w:rsidR="00A878DA" w:rsidRPr="001A1A84" w:rsidRDefault="00015354">
      <w:pPr>
        <w:ind w:left="28"/>
        <w:jc w:val="center"/>
        <w:rPr>
          <w:sz w:val="32"/>
        </w:rPr>
      </w:pPr>
      <w:r w:rsidRPr="001A1A84">
        <w:rPr>
          <w:sz w:val="32"/>
        </w:rPr>
        <w:t>РЕШЕНИЕ</w:t>
      </w:r>
    </w:p>
    <w:p w:rsidR="00A878DA" w:rsidRPr="00707D6D" w:rsidRDefault="00A60EE9">
      <w:pPr>
        <w:pStyle w:val="a3"/>
        <w:tabs>
          <w:tab w:val="left" w:pos="4148"/>
        </w:tabs>
        <w:spacing w:before="188"/>
        <w:ind w:left="100"/>
        <w:jc w:val="center"/>
        <w:rPr>
          <w:b/>
          <w:u w:val="single"/>
        </w:rPr>
      </w:pPr>
      <w:r w:rsidRPr="00707D6D">
        <w:rPr>
          <w:b/>
          <w:u w:val="single"/>
        </w:rPr>
        <w:t xml:space="preserve">от </w:t>
      </w:r>
      <w:r w:rsidR="00707D6D" w:rsidRPr="00707D6D">
        <w:rPr>
          <w:b/>
          <w:u w:val="single"/>
        </w:rPr>
        <w:t>25</w:t>
      </w:r>
      <w:r w:rsidR="001A1A84" w:rsidRPr="00707D6D">
        <w:rPr>
          <w:b/>
          <w:u w:val="single"/>
        </w:rPr>
        <w:t xml:space="preserve"> </w:t>
      </w:r>
      <w:r w:rsidR="00707D6D" w:rsidRPr="00707D6D">
        <w:rPr>
          <w:b/>
          <w:u w:val="single"/>
        </w:rPr>
        <w:t>апреля</w:t>
      </w:r>
      <w:r w:rsidR="001A1A84" w:rsidRPr="00707D6D">
        <w:rPr>
          <w:b/>
          <w:u w:val="single"/>
        </w:rPr>
        <w:t xml:space="preserve"> 201</w:t>
      </w:r>
      <w:r w:rsidR="002409D8" w:rsidRPr="00707D6D">
        <w:rPr>
          <w:b/>
          <w:u w:val="single"/>
        </w:rPr>
        <w:t>9</w:t>
      </w:r>
      <w:r w:rsidR="00015354" w:rsidRPr="00707D6D">
        <w:rPr>
          <w:b/>
          <w:u w:val="single"/>
        </w:rPr>
        <w:t xml:space="preserve"> года</w:t>
      </w:r>
      <w:r w:rsidR="00707D6D" w:rsidRPr="00707D6D">
        <w:rPr>
          <w:b/>
          <w:u w:val="single"/>
        </w:rPr>
        <w:t xml:space="preserve"> </w:t>
      </w:r>
      <w:r w:rsidR="00015354" w:rsidRPr="00707D6D">
        <w:rPr>
          <w:b/>
          <w:u w:val="single"/>
        </w:rPr>
        <w:t xml:space="preserve">№ </w:t>
      </w:r>
      <w:r w:rsidR="00707D6D" w:rsidRPr="00707D6D">
        <w:rPr>
          <w:b/>
          <w:u w:val="single"/>
        </w:rPr>
        <w:t>8</w:t>
      </w:r>
    </w:p>
    <w:p w:rsidR="00A878DA" w:rsidRPr="001A1A84" w:rsidRDefault="00A878DA">
      <w:pPr>
        <w:pStyle w:val="a3"/>
        <w:spacing w:before="7"/>
        <w:ind w:left="0"/>
        <w:rPr>
          <w:sz w:val="20"/>
        </w:rPr>
      </w:pPr>
    </w:p>
    <w:p w:rsidR="00707D6D" w:rsidRPr="00707D6D" w:rsidRDefault="00707D6D" w:rsidP="00707D6D">
      <w:pPr>
        <w:jc w:val="center"/>
        <w:rPr>
          <w:b/>
          <w:sz w:val="28"/>
          <w:szCs w:val="28"/>
        </w:rPr>
      </w:pPr>
      <w:r w:rsidRPr="00707D6D">
        <w:rPr>
          <w:b/>
          <w:sz w:val="28"/>
          <w:szCs w:val="28"/>
        </w:rPr>
        <w:t xml:space="preserve">Об утверждении Порядка участия городского поселения Волжский муниципального района Красноярский Самарской области в организациях межмуниципального сотрудничества </w:t>
      </w:r>
    </w:p>
    <w:p w:rsidR="00707D6D" w:rsidRDefault="00707D6D" w:rsidP="00707D6D">
      <w:pPr>
        <w:rPr>
          <w:sz w:val="28"/>
          <w:szCs w:val="28"/>
        </w:rPr>
      </w:pP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8, пунктом 7 части 10 статьи 35 Федерального закона от 06.10.2003 № 131-ФЗ «Об общих принципах организации местного самоуправления в Российской Федерации», руководствуясь пунктом 7 части 1 статьи 35 Устава городского поселения Волжский муниципального района Красноярский Самарской области, Собрание представителей городского поселения Волжский муниципального района Красноярский Самарской области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РЕШИЛО: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участия городского поселения Волжский муниципального района Красноярский Самарской области в организациях межмуниципального сотрудничества (приложение к настоящему Решению).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газете «Красноярский вестник». </w:t>
      </w:r>
    </w:p>
    <w:p w:rsidR="000C5166" w:rsidRPr="000C5166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tbl>
      <w:tblPr>
        <w:tblW w:w="9634" w:type="dxa"/>
        <w:jc w:val="center"/>
        <w:tblLayout w:type="fixed"/>
        <w:tblLook w:val="0000"/>
      </w:tblPr>
      <w:tblGrid>
        <w:gridCol w:w="3794"/>
        <w:gridCol w:w="1152"/>
        <w:gridCol w:w="4619"/>
        <w:gridCol w:w="69"/>
      </w:tblGrid>
      <w:tr w:rsidR="000C5166" w:rsidRPr="000C5166" w:rsidTr="00707D6D">
        <w:trPr>
          <w:jc w:val="center"/>
        </w:trPr>
        <w:tc>
          <w:tcPr>
            <w:tcW w:w="4946" w:type="dxa"/>
            <w:gridSpan w:val="2"/>
            <w:shd w:val="clear" w:color="auto" w:fill="auto"/>
          </w:tcPr>
          <w:p w:rsidR="000C5166" w:rsidRPr="000C5166" w:rsidRDefault="000C5166" w:rsidP="00743C1F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 xml:space="preserve">Председатель </w:t>
            </w:r>
          </w:p>
          <w:p w:rsidR="000C5166" w:rsidRPr="000C5166" w:rsidRDefault="000C5166" w:rsidP="00743C1F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 xml:space="preserve">Собрания представителей </w:t>
            </w:r>
          </w:p>
          <w:p w:rsidR="000C5166" w:rsidRPr="000C5166" w:rsidRDefault="000C5166" w:rsidP="00743C1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 xml:space="preserve">городского поселения Волжский муниципального района Красноярский Самарской области </w:t>
            </w:r>
          </w:p>
          <w:p w:rsidR="000C5166" w:rsidRPr="000C5166" w:rsidRDefault="000C5166" w:rsidP="00743C1F">
            <w:pPr>
              <w:spacing w:after="120"/>
              <w:jc w:val="center"/>
              <w:rPr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>_______________ А.А. Туймасов</w:t>
            </w:r>
          </w:p>
        </w:tc>
        <w:tc>
          <w:tcPr>
            <w:tcW w:w="4688" w:type="dxa"/>
            <w:gridSpan w:val="2"/>
            <w:shd w:val="clear" w:color="auto" w:fill="auto"/>
          </w:tcPr>
          <w:p w:rsidR="000C5166" w:rsidRPr="000C5166" w:rsidRDefault="000C5166" w:rsidP="00743C1F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 xml:space="preserve">Глава </w:t>
            </w:r>
          </w:p>
          <w:p w:rsidR="000C5166" w:rsidRPr="000C5166" w:rsidRDefault="000C5166" w:rsidP="00743C1F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 xml:space="preserve">городского поселения </w:t>
            </w:r>
          </w:p>
          <w:p w:rsidR="000C5166" w:rsidRPr="000C5166" w:rsidRDefault="000C5166" w:rsidP="00743C1F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>Волжский</w:t>
            </w:r>
          </w:p>
          <w:p w:rsidR="000C5166" w:rsidRPr="000C5166" w:rsidRDefault="000C5166" w:rsidP="00743C1F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>муниципального района</w:t>
            </w:r>
          </w:p>
          <w:p w:rsidR="000C5166" w:rsidRPr="000C5166" w:rsidRDefault="000C5166" w:rsidP="00743C1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>Красноярский Самарской области</w:t>
            </w:r>
          </w:p>
          <w:p w:rsidR="000C5166" w:rsidRPr="000C5166" w:rsidRDefault="000C5166" w:rsidP="00743C1F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>_________________ В.Ю. Фадин</w:t>
            </w:r>
          </w:p>
        </w:tc>
      </w:tr>
      <w:tr w:rsidR="00707D6D" w:rsidRPr="002155E8" w:rsidTr="00707D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3794" w:type="dxa"/>
          <w:wAfter w:w="69" w:type="dxa"/>
        </w:trPr>
        <w:tc>
          <w:tcPr>
            <w:tcW w:w="5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D6D" w:rsidRPr="002155E8" w:rsidRDefault="00707D6D" w:rsidP="0083659B">
            <w:pPr>
              <w:ind w:firstLine="709"/>
              <w:jc w:val="center"/>
              <w:rPr>
                <w:sz w:val="28"/>
                <w:szCs w:val="28"/>
              </w:rPr>
            </w:pPr>
            <w:r w:rsidRPr="002155E8">
              <w:rPr>
                <w:sz w:val="28"/>
                <w:szCs w:val="28"/>
              </w:rPr>
              <w:lastRenderedPageBreak/>
              <w:t>Приложение</w:t>
            </w:r>
          </w:p>
          <w:p w:rsidR="00707D6D" w:rsidRPr="002155E8" w:rsidRDefault="00707D6D" w:rsidP="0083659B">
            <w:pPr>
              <w:ind w:firstLine="709"/>
              <w:jc w:val="center"/>
              <w:rPr>
                <w:sz w:val="28"/>
                <w:szCs w:val="28"/>
              </w:rPr>
            </w:pPr>
            <w:r w:rsidRPr="002155E8">
              <w:rPr>
                <w:sz w:val="28"/>
                <w:szCs w:val="28"/>
              </w:rPr>
              <w:t xml:space="preserve">к Решению Собрания представителей </w:t>
            </w:r>
          </w:p>
          <w:p w:rsidR="00707D6D" w:rsidRPr="002155E8" w:rsidRDefault="00707D6D" w:rsidP="0083659B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</w:t>
            </w:r>
            <w:r w:rsidRPr="002155E8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Волжский</w:t>
            </w:r>
            <w:r w:rsidRPr="002155E8">
              <w:rPr>
                <w:sz w:val="28"/>
                <w:szCs w:val="28"/>
              </w:rPr>
              <w:t xml:space="preserve"> </w:t>
            </w:r>
          </w:p>
          <w:p w:rsidR="00707D6D" w:rsidRPr="002155E8" w:rsidRDefault="00707D6D" w:rsidP="0083659B">
            <w:pPr>
              <w:ind w:firstLine="709"/>
              <w:jc w:val="center"/>
              <w:rPr>
                <w:sz w:val="28"/>
                <w:szCs w:val="28"/>
              </w:rPr>
            </w:pPr>
            <w:r w:rsidRPr="002155E8">
              <w:rPr>
                <w:sz w:val="28"/>
                <w:szCs w:val="28"/>
              </w:rPr>
              <w:t xml:space="preserve">муниципального района Красноярский </w:t>
            </w:r>
          </w:p>
          <w:p w:rsidR="00707D6D" w:rsidRPr="002155E8" w:rsidRDefault="00707D6D" w:rsidP="0083659B">
            <w:pPr>
              <w:ind w:firstLine="709"/>
              <w:jc w:val="center"/>
              <w:rPr>
                <w:sz w:val="28"/>
                <w:szCs w:val="28"/>
              </w:rPr>
            </w:pPr>
            <w:r w:rsidRPr="002155E8">
              <w:rPr>
                <w:sz w:val="28"/>
                <w:szCs w:val="28"/>
              </w:rPr>
              <w:t xml:space="preserve">Самарской области </w:t>
            </w:r>
          </w:p>
          <w:p w:rsidR="00707D6D" w:rsidRPr="002155E8" w:rsidRDefault="00707D6D" w:rsidP="0083659B">
            <w:pPr>
              <w:ind w:firstLine="709"/>
              <w:jc w:val="center"/>
              <w:rPr>
                <w:sz w:val="28"/>
                <w:szCs w:val="28"/>
              </w:rPr>
            </w:pPr>
            <w:r w:rsidRPr="002155E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</w:t>
            </w:r>
            <w:r w:rsidRPr="002155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04.</w:t>
            </w:r>
            <w:r w:rsidRPr="002155E8">
              <w:rPr>
                <w:sz w:val="28"/>
                <w:szCs w:val="28"/>
              </w:rPr>
              <w:t xml:space="preserve">2019 № </w:t>
            </w:r>
            <w:r>
              <w:rPr>
                <w:sz w:val="28"/>
                <w:szCs w:val="28"/>
              </w:rPr>
              <w:t>8</w:t>
            </w:r>
          </w:p>
          <w:p w:rsidR="00707D6D" w:rsidRPr="002155E8" w:rsidRDefault="00707D6D" w:rsidP="0083659B">
            <w:pPr>
              <w:jc w:val="right"/>
              <w:rPr>
                <w:sz w:val="28"/>
                <w:szCs w:val="28"/>
              </w:rPr>
            </w:pPr>
          </w:p>
        </w:tc>
      </w:tr>
    </w:tbl>
    <w:p w:rsidR="00707D6D" w:rsidRDefault="00707D6D" w:rsidP="00707D6D">
      <w:pPr>
        <w:ind w:firstLine="709"/>
        <w:jc w:val="right"/>
        <w:rPr>
          <w:sz w:val="28"/>
          <w:szCs w:val="28"/>
        </w:rPr>
      </w:pPr>
    </w:p>
    <w:p w:rsidR="00707D6D" w:rsidRDefault="00707D6D" w:rsidP="00707D6D">
      <w:pPr>
        <w:ind w:firstLine="709"/>
        <w:jc w:val="right"/>
        <w:rPr>
          <w:sz w:val="28"/>
          <w:szCs w:val="28"/>
        </w:rPr>
      </w:pPr>
    </w:p>
    <w:p w:rsidR="00707D6D" w:rsidRDefault="00707D6D" w:rsidP="00707D6D">
      <w:pPr>
        <w:rPr>
          <w:sz w:val="20"/>
          <w:szCs w:val="20"/>
        </w:rPr>
      </w:pPr>
    </w:p>
    <w:p w:rsidR="00707D6D" w:rsidRDefault="00707D6D" w:rsidP="00707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707D6D" w:rsidRDefault="00707D6D" w:rsidP="00707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участия городского поселения Волжский </w:t>
      </w:r>
    </w:p>
    <w:p w:rsidR="00707D6D" w:rsidRDefault="00707D6D" w:rsidP="00707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Красноярский Самарской области </w:t>
      </w:r>
    </w:p>
    <w:p w:rsidR="00707D6D" w:rsidRDefault="00707D6D" w:rsidP="00707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организациях межмуниципального сотрудничества </w:t>
      </w:r>
    </w:p>
    <w:p w:rsidR="00707D6D" w:rsidRDefault="00707D6D" w:rsidP="00707D6D">
      <w:pPr>
        <w:jc w:val="center"/>
        <w:rPr>
          <w:sz w:val="28"/>
          <w:szCs w:val="28"/>
        </w:rPr>
      </w:pPr>
    </w:p>
    <w:p w:rsidR="00707D6D" w:rsidRDefault="00707D6D" w:rsidP="00707D6D">
      <w:pPr>
        <w:jc w:val="center"/>
        <w:rPr>
          <w:sz w:val="28"/>
          <w:szCs w:val="28"/>
        </w:rPr>
      </w:pPr>
    </w:p>
    <w:p w:rsidR="00707D6D" w:rsidRDefault="00707D6D" w:rsidP="00707D6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участия городского поселения Волжский муниципального района Красноярский Самарской области в организациях межмуниципального сотрудничества (далее по тексту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Волжский муниципального района Красноярский Самарской области, принятого решением Собранием представителей городского поселения Волжский муниципального района Красноярский Самарской области от 13.07.2015 № 29, и определяет порядок участия городского поселения Волжский муниципального района Красноярский Самарской области (далее по тексту – городское поселение) в организациях межмуниципального сотрудничества в </w:t>
      </w:r>
      <w:r w:rsidRPr="0070633A">
        <w:rPr>
          <w:sz w:val="28"/>
          <w:szCs w:val="28"/>
        </w:rPr>
        <w:t>целях объединения финансовых средств, материальных и иных ресурсов для решения вопросов местного значения</w:t>
      </w:r>
      <w:r>
        <w:rPr>
          <w:sz w:val="28"/>
          <w:szCs w:val="28"/>
        </w:rPr>
        <w:t xml:space="preserve"> городского поселения.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Целями участия городского поселения в организациях межмуниципального сотрудничества являются: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633A">
        <w:rPr>
          <w:sz w:val="28"/>
          <w:szCs w:val="28"/>
        </w:rPr>
        <w:t>объединени</w:t>
      </w:r>
      <w:r>
        <w:rPr>
          <w:sz w:val="28"/>
          <w:szCs w:val="28"/>
        </w:rPr>
        <w:t>е</w:t>
      </w:r>
      <w:r w:rsidRPr="0070633A">
        <w:rPr>
          <w:sz w:val="28"/>
          <w:szCs w:val="28"/>
        </w:rPr>
        <w:t xml:space="preserve"> финансовых средств, материальных и иных ресурсов для решения вопросов местного значения</w:t>
      </w:r>
      <w:r>
        <w:rPr>
          <w:sz w:val="28"/>
          <w:szCs w:val="28"/>
        </w:rPr>
        <w:t xml:space="preserve"> городского поселения;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взаимодействия органов местного самоуправления </w:t>
      </w:r>
      <w:r>
        <w:rPr>
          <w:sz w:val="28"/>
          <w:szCs w:val="28"/>
        </w:rPr>
        <w:lastRenderedPageBreak/>
        <w:t xml:space="preserve">городского поселения по вопросам местного значения с органами местного самоуправления иных муниципальных образований;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выражение и защита общих интересов муниципальных образований, представление указанных интересов в органах государственной власти;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развитию местного самоуправления;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условий стабильного развития экономики в интересах повышения уровня жизни населения городского поселения;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обмен опытом в области организации и осуществления местного самоуправления;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решения вопросов местного значения;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совместных культурных, спортивных и иных массовых мероприятий.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</w:p>
    <w:p w:rsidR="00707D6D" w:rsidRDefault="00707D6D" w:rsidP="00707D6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Формы участия городского поселения в организациях межмуниципального сотрудничества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Участие городского поселения в организациях межмуниципального сотрудничества осуществляется в следующих формах: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ассоциативное сотрудничество путем участия в Совете муниципальных образований Самарской области и иных объединениях муниципальных образований;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хозяйственное сотрудничество путем участия в создании межмуниципальных хозяйственных обществ, межмуниципальных некоммерческих организаций, а также соучреждения межмуниципального печатного средства массовой информации;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договорное сотрудничество путем заключения договоров и соглашений о сотрудничестве, о совместной деятельности и иных соглашений.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Участие городского поселения в организациях межмуниципального сотрудничества осуществляется на добровольной основе. 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Создаваемые в рамках осуществления межмуниципального сотрудничества межмуниципальные объединения, хозяйственные общества и </w:t>
      </w:r>
      <w:r>
        <w:rPr>
          <w:sz w:val="28"/>
          <w:szCs w:val="28"/>
        </w:rPr>
        <w:lastRenderedPageBreak/>
        <w:t xml:space="preserve">некоммерческие организации не могут наделяться полномочиями органов местного самоуправления городского поселения.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</w:p>
    <w:p w:rsidR="00707D6D" w:rsidRDefault="00707D6D" w:rsidP="00707D6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 осуществления ассоциативного сотрудничества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целях организации взаимодействия органов местного самоуправления городского поселения с органами местного самоуправления других муниципальных образований, выражения и защиты общих интересов муниципальных образований, в том числе </w:t>
      </w:r>
      <w:r w:rsidRPr="00EE4C6B">
        <w:rPr>
          <w:sz w:val="28"/>
          <w:szCs w:val="28"/>
        </w:rPr>
        <w:t>в целях представления указанных интересов в органах государственной власти</w:t>
      </w:r>
      <w:r>
        <w:rPr>
          <w:sz w:val="28"/>
          <w:szCs w:val="28"/>
        </w:rPr>
        <w:t xml:space="preserve">, сельское поселение вправе участвовать в Совете муниципальных образований Самарской области и иных объединениях муниципальных образований.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Организация и деятельность объединений муниципальных образований осуществляются в соответствии с требованиями Федерального закона от 12.01.1996 № 7-ФЗ «О некоммерческих организациях», применяемыми к ассоциациям. </w:t>
      </w:r>
    </w:p>
    <w:p w:rsidR="00707D6D" w:rsidRPr="00EE4C6B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Решение об участии городского поселения в Совете муниципальных образований, а также в иных объединениях муниципальных образований принимается Собранием представителей городского поселение и оформляется решением  о вступлении городского поселения в действующее объединение муниципальных образований, в том числе в Совет муниципальных образований Самарской области, либо решением о создании объединения муниципальных образований.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 w:rsidRPr="00EE4C6B">
        <w:rPr>
          <w:sz w:val="28"/>
          <w:szCs w:val="28"/>
        </w:rPr>
        <w:t xml:space="preserve">
</w:t>
      </w:r>
      <w:r>
        <w:rPr>
          <w:sz w:val="28"/>
          <w:szCs w:val="28"/>
        </w:rPr>
        <w:t xml:space="preserve">3.4. Решения Собрания представителей городского поселения, указанные в пункте 3.3 настоящего Порядка, принимаются по инициативе Главы городского поселения либо при наличии заключения Главы городского поселения.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Городское поселение в объединениях муниципальных образований представляют Глава городского поселения либо лицо, временно исполняющее обязанности Главы городского поселения в соответствии с уставом городского поселения, либо должностное лицо Администрации </w:t>
      </w:r>
      <w:r>
        <w:rPr>
          <w:sz w:val="28"/>
          <w:szCs w:val="28"/>
        </w:rPr>
        <w:lastRenderedPageBreak/>
        <w:t xml:space="preserve">городского поселения, уполномоченное Главой городского поселения.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Выполнение обязанностей городского поселения, связанных со своевременной уплатой членских взносов на осуществление деятельности городского поселения в объединениях муниципальных образований, возлагается на Администрацию городского поселения за счет средств, предусмотренных в бюджете городского поселения на соответствующий финансовый год.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</w:p>
    <w:p w:rsidR="00707D6D" w:rsidRDefault="00707D6D" w:rsidP="00707D6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осуществления хозяйственного сотрудничества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целях </w:t>
      </w:r>
      <w:r w:rsidRPr="0070633A">
        <w:rPr>
          <w:sz w:val="28"/>
          <w:szCs w:val="28"/>
        </w:rPr>
        <w:t>объединени</w:t>
      </w:r>
      <w:r>
        <w:rPr>
          <w:sz w:val="28"/>
          <w:szCs w:val="28"/>
        </w:rPr>
        <w:t>я</w:t>
      </w:r>
      <w:r w:rsidRPr="0070633A">
        <w:rPr>
          <w:sz w:val="28"/>
          <w:szCs w:val="28"/>
        </w:rPr>
        <w:t xml:space="preserve"> финансовых средств, материальных и иных ресурсов для решения вопросов местного значения</w:t>
      </w:r>
      <w:r>
        <w:rPr>
          <w:sz w:val="28"/>
          <w:szCs w:val="28"/>
        </w:rPr>
        <w:t xml:space="preserve"> городского поселения, а также повышения эффективности решения вопросов местного значения на территории городского поселения сельское поселение вправе участвовать в создании межмуниципальных хозяйственных обществ, межмуниципальных некоммерческих организаций, а также участвовать в создании межмуниципального печатного средства массовой информации.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Межмуниципальные хозяйственные общества могут создаваться только в форме непубличных акционерных обществ и обществ с ограниченной ответственностью.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регистрация межмуниципальных хозяйственных обществ осуществляется в соответствии с Федеральным законом от 08.08.2001 № 129-ФЗ «О государственной регистрации юридических лиц».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Межмуниципальные некоммерческие организации могут создаваться только в форме автономных некоммерческих организациях и фондов.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Межмуниципальные некоммерческие организации осуществляют свою деятельность в соответствии с Гражданский кодексом Российской </w:t>
      </w:r>
      <w:r>
        <w:rPr>
          <w:sz w:val="28"/>
          <w:szCs w:val="28"/>
        </w:rPr>
        <w:lastRenderedPageBreak/>
        <w:t xml:space="preserve">Федерации, Федеральным законом от 12.01.1996 № 7-ФЗ «О некоммерческих организациях», иными федеральными законами.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Решение об учреждении межмуниципального хозяйственного общества или о создании межмуниципальной некоммерческой организации принимается Собранием представителей городского поселения по инициативе Главы городского поселения или при наличии заключения Главы городского поселения.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 представителей городского поселения об учреждении межмуниципального хозяйственного общества или межмуниципальной некоммерческой организации должно содержать указание на организационно-правовую форму межмуниципального хозяйственного общества или межмуниципальной некоммерческой организации, а также перечень вопросов местного значения, в целях решениях которых создается указанная межмуниципальная организация.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Для принятия решения об учреждении межмуниципального хозяйственного общества или о создании межмуниципальной некоммерческой организации субъект правотворческой инициативы вместе с проектом соответствующего решения вносит в Собрание представителей городского поселения следующие документы: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проект устава межмуниципального хозяйственного общества или межмуниципальной некоммерческой организации;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проект договора о создании межмуниципального хозяйственного общества или межмуниципальной некоммерческой организации;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заключение Главы городского поселения в случае если инициатива учреждения межмуниципального хозяйственного общества или создания межмуниципальной некоммерческой организации внесена иным субъектом правотворческой инициативы.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От имени городского поселения функции и полномочия учредителя межмуниципальных хозяйственных обществ и межмуниципальных некоммерческих организациях осуществляет Администрация городского </w:t>
      </w:r>
      <w:r>
        <w:rPr>
          <w:sz w:val="28"/>
          <w:szCs w:val="28"/>
        </w:rPr>
        <w:lastRenderedPageBreak/>
        <w:t xml:space="preserve">поселения.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Выполнение обязанностей городского поселения, связанных со своевременной оплатой уставного капитала создаваемых межмуниципальных хозяйственных обществ, внесением дополнительных взносов в уставный капитал или имущество межмуниципальных хозяйственных обществ, а также внесением имущественных взносов в межмуниципальные некоммерческие организации, возлагается на Администрацию городского поселения за счет средств, предусмотренных в бюджете городского поселения на соответствующий финансовый год.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Администрация городского поселения  вправе принять решение в форме постановления об учреждении межмуниципального печатного средства массовой информации.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Межмуниципальное печатное средство массовой информации может быть учреждено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населения официальной информации о социально-экономическом и культурном развитии муниципальных образований, являющихся соучредителями данного межмуниципального печатного средства массовой информации, развитии их общественной инфраструктуры, культурных и хозяйственных связей между муниципальными образованиями и иной официальной информации межмуниципального характера.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От имени городского поселения функции и полномочия учредителя межмуниципального печатного средства массовой информации осуществляет Администрация городского поселения.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</w:p>
    <w:p w:rsidR="00707D6D" w:rsidRDefault="00707D6D" w:rsidP="00707D6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Порядок осуществления договорного сотрудничества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Собрание представителей городского поселения, Глава городского поселения, а также Администрация городского поселения вправе заключать межмуниципальные договоры и соглашения о сотрудничестве, о совместной </w:t>
      </w:r>
      <w:r>
        <w:rPr>
          <w:sz w:val="28"/>
          <w:szCs w:val="28"/>
        </w:rPr>
        <w:lastRenderedPageBreak/>
        <w:t xml:space="preserve">деятельности, о передаче осуществления части полномочий по решению вопросов местного значения и иные соглашения в целях объединения финансовых средств, материальных и иных ресурсов для решения вопросов местного значения.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Договоры и соглашения заключаются между соответствующими органами местного самоуправления муниципальных образований, а именно Собрание представителей городского поселения вправе заключать договоры и соглашения с Собраниями представителей иных муниципальных образований, Глава городского поселения вправе заключать договоры и соглашения с  Главами иных муниципальных образований, Администрация городского поселения вправе заключать договоры и соглашения с Администрациями иных муниципальных образований.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Исполнение заключенных договоров и соглашение обеспечивается соответствующими органами местного самоуправления городского поселения в соответствии с их компетенцией, предусмотренной Уставом городского поселения.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Договоры и соглашения, заключенные Главой городского поселения и Администрацией городского поселения, подлежат направлению в Собрание представителей городского поселения для сведения в месячный срок со днях их заключения.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Договоры и соглашения, заключенные между органами местного самоуправления городского поселения вступают в силу после их официального опубликования.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</w:p>
    <w:p w:rsidR="00707D6D" w:rsidRDefault="00707D6D" w:rsidP="00707D6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6.Порядок прекращения межмуниципального сотрудничества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Межмуниципальное сотрудничество прекращается путем: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выхода городского поселения из организации межмуниципального сотрудничества;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ликвидации учрежденной или созданной организации межмуниципального сотрудничества;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расторжения межмуниципального договора или соглашения;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выхода из состава учредителей межмуниципального печатного средства массовой информации.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Решение о прекращении межмуниципального сотрудничества принимается соответствующим органом местного самоуправления городского поселения, принявшим решение об участии городского поселения в соответствующих формах межмуниципального сотрудничества, предусмотренных действующим законодательством Российской Федерации и настоящим Порядком. </w:t>
      </w:r>
    </w:p>
    <w:p w:rsidR="00707D6D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</w:p>
    <w:p w:rsidR="00707D6D" w:rsidRDefault="00707D6D" w:rsidP="00707D6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Финансирование межмуниципального сотрудничества </w:t>
      </w:r>
    </w:p>
    <w:p w:rsidR="00707D6D" w:rsidRPr="0070633A" w:rsidRDefault="00707D6D" w:rsidP="00707D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участия городского поселения в организациях межмуниципального сотрудничества осуществляется за счет средств бюджета городского поселения. </w:t>
      </w:r>
    </w:p>
    <w:p w:rsidR="000C5166" w:rsidRPr="000C5166" w:rsidRDefault="000C5166" w:rsidP="000C5166">
      <w:pPr>
        <w:ind w:firstLine="709"/>
        <w:jc w:val="both"/>
        <w:rPr>
          <w:sz w:val="28"/>
          <w:szCs w:val="28"/>
        </w:rPr>
      </w:pPr>
    </w:p>
    <w:p w:rsidR="000C5166" w:rsidRPr="000C5166" w:rsidRDefault="000C5166" w:rsidP="000C5166">
      <w:pPr>
        <w:spacing w:line="360" w:lineRule="auto"/>
        <w:ind w:firstLine="709"/>
        <w:jc w:val="both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D6199F" w:rsidRPr="000C5166" w:rsidRDefault="00D6199F" w:rsidP="00B655D1">
      <w:pPr>
        <w:tabs>
          <w:tab w:val="left" w:pos="6048"/>
        </w:tabs>
        <w:rPr>
          <w:sz w:val="28"/>
          <w:szCs w:val="28"/>
        </w:rPr>
      </w:pPr>
    </w:p>
    <w:sectPr w:rsidR="00D6199F" w:rsidRPr="000C5166" w:rsidSect="002F0D1A">
      <w:headerReference w:type="default" r:id="rId9"/>
      <w:pgSz w:w="11900" w:h="16850"/>
      <w:pgMar w:top="1134" w:right="850" w:bottom="1134" w:left="1701" w:header="7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22B" w:rsidRDefault="006E522B">
      <w:r>
        <w:separator/>
      </w:r>
    </w:p>
  </w:endnote>
  <w:endnote w:type="continuationSeparator" w:id="1">
    <w:p w:rsidR="006E522B" w:rsidRDefault="006E5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22B" w:rsidRDefault="006E522B">
      <w:r>
        <w:separator/>
      </w:r>
    </w:p>
  </w:footnote>
  <w:footnote w:type="continuationSeparator" w:id="1">
    <w:p w:rsidR="006E522B" w:rsidRDefault="006E5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8DA" w:rsidRDefault="00A878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C38"/>
    <w:multiLevelType w:val="hybridMultilevel"/>
    <w:tmpl w:val="0EEAAC24"/>
    <w:lvl w:ilvl="0" w:tplc="93CC86BA">
      <w:start w:val="1"/>
      <w:numFmt w:val="decimal"/>
      <w:lvlText w:val="%1."/>
      <w:lvlJc w:val="left"/>
      <w:pPr>
        <w:ind w:left="622" w:hanging="59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070AD6E">
      <w:start w:val="1"/>
      <w:numFmt w:val="decimal"/>
      <w:lvlText w:val="%2."/>
      <w:lvlJc w:val="left"/>
      <w:pPr>
        <w:ind w:left="779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C6460174">
      <w:numFmt w:val="bullet"/>
      <w:lvlText w:val="•"/>
      <w:lvlJc w:val="left"/>
      <w:pPr>
        <w:ind w:left="4959" w:hanging="281"/>
      </w:pPr>
      <w:rPr>
        <w:rFonts w:hint="default"/>
        <w:lang w:val="ru-RU" w:eastAsia="ru-RU" w:bidi="ru-RU"/>
      </w:rPr>
    </w:lvl>
    <w:lvl w:ilvl="3" w:tplc="2FAAD830">
      <w:numFmt w:val="bullet"/>
      <w:lvlText w:val="•"/>
      <w:lvlJc w:val="left"/>
      <w:pPr>
        <w:ind w:left="5659" w:hanging="281"/>
      </w:pPr>
      <w:rPr>
        <w:rFonts w:hint="default"/>
        <w:lang w:val="ru-RU" w:eastAsia="ru-RU" w:bidi="ru-RU"/>
      </w:rPr>
    </w:lvl>
    <w:lvl w:ilvl="4" w:tplc="53C4E87C">
      <w:numFmt w:val="bullet"/>
      <w:lvlText w:val="•"/>
      <w:lvlJc w:val="left"/>
      <w:pPr>
        <w:ind w:left="6359" w:hanging="281"/>
      </w:pPr>
      <w:rPr>
        <w:rFonts w:hint="default"/>
        <w:lang w:val="ru-RU" w:eastAsia="ru-RU" w:bidi="ru-RU"/>
      </w:rPr>
    </w:lvl>
    <w:lvl w:ilvl="5" w:tplc="8068B764">
      <w:numFmt w:val="bullet"/>
      <w:lvlText w:val="•"/>
      <w:lvlJc w:val="left"/>
      <w:pPr>
        <w:ind w:left="7059" w:hanging="281"/>
      </w:pPr>
      <w:rPr>
        <w:rFonts w:hint="default"/>
        <w:lang w:val="ru-RU" w:eastAsia="ru-RU" w:bidi="ru-RU"/>
      </w:rPr>
    </w:lvl>
    <w:lvl w:ilvl="6" w:tplc="22687730">
      <w:numFmt w:val="bullet"/>
      <w:lvlText w:val="•"/>
      <w:lvlJc w:val="left"/>
      <w:pPr>
        <w:ind w:left="7759" w:hanging="281"/>
      </w:pPr>
      <w:rPr>
        <w:rFonts w:hint="default"/>
        <w:lang w:val="ru-RU" w:eastAsia="ru-RU" w:bidi="ru-RU"/>
      </w:rPr>
    </w:lvl>
    <w:lvl w:ilvl="7" w:tplc="CF1ABC06">
      <w:numFmt w:val="bullet"/>
      <w:lvlText w:val="•"/>
      <w:lvlJc w:val="left"/>
      <w:pPr>
        <w:ind w:left="8459" w:hanging="281"/>
      </w:pPr>
      <w:rPr>
        <w:rFonts w:hint="default"/>
        <w:lang w:val="ru-RU" w:eastAsia="ru-RU" w:bidi="ru-RU"/>
      </w:rPr>
    </w:lvl>
    <w:lvl w:ilvl="8" w:tplc="B0FC64C4">
      <w:numFmt w:val="bullet"/>
      <w:lvlText w:val="•"/>
      <w:lvlJc w:val="left"/>
      <w:pPr>
        <w:ind w:left="9159" w:hanging="281"/>
      </w:pPr>
      <w:rPr>
        <w:rFonts w:hint="default"/>
        <w:lang w:val="ru-RU" w:eastAsia="ru-RU" w:bidi="ru-RU"/>
      </w:rPr>
    </w:lvl>
  </w:abstractNum>
  <w:abstractNum w:abstractNumId="1">
    <w:nsid w:val="03D5367C"/>
    <w:multiLevelType w:val="hybridMultilevel"/>
    <w:tmpl w:val="CD70B8B2"/>
    <w:lvl w:ilvl="0" w:tplc="17267036">
      <w:numFmt w:val="bullet"/>
      <w:lvlText w:val=""/>
      <w:lvlJc w:val="left"/>
      <w:pPr>
        <w:ind w:left="90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02C7AD0">
      <w:numFmt w:val="bullet"/>
      <w:lvlText w:val="•"/>
      <w:lvlJc w:val="left"/>
      <w:pPr>
        <w:ind w:left="1865" w:hanging="360"/>
      </w:pPr>
      <w:rPr>
        <w:rFonts w:hint="default"/>
        <w:lang w:val="ru-RU" w:eastAsia="ru-RU" w:bidi="ru-RU"/>
      </w:rPr>
    </w:lvl>
    <w:lvl w:ilvl="2" w:tplc="0EBCC864">
      <w:numFmt w:val="bullet"/>
      <w:lvlText w:val="•"/>
      <w:lvlJc w:val="left"/>
      <w:pPr>
        <w:ind w:left="2831" w:hanging="360"/>
      </w:pPr>
      <w:rPr>
        <w:rFonts w:hint="default"/>
        <w:lang w:val="ru-RU" w:eastAsia="ru-RU" w:bidi="ru-RU"/>
      </w:rPr>
    </w:lvl>
    <w:lvl w:ilvl="3" w:tplc="31923592">
      <w:numFmt w:val="bullet"/>
      <w:lvlText w:val="•"/>
      <w:lvlJc w:val="left"/>
      <w:pPr>
        <w:ind w:left="3797" w:hanging="360"/>
      </w:pPr>
      <w:rPr>
        <w:rFonts w:hint="default"/>
        <w:lang w:val="ru-RU" w:eastAsia="ru-RU" w:bidi="ru-RU"/>
      </w:rPr>
    </w:lvl>
    <w:lvl w:ilvl="4" w:tplc="A718E62E">
      <w:numFmt w:val="bullet"/>
      <w:lvlText w:val="•"/>
      <w:lvlJc w:val="left"/>
      <w:pPr>
        <w:ind w:left="4763" w:hanging="360"/>
      </w:pPr>
      <w:rPr>
        <w:rFonts w:hint="default"/>
        <w:lang w:val="ru-RU" w:eastAsia="ru-RU" w:bidi="ru-RU"/>
      </w:rPr>
    </w:lvl>
    <w:lvl w:ilvl="5" w:tplc="F6CA5A42">
      <w:numFmt w:val="bullet"/>
      <w:lvlText w:val="•"/>
      <w:lvlJc w:val="left"/>
      <w:pPr>
        <w:ind w:left="5729" w:hanging="360"/>
      </w:pPr>
      <w:rPr>
        <w:rFonts w:hint="default"/>
        <w:lang w:val="ru-RU" w:eastAsia="ru-RU" w:bidi="ru-RU"/>
      </w:rPr>
    </w:lvl>
    <w:lvl w:ilvl="6" w:tplc="1D2C670C">
      <w:numFmt w:val="bullet"/>
      <w:lvlText w:val="•"/>
      <w:lvlJc w:val="left"/>
      <w:pPr>
        <w:ind w:left="6695" w:hanging="360"/>
      </w:pPr>
      <w:rPr>
        <w:rFonts w:hint="default"/>
        <w:lang w:val="ru-RU" w:eastAsia="ru-RU" w:bidi="ru-RU"/>
      </w:rPr>
    </w:lvl>
    <w:lvl w:ilvl="7" w:tplc="B4384660">
      <w:numFmt w:val="bullet"/>
      <w:lvlText w:val="•"/>
      <w:lvlJc w:val="left"/>
      <w:pPr>
        <w:ind w:left="7661" w:hanging="360"/>
      </w:pPr>
      <w:rPr>
        <w:rFonts w:hint="default"/>
        <w:lang w:val="ru-RU" w:eastAsia="ru-RU" w:bidi="ru-RU"/>
      </w:rPr>
    </w:lvl>
    <w:lvl w:ilvl="8" w:tplc="4C6AE94C">
      <w:numFmt w:val="bullet"/>
      <w:lvlText w:val="•"/>
      <w:lvlJc w:val="left"/>
      <w:pPr>
        <w:ind w:left="8627" w:hanging="360"/>
      </w:pPr>
      <w:rPr>
        <w:rFonts w:hint="default"/>
        <w:lang w:val="ru-RU" w:eastAsia="ru-RU" w:bidi="ru-RU"/>
      </w:rPr>
    </w:lvl>
  </w:abstractNum>
  <w:abstractNum w:abstractNumId="2">
    <w:nsid w:val="0ADC49FE"/>
    <w:multiLevelType w:val="multilevel"/>
    <w:tmpl w:val="75720B78"/>
    <w:lvl w:ilvl="0">
      <w:start w:val="2"/>
      <w:numFmt w:val="decimal"/>
      <w:lvlText w:val="%1"/>
      <w:lvlJc w:val="left"/>
      <w:pPr>
        <w:ind w:left="622" w:hanging="57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07" w:hanging="5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1" w:hanging="5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5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9" w:hanging="5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3" w:hanging="5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7" w:hanging="5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1" w:hanging="578"/>
      </w:pPr>
      <w:rPr>
        <w:rFonts w:hint="default"/>
        <w:lang w:val="ru-RU" w:eastAsia="ru-RU" w:bidi="ru-RU"/>
      </w:rPr>
    </w:lvl>
  </w:abstractNum>
  <w:abstractNum w:abstractNumId="3">
    <w:nsid w:val="2BBC0108"/>
    <w:multiLevelType w:val="hybridMultilevel"/>
    <w:tmpl w:val="59163854"/>
    <w:lvl w:ilvl="0" w:tplc="3B5A7AAE">
      <w:numFmt w:val="bullet"/>
      <w:lvlText w:val="-"/>
      <w:lvlJc w:val="left"/>
      <w:pPr>
        <w:ind w:left="622" w:hanging="168"/>
      </w:pPr>
      <w:rPr>
        <w:rFonts w:ascii="Times New Roman" w:eastAsia="Times New Roman" w:hAnsi="Times New Roman" w:cs="Times New Roman" w:hint="default"/>
        <w:color w:val="2C2C2C"/>
        <w:w w:val="100"/>
        <w:sz w:val="28"/>
        <w:szCs w:val="28"/>
        <w:lang w:val="ru-RU" w:eastAsia="ru-RU" w:bidi="ru-RU"/>
      </w:rPr>
    </w:lvl>
    <w:lvl w:ilvl="1" w:tplc="CD84E23E">
      <w:numFmt w:val="bullet"/>
      <w:lvlText w:val="•"/>
      <w:lvlJc w:val="left"/>
      <w:pPr>
        <w:ind w:left="1613" w:hanging="168"/>
      </w:pPr>
      <w:rPr>
        <w:rFonts w:hint="default"/>
        <w:lang w:val="ru-RU" w:eastAsia="ru-RU" w:bidi="ru-RU"/>
      </w:rPr>
    </w:lvl>
    <w:lvl w:ilvl="2" w:tplc="DF208E20">
      <w:numFmt w:val="bullet"/>
      <w:lvlText w:val="•"/>
      <w:lvlJc w:val="left"/>
      <w:pPr>
        <w:ind w:left="2607" w:hanging="168"/>
      </w:pPr>
      <w:rPr>
        <w:rFonts w:hint="default"/>
        <w:lang w:val="ru-RU" w:eastAsia="ru-RU" w:bidi="ru-RU"/>
      </w:rPr>
    </w:lvl>
    <w:lvl w:ilvl="3" w:tplc="0A70E9E4">
      <w:numFmt w:val="bullet"/>
      <w:lvlText w:val="•"/>
      <w:lvlJc w:val="left"/>
      <w:pPr>
        <w:ind w:left="3601" w:hanging="168"/>
      </w:pPr>
      <w:rPr>
        <w:rFonts w:hint="default"/>
        <w:lang w:val="ru-RU" w:eastAsia="ru-RU" w:bidi="ru-RU"/>
      </w:rPr>
    </w:lvl>
    <w:lvl w:ilvl="4" w:tplc="86BE92F8">
      <w:numFmt w:val="bullet"/>
      <w:lvlText w:val="•"/>
      <w:lvlJc w:val="left"/>
      <w:pPr>
        <w:ind w:left="4595" w:hanging="168"/>
      </w:pPr>
      <w:rPr>
        <w:rFonts w:hint="default"/>
        <w:lang w:val="ru-RU" w:eastAsia="ru-RU" w:bidi="ru-RU"/>
      </w:rPr>
    </w:lvl>
    <w:lvl w:ilvl="5" w:tplc="D8BE8C1A">
      <w:numFmt w:val="bullet"/>
      <w:lvlText w:val="•"/>
      <w:lvlJc w:val="left"/>
      <w:pPr>
        <w:ind w:left="5589" w:hanging="168"/>
      </w:pPr>
      <w:rPr>
        <w:rFonts w:hint="default"/>
        <w:lang w:val="ru-RU" w:eastAsia="ru-RU" w:bidi="ru-RU"/>
      </w:rPr>
    </w:lvl>
    <w:lvl w:ilvl="6" w:tplc="3B4090C8">
      <w:numFmt w:val="bullet"/>
      <w:lvlText w:val="•"/>
      <w:lvlJc w:val="left"/>
      <w:pPr>
        <w:ind w:left="6583" w:hanging="168"/>
      </w:pPr>
      <w:rPr>
        <w:rFonts w:hint="default"/>
        <w:lang w:val="ru-RU" w:eastAsia="ru-RU" w:bidi="ru-RU"/>
      </w:rPr>
    </w:lvl>
    <w:lvl w:ilvl="7" w:tplc="DDBC0CD2">
      <w:numFmt w:val="bullet"/>
      <w:lvlText w:val="•"/>
      <w:lvlJc w:val="left"/>
      <w:pPr>
        <w:ind w:left="7577" w:hanging="168"/>
      </w:pPr>
      <w:rPr>
        <w:rFonts w:hint="default"/>
        <w:lang w:val="ru-RU" w:eastAsia="ru-RU" w:bidi="ru-RU"/>
      </w:rPr>
    </w:lvl>
    <w:lvl w:ilvl="8" w:tplc="1D48A80A">
      <w:numFmt w:val="bullet"/>
      <w:lvlText w:val="•"/>
      <w:lvlJc w:val="left"/>
      <w:pPr>
        <w:ind w:left="8571" w:hanging="168"/>
      </w:pPr>
      <w:rPr>
        <w:rFonts w:hint="default"/>
        <w:lang w:val="ru-RU" w:eastAsia="ru-RU" w:bidi="ru-RU"/>
      </w:rPr>
    </w:lvl>
  </w:abstractNum>
  <w:abstractNum w:abstractNumId="4">
    <w:nsid w:val="4A142E25"/>
    <w:multiLevelType w:val="multilevel"/>
    <w:tmpl w:val="3A4E1B12"/>
    <w:lvl w:ilvl="0">
      <w:start w:val="5"/>
      <w:numFmt w:val="decimal"/>
      <w:lvlText w:val="%1"/>
      <w:lvlJc w:val="left"/>
      <w:pPr>
        <w:ind w:left="622" w:hanging="77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7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"/>
      <w:lvlJc w:val="left"/>
      <w:pPr>
        <w:ind w:left="13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8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3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7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1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6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0" w:hanging="348"/>
      </w:pPr>
      <w:rPr>
        <w:rFonts w:hint="default"/>
        <w:lang w:val="ru-RU" w:eastAsia="ru-RU" w:bidi="ru-RU"/>
      </w:rPr>
    </w:lvl>
  </w:abstractNum>
  <w:abstractNum w:abstractNumId="5">
    <w:nsid w:val="63AD273C"/>
    <w:multiLevelType w:val="multilevel"/>
    <w:tmpl w:val="C00ABF80"/>
    <w:lvl w:ilvl="0">
      <w:start w:val="3"/>
      <w:numFmt w:val="decimal"/>
      <w:lvlText w:val="%1"/>
      <w:lvlJc w:val="left"/>
      <w:pPr>
        <w:ind w:left="622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07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1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3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7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1" w:hanging="560"/>
      </w:pPr>
      <w:rPr>
        <w:rFonts w:hint="default"/>
        <w:lang w:val="ru-RU" w:eastAsia="ru-RU" w:bidi="ru-RU"/>
      </w:rPr>
    </w:lvl>
  </w:abstractNum>
  <w:abstractNum w:abstractNumId="6">
    <w:nsid w:val="7CCB5C75"/>
    <w:multiLevelType w:val="multilevel"/>
    <w:tmpl w:val="3B522B42"/>
    <w:lvl w:ilvl="0">
      <w:start w:val="1"/>
      <w:numFmt w:val="decimal"/>
      <w:lvlText w:val="%1"/>
      <w:lvlJc w:val="left"/>
      <w:pPr>
        <w:ind w:left="622" w:hanging="63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631"/>
        <w:jc w:val="left"/>
      </w:pPr>
      <w:rPr>
        <w:rFonts w:hint="default"/>
        <w:spacing w:val="0"/>
        <w:w w:val="100"/>
        <w:lang w:val="ru-RU" w:eastAsia="ru-RU" w:bidi="ru-RU"/>
      </w:rPr>
    </w:lvl>
    <w:lvl w:ilvl="2">
      <w:numFmt w:val="bullet"/>
      <w:lvlText w:val="-"/>
      <w:lvlJc w:val="left"/>
      <w:pPr>
        <w:ind w:left="13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8" w:hanging="1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3" w:hanging="1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7" w:hanging="1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1" w:hanging="1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6" w:hanging="1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0" w:hanging="164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878DA"/>
    <w:rsid w:val="00015354"/>
    <w:rsid w:val="000C4D47"/>
    <w:rsid w:val="000C5166"/>
    <w:rsid w:val="000F0E33"/>
    <w:rsid w:val="00111AFE"/>
    <w:rsid w:val="0017432D"/>
    <w:rsid w:val="001A1A84"/>
    <w:rsid w:val="0021621F"/>
    <w:rsid w:val="002409D8"/>
    <w:rsid w:val="00245010"/>
    <w:rsid w:val="002F0D1A"/>
    <w:rsid w:val="00321376"/>
    <w:rsid w:val="00351F46"/>
    <w:rsid w:val="00390507"/>
    <w:rsid w:val="00400687"/>
    <w:rsid w:val="00485E6C"/>
    <w:rsid w:val="005361E2"/>
    <w:rsid w:val="0055674C"/>
    <w:rsid w:val="005762C8"/>
    <w:rsid w:val="005A7D05"/>
    <w:rsid w:val="006A047C"/>
    <w:rsid w:val="006B3FD3"/>
    <w:rsid w:val="006E522B"/>
    <w:rsid w:val="00705767"/>
    <w:rsid w:val="00707D6D"/>
    <w:rsid w:val="00714A86"/>
    <w:rsid w:val="00734810"/>
    <w:rsid w:val="007672AE"/>
    <w:rsid w:val="00767C75"/>
    <w:rsid w:val="0078357F"/>
    <w:rsid w:val="007C293E"/>
    <w:rsid w:val="007D4995"/>
    <w:rsid w:val="007D61B3"/>
    <w:rsid w:val="00806054"/>
    <w:rsid w:val="00806A22"/>
    <w:rsid w:val="008079D7"/>
    <w:rsid w:val="00875E19"/>
    <w:rsid w:val="008A16FB"/>
    <w:rsid w:val="008A61B2"/>
    <w:rsid w:val="008C1149"/>
    <w:rsid w:val="008D624B"/>
    <w:rsid w:val="009D3D36"/>
    <w:rsid w:val="009F7B4F"/>
    <w:rsid w:val="00A14AD0"/>
    <w:rsid w:val="00A25A9F"/>
    <w:rsid w:val="00A429E0"/>
    <w:rsid w:val="00A60EE9"/>
    <w:rsid w:val="00A81866"/>
    <w:rsid w:val="00A878DA"/>
    <w:rsid w:val="00B302A3"/>
    <w:rsid w:val="00B303C7"/>
    <w:rsid w:val="00B655D1"/>
    <w:rsid w:val="00B81BA4"/>
    <w:rsid w:val="00BB5D53"/>
    <w:rsid w:val="00BE0C7C"/>
    <w:rsid w:val="00C3092E"/>
    <w:rsid w:val="00C73969"/>
    <w:rsid w:val="00C84B9C"/>
    <w:rsid w:val="00CB66C6"/>
    <w:rsid w:val="00D30A6D"/>
    <w:rsid w:val="00D6199F"/>
    <w:rsid w:val="00DB52A3"/>
    <w:rsid w:val="00DB77FF"/>
    <w:rsid w:val="00E44D7F"/>
    <w:rsid w:val="00E56D91"/>
    <w:rsid w:val="00E9226B"/>
    <w:rsid w:val="00EC34D1"/>
    <w:rsid w:val="00F21F4E"/>
    <w:rsid w:val="00F64DB0"/>
    <w:rsid w:val="00F7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2A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DB52A3"/>
    <w:pPr>
      <w:ind w:left="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2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52A3"/>
    <w:pPr>
      <w:ind w:left="62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B52A3"/>
    <w:pPr>
      <w:ind w:left="622"/>
      <w:jc w:val="both"/>
    </w:pPr>
  </w:style>
  <w:style w:type="paragraph" w:customStyle="1" w:styleId="TableParagraph">
    <w:name w:val="Table Paragraph"/>
    <w:basedOn w:val="a"/>
    <w:uiPriority w:val="1"/>
    <w:qFormat/>
    <w:rsid w:val="00DB52A3"/>
    <w:pPr>
      <w:spacing w:line="315" w:lineRule="exact"/>
      <w:ind w:left="105"/>
    </w:pPr>
  </w:style>
  <w:style w:type="character" w:customStyle="1" w:styleId="a4">
    <w:name w:val="Основной текст Знак"/>
    <w:basedOn w:val="a0"/>
    <w:link w:val="a3"/>
    <w:uiPriority w:val="1"/>
    <w:rsid w:val="006A047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390507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B655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55D1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B655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55D1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B5D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5D5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5BCC-042B-43EE-A78B-430B9277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Лопатин</dc:creator>
  <cp:lastModifiedBy>1</cp:lastModifiedBy>
  <cp:revision>2</cp:revision>
  <cp:lastPrinted>2019-03-28T12:01:00Z</cp:lastPrinted>
  <dcterms:created xsi:type="dcterms:W3CDTF">2019-04-26T05:45:00Z</dcterms:created>
  <dcterms:modified xsi:type="dcterms:W3CDTF">2019-04-26T05:45:00Z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2018-11-27T00:00:00Z</vt:filetime>
  </property>
</Properties>
</file>