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Pr="00E5002A" w:rsidRDefault="007634D2" w:rsidP="00D961DD">
      <w:pPr>
        <w:rPr>
          <w:b/>
          <w:noProof/>
          <w:sz w:val="32"/>
          <w:szCs w:val="32"/>
        </w:rPr>
      </w:pPr>
      <w:r w:rsidRPr="00D961DD"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1DD" w:rsidRPr="00D961DD">
        <w:rPr>
          <w:i/>
          <w:noProof/>
          <w:sz w:val="32"/>
          <w:szCs w:val="32"/>
        </w:rPr>
        <w:t>ПРОЕКТ</w:t>
      </w:r>
      <w:r w:rsidR="00D961DD">
        <w:rPr>
          <w:b/>
          <w:noProof/>
          <w:sz w:val="32"/>
          <w:szCs w:val="32"/>
        </w:rPr>
        <w:t xml:space="preserve">                </w:t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E46FFA">
        <w:rPr>
          <w:b/>
          <w:sz w:val="32"/>
          <w:szCs w:val="32"/>
        </w:rPr>
        <w:t>ШИЛАН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МУНИЦИПАЛЬНОГО РАЙОНА КРАСНОЯРСКИЙ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>от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bookmarkStart w:id="0" w:name="_GoBack"/>
      <w:bookmarkEnd w:id="0"/>
      <w:r w:rsidRPr="00B22E46">
        <w:rPr>
          <w:b w:val="0"/>
          <w:i w:val="0"/>
        </w:rPr>
        <w:t xml:space="preserve"> года №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 w:rsidR="002E6A9A"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E46FFA">
        <w:t>Шилан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E6A9A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0306CB" w:rsidP="0098493D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Шилан муниципального района Красноярский Самарской области</w:t>
      </w:r>
      <w:r>
        <w:t xml:space="preserve"> от 15.04.2016 № 13 «</w:t>
      </w:r>
      <w:r w:rsidRPr="000306CB">
        <w:t>Об утверждении Порядка сообщения лицами, замещающими муниципальные должности и должности муниципальной службы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</w:p>
    <w:p w:rsidR="000306CB" w:rsidRDefault="0098493D" w:rsidP="000306CB">
      <w:pPr>
        <w:spacing w:line="360" w:lineRule="auto"/>
        <w:ind w:firstLine="709"/>
        <w:jc w:val="both"/>
      </w:pPr>
      <w:r w:rsidRPr="0098493D">
        <w:t xml:space="preserve">решение Собрания представителей сельского поселения Шилан муниципального района Красноярский Самарской области от </w:t>
      </w:r>
      <w:r>
        <w:t>22</w:t>
      </w:r>
      <w:r w:rsidRPr="0098493D">
        <w:t>.</w:t>
      </w:r>
      <w:r>
        <w:t>10</w:t>
      </w:r>
      <w:r w:rsidRPr="0098493D">
        <w:t>.20</w:t>
      </w:r>
      <w:r>
        <w:t>20 № 14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</w:p>
    <w:p w:rsidR="00262DFF" w:rsidRDefault="00262DFF" w:rsidP="00B201DC">
      <w:pPr>
        <w:ind w:firstLine="709"/>
        <w:jc w:val="both"/>
      </w:pPr>
    </w:p>
    <w:p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/>
      </w:tblPr>
      <w:tblGrid>
        <w:gridCol w:w="5505"/>
        <w:gridCol w:w="4935"/>
      </w:tblGrid>
      <w:tr w:rsidR="003F1A7B" w:rsidRPr="00C273A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Шилан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F1A7B" w:rsidRPr="00B2692D" w:rsidRDefault="003F1A7B" w:rsidP="0001015E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rPr>
                <w:b/>
              </w:rPr>
              <w:t>Ю.Е. Гарькин</w:t>
            </w:r>
          </w:p>
        </w:tc>
        <w:tc>
          <w:tcPr>
            <w:tcW w:w="493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F1A7B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Шилан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</w:p>
          <w:p w:rsidR="003F1A7B" w:rsidRPr="002F2E4F" w:rsidRDefault="003F1A7B" w:rsidP="0001015E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 w:rsidRPr="003A2F52">
              <w:rPr>
                <w:b/>
                <w:szCs w:val="28"/>
              </w:rPr>
              <w:t>И.А. Чернова</w:t>
            </w:r>
          </w:p>
        </w:tc>
      </w:tr>
    </w:tbl>
    <w:p w:rsidR="00B201DC" w:rsidRDefault="00B201DC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>сельского поселения Шилан муниципального района Красноярский Самарской области</w:t>
      </w:r>
    </w:p>
    <w:p w:rsidR="00367344" w:rsidRDefault="007A738A" w:rsidP="007A738A">
      <w:pPr>
        <w:ind w:left="4536"/>
        <w:jc w:val="center"/>
      </w:pPr>
      <w:r>
        <w:rPr>
          <w:sz w:val="24"/>
          <w:szCs w:val="24"/>
        </w:rPr>
        <w:t xml:space="preserve">от 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</w:p>
    <w:p w:rsidR="00367344" w:rsidRDefault="00367344" w:rsidP="00B162C6">
      <w:pPr>
        <w:jc w:val="center"/>
      </w:pP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>сообщения лицами, замещающими муниципальные должности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2E6A9A">
        <w:rPr>
          <w:szCs w:val="28"/>
        </w:rPr>
        <w:t xml:space="preserve"> </w:t>
      </w:r>
      <w:r w:rsidR="00A74785" w:rsidRPr="00BC10A8">
        <w:rPr>
          <w:szCs w:val="28"/>
        </w:rPr>
        <w:t>в сельском поселении Шилан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сельском поселении Шилан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>, являются Глава сельского поселении Шилан муниципального района Красноярский Самарской области и депутаты Собрания представителей сельского поселении Шилан муниципального района Красноярский Самарской области</w:t>
      </w:r>
      <w:r w:rsidR="00FE14F2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</w:t>
      </w:r>
      <w:r w:rsidRPr="002603E1">
        <w:rPr>
          <w:szCs w:val="28"/>
        </w:rPr>
        <w:lastRenderedPageBreak/>
        <w:t xml:space="preserve">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представителей сельского поселения Шилан муниципального района Красноярский Самарской области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>Собрание представителей сельского поселения Шилан</w:t>
      </w:r>
      <w:r w:rsidR="005C143E">
        <w:rPr>
          <w:szCs w:val="28"/>
        </w:rPr>
        <w:t xml:space="preserve">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>Собрания представителей сельского поселения Шилан</w:t>
      </w:r>
      <w:r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 xml:space="preserve">Собрания представителей сельского поселения Шилан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представителей сельского поселения Шилан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Шилан</w:t>
      </w:r>
      <w:r w:rsidR="00BF0D77">
        <w:rPr>
          <w:szCs w:val="28"/>
        </w:rPr>
        <w:br/>
        <w:t>(далее - Комиссия)</w:t>
      </w:r>
      <w:r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7.</w:t>
      </w:r>
      <w:r w:rsidR="00856E4B">
        <w:rPr>
          <w:szCs w:val="28"/>
        </w:rPr>
        <w:t> </w:t>
      </w:r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 xml:space="preserve">Собрания представителей сельского поселения Шилан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представителей сельского поселения Шилан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Шилан </w:t>
      </w:r>
      <w:r w:rsidRPr="002603E1">
        <w:rPr>
          <w:szCs w:val="28"/>
        </w:rPr>
        <w:t>на ближайшем заседании.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 xml:space="preserve">Собрания представителей сельского поселения Шилан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="002E6A9A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Шилан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 xml:space="preserve">Собрания представителей сельского поселения Шилан </w:t>
      </w:r>
      <w:r w:rsidRPr="002603E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9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D06CA" w:rsidRDefault="00A205F0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Шилан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 w:rsidR="002E6A9A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 w:rsidR="002E6A9A"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Шилан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(подпись лица,    (расшифровка подписи)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направляющего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Положение о порядке сообщения лицами, замещающими муниципальные должности в сельском поселении Шилан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2E6A9A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B3" w:rsidRDefault="005B29B3">
      <w:r>
        <w:separator/>
      </w:r>
    </w:p>
  </w:endnote>
  <w:endnote w:type="continuationSeparator" w:id="1">
    <w:p w:rsidR="005B29B3" w:rsidRDefault="005B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8E" w:rsidRDefault="00C827C5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30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B3" w:rsidRDefault="005B29B3">
      <w:r>
        <w:separator/>
      </w:r>
    </w:p>
  </w:footnote>
  <w:footnote w:type="continuationSeparator" w:id="1">
    <w:p w:rsidR="005B29B3" w:rsidRDefault="005B2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A9A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B3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0990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86B"/>
    <w:rsid w:val="00BA6D14"/>
    <w:rsid w:val="00BA77CB"/>
    <w:rsid w:val="00BB1C0A"/>
    <w:rsid w:val="00BB2B8A"/>
    <w:rsid w:val="00BB7CFE"/>
    <w:rsid w:val="00BC10A8"/>
    <w:rsid w:val="00BC4738"/>
    <w:rsid w:val="00BC47E9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27C5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110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1DD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3460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9CD6-71D0-4AFC-B9EB-1B1B7E2F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Специалист</cp:lastModifiedBy>
  <cp:revision>4</cp:revision>
  <cp:lastPrinted>2022-04-07T04:12:00Z</cp:lastPrinted>
  <dcterms:created xsi:type="dcterms:W3CDTF">2022-04-07T07:37:00Z</dcterms:created>
  <dcterms:modified xsi:type="dcterms:W3CDTF">2022-04-07T09:41:00Z</dcterms:modified>
</cp:coreProperties>
</file>