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ПРОЕКТ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67CA5">
        <w:rPr>
          <w:b/>
          <w:sz w:val="28"/>
          <w:szCs w:val="28"/>
        </w:rPr>
        <w:t>ШИЛАН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Default="008610F0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>Шилан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>в информационно-коммуникационной сети «Интернет» в разделе «Поселения» - «Сельское поселение Шилан»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bCs/>
          <w:color w:val="000000" w:themeColor="text1"/>
          <w:sz w:val="28"/>
          <w:szCs w:val="28"/>
        </w:rPr>
        <w:t>Шилан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="00F67CA5">
        <w:rPr>
          <w:bCs/>
          <w:color w:val="000000" w:themeColor="text1"/>
          <w:sz w:val="28"/>
          <w:szCs w:val="28"/>
        </w:rPr>
        <w:t>И.А. Чернова</w:t>
      </w:r>
    </w:p>
    <w:p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bCs/>
          <w:color w:val="000000" w:themeColor="text1"/>
          <w:sz w:val="28"/>
          <w:szCs w:val="28"/>
        </w:rPr>
        <w:t>Шилан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Шилан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CA5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67CA5">
        <w:rPr>
          <w:color w:val="000000" w:themeColor="text1"/>
          <w:sz w:val="28"/>
          <w:szCs w:val="28"/>
        </w:rPr>
        <w:t>Шилан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  <w:proofErr w:type="gramEnd"/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</w:t>
            </w:r>
            <w:r w:rsidRPr="00D5164C">
              <w:rPr>
                <w:color w:val="000000" w:themeColor="text1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</w:t>
            </w:r>
            <w:r w:rsidRPr="000066FA">
              <w:rPr>
                <w:color w:val="000000"/>
              </w:rPr>
              <w:lastRenderedPageBreak/>
              <w:t xml:space="preserve">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D5164C">
              <w:rPr>
                <w:color w:val="000000"/>
              </w:rPr>
              <w:lastRenderedPageBreak/>
              <w:t>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</w:t>
            </w:r>
            <w:r w:rsidRPr="005E0519">
              <w:rPr>
                <w:color w:val="000000" w:themeColor="text1"/>
              </w:rPr>
              <w:lastRenderedPageBreak/>
              <w:t xml:space="preserve">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67CA5">
              <w:rPr>
                <w:color w:val="000000" w:themeColor="text1"/>
              </w:rPr>
              <w:t>Шилан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</w:t>
            </w:r>
            <w:r>
              <w:lastRenderedPageBreak/>
              <w:t>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Pr="005E0519">
        <w:rPr>
          <w:color w:val="22272F"/>
          <w:sz w:val="28"/>
          <w:szCs w:val="28"/>
        </w:rPr>
        <w:t xml:space="preserve"> </w:t>
      </w:r>
      <w:r w:rsidRPr="00DE6068">
        <w:rPr>
          <w:sz w:val="28"/>
          <w:szCs w:val="28"/>
        </w:rPr>
        <w:t>Д</w:t>
      </w:r>
      <w:proofErr w:type="gramEnd"/>
      <w:r w:rsidRPr="00DE6068">
        <w:rPr>
          <w:sz w:val="28"/>
          <w:szCs w:val="28"/>
        </w:rPr>
        <w:t xml:space="preserve">ля </w:t>
      </w:r>
      <w:r w:rsidRPr="00DE6068">
        <w:rPr>
          <w:sz w:val="28"/>
          <w:szCs w:val="28"/>
        </w:rPr>
        <w:lastRenderedPageBreak/>
        <w:t xml:space="preserve">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67CA5">
        <w:rPr>
          <w:color w:val="22272F"/>
          <w:sz w:val="28"/>
          <w:szCs w:val="28"/>
        </w:rPr>
        <w:t>Шилан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>
      <w:bookmarkStart w:id="5" w:name="_GoBack"/>
      <w:bookmarkEnd w:id="5"/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32" w:rsidRDefault="004E6632" w:rsidP="008610F0">
      <w:r>
        <w:separator/>
      </w:r>
    </w:p>
  </w:endnote>
  <w:endnote w:type="continuationSeparator" w:id="0">
    <w:p w:rsidR="004E6632" w:rsidRDefault="004E6632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32" w:rsidRDefault="004E6632" w:rsidP="008610F0">
      <w:r>
        <w:separator/>
      </w:r>
    </w:p>
  </w:footnote>
  <w:footnote w:type="continuationSeparator" w:id="0">
    <w:p w:rsidR="004E6632" w:rsidRDefault="004E6632" w:rsidP="008610F0">
      <w:r>
        <w:continuationSeparator/>
      </w:r>
    </w:p>
  </w:footnote>
  <w:footnote w:id="1">
    <w:p w:rsidR="008610F0" w:rsidRDefault="008610F0" w:rsidP="008610F0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proofErr w:type="gramStart"/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>администрации поселения</w:t>
      </w:r>
      <w:proofErr w:type="gramEnd"/>
      <w:r>
        <w:t xml:space="preserve">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</w:t>
      </w:r>
      <w:proofErr w:type="gramStart"/>
      <w:r w:rsidRPr="000C41D0">
        <w:rPr>
          <w:color w:val="000000" w:themeColor="text1"/>
        </w:rPr>
        <w:t xml:space="preserve">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proofErr w:type="gramEnd"/>
      <w:r w:rsidRPr="000C41D0">
        <w:rPr>
          <w:color w:val="000000" w:themeColor="text1"/>
          <w:shd w:val="clear" w:color="auto" w:fill="FFFFFF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>отношении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8610F0" w:rsidRPr="00315C36" w:rsidRDefault="008610F0" w:rsidP="008610F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8610F0" w:rsidRDefault="008610F0" w:rsidP="008610F0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8610F0" w:rsidRPr="000848CF" w:rsidRDefault="008610F0" w:rsidP="00861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8610F0" w:rsidRDefault="008610F0" w:rsidP="008610F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8610F0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 w:themeColor="text1"/>
        </w:rPr>
        <w:t>изложенного</w:t>
      </w:r>
      <w:proofErr w:type="gramEnd"/>
      <w:r w:rsidRPr="009076EB">
        <w:rPr>
          <w:i/>
          <w:iCs/>
          <w:color w:val="000000" w:themeColor="text1"/>
        </w:rPr>
        <w:t xml:space="preserve"> выше)</w:t>
      </w:r>
      <w:r w:rsidRPr="009076EB">
        <w:rPr>
          <w:color w:val="000000" w:themeColor="text1"/>
        </w:rPr>
        <w:t>;</w:t>
      </w:r>
    </w:p>
    <w:p w:rsidR="008610F0" w:rsidRPr="009076EB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8610F0" w:rsidRPr="008B3EA2" w:rsidRDefault="008610F0" w:rsidP="008610F0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</w:t>
      </w:r>
      <w:proofErr w:type="gramStart"/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</w:footnote>
  <w:footnote w:id="5">
    <w:p w:rsidR="008610F0" w:rsidRPr="00CA342B" w:rsidRDefault="008610F0" w:rsidP="008610F0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4E66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67CA5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4E66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4E6632"/>
    <w:rsid w:val="0061218D"/>
    <w:rsid w:val="008610F0"/>
    <w:rsid w:val="008C09DA"/>
    <w:rsid w:val="00CB68D3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dcterms:created xsi:type="dcterms:W3CDTF">2021-09-30T03:18:00Z</dcterms:created>
  <dcterms:modified xsi:type="dcterms:W3CDTF">2021-09-30T05:53:00Z</dcterms:modified>
</cp:coreProperties>
</file>