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A" w:rsidRPr="005413FF" w:rsidRDefault="00E014AA" w:rsidP="00E014AA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AA" w:rsidRPr="005413FF" w:rsidRDefault="00E014AA" w:rsidP="00E01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14AA" w:rsidRPr="005413FF" w:rsidRDefault="00E014AA" w:rsidP="00E01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E014AA" w:rsidRPr="005413FF" w:rsidRDefault="00E014AA" w:rsidP="00E014AA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E014AA" w:rsidRPr="005413FF" w:rsidRDefault="00E014AA" w:rsidP="00E014AA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E014AA" w:rsidRPr="005413FF" w:rsidRDefault="00E014AA" w:rsidP="00E014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4AA" w:rsidRPr="005413FF" w:rsidRDefault="00E014AA" w:rsidP="00E01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4AA" w:rsidRPr="005413FF" w:rsidRDefault="00E014AA" w:rsidP="00E01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AA" w:rsidRPr="005413FF" w:rsidRDefault="00E014AA" w:rsidP="00E014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5413FF">
        <w:rPr>
          <w:rFonts w:ascii="Times New Roman" w:hAnsi="Times New Roman" w:cs="Times New Roman"/>
          <w:b/>
          <w:sz w:val="28"/>
          <w:szCs w:val="28"/>
        </w:rPr>
        <w:t xml:space="preserve">я 2018 года № </w:t>
      </w:r>
      <w:r w:rsidR="000C182F">
        <w:rPr>
          <w:rFonts w:ascii="Times New Roman" w:hAnsi="Times New Roman" w:cs="Times New Roman"/>
          <w:b/>
          <w:sz w:val="28"/>
          <w:szCs w:val="28"/>
        </w:rPr>
        <w:t>22</w:t>
      </w:r>
    </w:p>
    <w:p w:rsidR="00EC435A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4AA" w:rsidRPr="00290D0D" w:rsidRDefault="00E014A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A479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О</w:t>
      </w:r>
      <w:r w:rsidR="00E37BDB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B17EF2" w:rsidRPr="00A4790D">
        <w:rPr>
          <w:rFonts w:ascii="Times New Roman" w:hAnsi="Times New Roman" w:cs="Times New Roman"/>
          <w:sz w:val="28"/>
          <w:szCs w:val="28"/>
        </w:rPr>
        <w:t>п</w:t>
      </w:r>
      <w:r w:rsidR="00E37BDB" w:rsidRPr="00A4790D">
        <w:rPr>
          <w:rFonts w:ascii="Times New Roman" w:hAnsi="Times New Roman" w:cs="Times New Roman"/>
          <w:sz w:val="28"/>
          <w:szCs w:val="28"/>
        </w:rPr>
        <w:t xml:space="preserve">орядке проведения проверки инвестиционных проектов на предмет </w:t>
      </w:r>
      <w:proofErr w:type="gramStart"/>
      <w:r w:rsidR="00E37BDB" w:rsidRPr="00A4790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A4790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4790D">
        <w:rPr>
          <w:rFonts w:ascii="Times New Roman" w:hAnsi="Times New Roman" w:cs="Times New Roman"/>
          <w:sz w:val="28"/>
          <w:szCs w:val="28"/>
        </w:rPr>
        <w:t xml:space="preserve"> Шилан</w:t>
      </w:r>
      <w:r w:rsidR="00E37BDB"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</w:t>
      </w:r>
      <w:r w:rsidRPr="00A4790D">
        <w:rPr>
          <w:rFonts w:ascii="Times New Roman" w:hAnsi="Times New Roman" w:cs="Times New Roman"/>
          <w:sz w:val="28"/>
          <w:szCs w:val="28"/>
        </w:rPr>
        <w:t>,</w:t>
      </w:r>
      <w:r w:rsidR="00E37BDB" w:rsidRPr="00A4790D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A4790D">
        <w:rPr>
          <w:rFonts w:ascii="Times New Roman" w:hAnsi="Times New Roman" w:cs="Times New Roman"/>
          <w:sz w:val="28"/>
          <w:szCs w:val="28"/>
        </w:rPr>
        <w:t>вляемых на капитальные вложения</w:t>
      </w:r>
      <w:r w:rsidR="00E37BDB" w:rsidRPr="00A47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A4790D" w:rsidRDefault="00EC435A" w:rsidP="00A479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C192B" w:rsidRPr="00A4790D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A4790D">
        <w:rPr>
          <w:rFonts w:ascii="Times New Roman" w:hAnsi="Times New Roman" w:cs="Times New Roman"/>
          <w:sz w:val="28"/>
          <w:szCs w:val="28"/>
        </w:rPr>
        <w:t xml:space="preserve">Федерального закона от 25.02.1999 </w:t>
      </w:r>
      <w:r w:rsidR="003C192B" w:rsidRPr="00A4790D">
        <w:rPr>
          <w:rFonts w:ascii="Times New Roman" w:hAnsi="Times New Roman" w:cs="Times New Roman"/>
          <w:sz w:val="28"/>
          <w:szCs w:val="28"/>
        </w:rPr>
        <w:t>№</w:t>
      </w:r>
      <w:r w:rsidRPr="00A4790D">
        <w:rPr>
          <w:rFonts w:ascii="Times New Roman" w:hAnsi="Times New Roman" w:cs="Times New Roman"/>
          <w:sz w:val="28"/>
          <w:szCs w:val="28"/>
        </w:rPr>
        <w:t xml:space="preserve"> 39-ФЗ </w:t>
      </w:r>
      <w:r w:rsidR="003C192B" w:rsidRPr="00A4790D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A4790D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3C192B" w:rsidRPr="00A4790D"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Pr="00A4790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192B" w:rsidRPr="00A4790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4790D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19.03.2009 </w:t>
      </w:r>
      <w:r w:rsidR="00A4790D">
        <w:rPr>
          <w:rFonts w:ascii="Times New Roman" w:hAnsi="Times New Roman" w:cs="Times New Roman"/>
          <w:sz w:val="28"/>
          <w:szCs w:val="28"/>
        </w:rPr>
        <w:t>№</w:t>
      </w:r>
      <w:r w:rsidRPr="00A4790D">
        <w:rPr>
          <w:rFonts w:ascii="Times New Roman" w:hAnsi="Times New Roman" w:cs="Times New Roman"/>
          <w:sz w:val="28"/>
          <w:szCs w:val="28"/>
        </w:rPr>
        <w:t xml:space="preserve"> 121 </w:t>
      </w:r>
      <w:r w:rsidR="00A06E28" w:rsidRPr="00A4790D">
        <w:rPr>
          <w:rFonts w:ascii="Times New Roman" w:hAnsi="Times New Roman" w:cs="Times New Roman"/>
          <w:sz w:val="28"/>
          <w:szCs w:val="28"/>
        </w:rPr>
        <w:t>«</w:t>
      </w:r>
      <w:r w:rsidRPr="00A4790D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областного бюджета, напра</w:t>
      </w:r>
      <w:r w:rsidR="00A06E28" w:rsidRPr="00A4790D"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Pr="00A4790D">
        <w:rPr>
          <w:rFonts w:ascii="Times New Roman" w:hAnsi="Times New Roman" w:cs="Times New Roman"/>
          <w:sz w:val="28"/>
          <w:szCs w:val="28"/>
        </w:rPr>
        <w:t>,</w:t>
      </w:r>
      <w:r w:rsidR="00A06E28" w:rsidRPr="00A4790D">
        <w:rPr>
          <w:rFonts w:ascii="Times New Roman" w:hAnsi="Times New Roman" w:cs="Times New Roman"/>
          <w:sz w:val="28"/>
          <w:szCs w:val="28"/>
        </w:rPr>
        <w:t xml:space="preserve"> Уставом  </w:t>
      </w:r>
      <w:r w:rsidR="00A4790D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A06E28"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 w:rsidRPr="00A4790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4790D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 района Красноярский Самарской области ПОСТАНОВЛЯЕТ</w:t>
      </w:r>
      <w:r w:rsidRPr="00A4790D">
        <w:rPr>
          <w:rFonts w:ascii="Times New Roman" w:hAnsi="Times New Roman" w:cs="Times New Roman"/>
          <w:sz w:val="28"/>
          <w:szCs w:val="28"/>
        </w:rPr>
        <w:t>:</w:t>
      </w:r>
    </w:p>
    <w:p w:rsidR="00A06E28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0" w:name="P15"/>
      <w:bookmarkEnd w:id="0"/>
    </w:p>
    <w:p w:rsidR="00EC435A" w:rsidRPr="00A4790D" w:rsidRDefault="00A06E28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EC435A" w:rsidRPr="00A4790D">
        <w:rPr>
          <w:rFonts w:ascii="Times New Roman" w:hAnsi="Times New Roman" w:cs="Times New Roman"/>
          <w:sz w:val="28"/>
          <w:szCs w:val="28"/>
        </w:rPr>
        <w:t xml:space="preserve">1.1. </w:t>
      </w:r>
      <w:r w:rsidR="00B17EF2" w:rsidRPr="00A4790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C435A" w:rsidRPr="00A4790D">
        <w:rPr>
          <w:rFonts w:ascii="Times New Roman" w:hAnsi="Times New Roman" w:cs="Times New Roman"/>
          <w:sz w:val="28"/>
          <w:szCs w:val="28"/>
        </w:rPr>
        <w:t xml:space="preserve">проведения проверки инвестиционных проектов на предмет </w:t>
      </w:r>
      <w:proofErr w:type="gramStart"/>
      <w:r w:rsidR="00EC435A" w:rsidRPr="00A4790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7F7C3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F7C36">
        <w:rPr>
          <w:rFonts w:ascii="Times New Roman" w:hAnsi="Times New Roman" w:cs="Times New Roman"/>
          <w:sz w:val="28"/>
          <w:szCs w:val="28"/>
        </w:rPr>
        <w:t xml:space="preserve"> Шилан</w:t>
      </w:r>
      <w:r w:rsidR="00B17EF2"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EC435A" w:rsidRPr="00A4790D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1.2. </w:t>
      </w:r>
      <w:r w:rsidR="0009429B" w:rsidRPr="00A4790D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r w:rsidR="00F861B9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7F7C3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F7C36">
        <w:rPr>
          <w:rFonts w:ascii="Times New Roman" w:hAnsi="Times New Roman" w:cs="Times New Roman"/>
          <w:sz w:val="28"/>
          <w:szCs w:val="28"/>
        </w:rPr>
        <w:t xml:space="preserve"> Шилан</w:t>
      </w:r>
      <w:r w:rsidR="0009429B"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A4790D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65367" w:rsidRPr="00A479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4790D">
        <w:rPr>
          <w:rFonts w:ascii="Times New Roman" w:hAnsi="Times New Roman" w:cs="Times New Roman"/>
          <w:sz w:val="28"/>
          <w:szCs w:val="28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7F7C36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365367"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A4790D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  <w:proofErr w:type="gramEnd"/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A4790D">
        <w:rPr>
          <w:rFonts w:ascii="Times New Roman" w:hAnsi="Times New Roman" w:cs="Times New Roman"/>
          <w:sz w:val="28"/>
          <w:szCs w:val="28"/>
        </w:rPr>
        <w:t xml:space="preserve">2. Установить, что Правила, предусмотренные </w:t>
      </w:r>
      <w:r w:rsidR="00365367" w:rsidRPr="00A4790D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Pr="00A479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5367" w:rsidRPr="00A4790D">
        <w:rPr>
          <w:rFonts w:ascii="Times New Roman" w:hAnsi="Times New Roman" w:cs="Times New Roman"/>
          <w:sz w:val="28"/>
          <w:szCs w:val="28"/>
        </w:rPr>
        <w:t>п</w:t>
      </w:r>
      <w:r w:rsidRPr="00A4790D">
        <w:rPr>
          <w:rFonts w:ascii="Times New Roman" w:hAnsi="Times New Roman" w:cs="Times New Roman"/>
          <w:sz w:val="28"/>
          <w:szCs w:val="28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7F7C36" w:rsidRPr="005413FF" w:rsidRDefault="007F7C36" w:rsidP="007F7C36">
      <w:pPr>
        <w:pStyle w:val="a9"/>
        <w:tabs>
          <w:tab w:val="left" w:pos="0"/>
        </w:tabs>
        <w:suppressAutoHyphens w:val="0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       </w:t>
      </w:r>
      <w:r w:rsidR="00EC435A" w:rsidRPr="007F7C36">
        <w:rPr>
          <w:b w:val="0"/>
          <w:i w:val="0"/>
          <w:szCs w:val="28"/>
        </w:rPr>
        <w:t xml:space="preserve">3. Опубликовать настоящее </w:t>
      </w:r>
      <w:r w:rsidR="00365367" w:rsidRPr="007F7C36">
        <w:rPr>
          <w:b w:val="0"/>
          <w:i w:val="0"/>
          <w:szCs w:val="28"/>
        </w:rPr>
        <w:t>п</w:t>
      </w:r>
      <w:r w:rsidR="00EC435A" w:rsidRPr="007F7C36">
        <w:rPr>
          <w:b w:val="0"/>
          <w:i w:val="0"/>
          <w:szCs w:val="28"/>
        </w:rPr>
        <w:t xml:space="preserve">остановление в газете </w:t>
      </w:r>
      <w:r w:rsidR="00365367" w:rsidRPr="007F7C36">
        <w:rPr>
          <w:b w:val="0"/>
          <w:i w:val="0"/>
          <w:szCs w:val="28"/>
        </w:rPr>
        <w:t>«Красноярский вестник»</w:t>
      </w:r>
      <w:r w:rsidR="00EC435A" w:rsidRPr="007F7C36">
        <w:rPr>
          <w:b w:val="0"/>
          <w:i w:val="0"/>
          <w:szCs w:val="28"/>
        </w:rPr>
        <w:t xml:space="preserve"> и разместить на официальном сайте</w:t>
      </w:r>
      <w:r w:rsidR="00EC435A" w:rsidRPr="00A4790D">
        <w:rPr>
          <w:szCs w:val="28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5413FF">
        <w:rPr>
          <w:b w:val="0"/>
          <w:i w:val="0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lastRenderedPageBreak/>
        <w:t>муниципального района Красноярский Самарской области в разделе «Поселения» - «Сельское поселение Шилан»</w:t>
      </w:r>
      <w:r w:rsidRPr="005413FF">
        <w:rPr>
          <w:b w:val="0"/>
          <w:i w:val="0"/>
          <w:szCs w:val="28"/>
        </w:rPr>
        <w:t>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FB" w:rsidRPr="00A4790D" w:rsidRDefault="00AA1CFB" w:rsidP="00A479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7F7C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</w:p>
    <w:p w:rsidR="007F7C36" w:rsidRDefault="007F7C36" w:rsidP="007F7C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7F7C36" w:rsidRPr="005413FF" w:rsidRDefault="007F7C36" w:rsidP="007F7C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И.А. Чернова</w:t>
      </w:r>
    </w:p>
    <w:p w:rsidR="00AA1CFB" w:rsidRPr="00A4790D" w:rsidRDefault="00AA1CFB" w:rsidP="00A479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1B9" w:rsidRPr="00A4790D" w:rsidRDefault="00F861B9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1B9" w:rsidRPr="00A4790D" w:rsidRDefault="00F861B9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Pr="000C182F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Pr="000C182F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Pr="000C182F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36" w:rsidRDefault="007F7C36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82F" w:rsidRDefault="000C182F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82F" w:rsidRDefault="000C182F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82F" w:rsidRDefault="000C182F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82F" w:rsidRDefault="000C182F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82F" w:rsidRPr="00A4790D" w:rsidRDefault="000C182F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7F7C36" w:rsidRDefault="007F7C36" w:rsidP="00A4790D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C435A" w:rsidRPr="007F7C36">
        <w:rPr>
          <w:rFonts w:ascii="Times New Roman" w:hAnsi="Times New Roman" w:cs="Times New Roman"/>
          <w:sz w:val="24"/>
          <w:szCs w:val="24"/>
        </w:rPr>
        <w:t>Утверждены</w:t>
      </w:r>
    </w:p>
    <w:p w:rsidR="00F11F3B" w:rsidRDefault="007F7C36" w:rsidP="007F7C3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="00EC435A" w:rsidRPr="007F7C3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3B" w:rsidRPr="007F7C36">
        <w:rPr>
          <w:rFonts w:ascii="Times New Roman" w:hAnsi="Times New Roman" w:cs="Times New Roman"/>
          <w:sz w:val="24"/>
          <w:szCs w:val="24"/>
        </w:rPr>
        <w:t>а</w:t>
      </w:r>
      <w:r w:rsidR="00EC435A" w:rsidRPr="007F7C3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7C36" w:rsidRDefault="007F7C36" w:rsidP="007F7C3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сельского поселения Шилан</w:t>
      </w:r>
    </w:p>
    <w:p w:rsidR="007F7C36" w:rsidRDefault="007F7C36" w:rsidP="007F7C3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36" w:rsidRPr="007F7C36" w:rsidRDefault="007F7C36" w:rsidP="007F7C3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Самарской области</w:t>
      </w:r>
    </w:p>
    <w:p w:rsidR="00EC435A" w:rsidRPr="007F7C36" w:rsidRDefault="00F11F3B" w:rsidP="00A479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C435A" w:rsidRPr="007F7C36">
        <w:rPr>
          <w:rFonts w:ascii="Times New Roman" w:hAnsi="Times New Roman" w:cs="Times New Roman"/>
          <w:sz w:val="24"/>
          <w:szCs w:val="24"/>
        </w:rPr>
        <w:t xml:space="preserve">от </w:t>
      </w:r>
      <w:r w:rsidR="007F7C36">
        <w:rPr>
          <w:rFonts w:ascii="Times New Roman" w:hAnsi="Times New Roman" w:cs="Times New Roman"/>
          <w:sz w:val="24"/>
          <w:szCs w:val="24"/>
        </w:rPr>
        <w:t>31 мая</w:t>
      </w:r>
      <w:r w:rsidR="00EC435A" w:rsidRPr="007F7C36">
        <w:rPr>
          <w:rFonts w:ascii="Times New Roman" w:hAnsi="Times New Roman" w:cs="Times New Roman"/>
          <w:sz w:val="24"/>
          <w:szCs w:val="24"/>
        </w:rPr>
        <w:t xml:space="preserve"> 2018 г. </w:t>
      </w:r>
      <w:r w:rsidRPr="007F7C36">
        <w:rPr>
          <w:rFonts w:ascii="Times New Roman" w:hAnsi="Times New Roman" w:cs="Times New Roman"/>
          <w:sz w:val="24"/>
          <w:szCs w:val="24"/>
        </w:rPr>
        <w:t>№</w:t>
      </w:r>
      <w:r w:rsidR="007F7C36">
        <w:rPr>
          <w:rFonts w:ascii="Times New Roman" w:hAnsi="Times New Roman" w:cs="Times New Roman"/>
          <w:sz w:val="24"/>
          <w:szCs w:val="24"/>
        </w:rPr>
        <w:t xml:space="preserve"> </w:t>
      </w:r>
      <w:r w:rsidR="000C182F">
        <w:rPr>
          <w:rFonts w:ascii="Times New Roman" w:hAnsi="Times New Roman" w:cs="Times New Roman"/>
          <w:sz w:val="24"/>
          <w:szCs w:val="24"/>
        </w:rPr>
        <w:t>22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7F7C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A4790D">
        <w:rPr>
          <w:rFonts w:ascii="Times New Roman" w:hAnsi="Times New Roman" w:cs="Times New Roman"/>
          <w:sz w:val="28"/>
          <w:szCs w:val="28"/>
        </w:rPr>
        <w:t>ПРАВИЛА</w:t>
      </w:r>
    </w:p>
    <w:p w:rsidR="00EC435A" w:rsidRPr="00A4790D" w:rsidRDefault="00EC435A" w:rsidP="007F7C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</w:t>
      </w:r>
      <w:r w:rsidR="007F7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7F7C3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F7C36">
        <w:rPr>
          <w:rFonts w:ascii="Times New Roman" w:hAnsi="Times New Roman" w:cs="Times New Roman"/>
          <w:sz w:val="28"/>
          <w:szCs w:val="28"/>
        </w:rPr>
        <w:t xml:space="preserve"> ШИЛАН</w:t>
      </w:r>
      <w:r w:rsidR="00095B83" w:rsidRPr="00A479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A4790D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</w:t>
      </w:r>
    </w:p>
    <w:p w:rsidR="00EC435A" w:rsidRPr="00A4790D" w:rsidRDefault="00EC435A" w:rsidP="007F7C3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CA6B5B" w:rsidP="007F7C3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35A" w:rsidRPr="00A4790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47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CD05B0">
        <w:rPr>
          <w:rFonts w:ascii="Times New Roman" w:hAnsi="Times New Roman" w:cs="Times New Roman"/>
          <w:sz w:val="28"/>
          <w:szCs w:val="28"/>
        </w:rPr>
        <w:t xml:space="preserve">сельского бюджета Шилан </w:t>
      </w:r>
      <w:r w:rsidR="00C80D07" w:rsidRPr="00A4790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A4790D">
        <w:rPr>
          <w:rFonts w:ascii="Times New Roman" w:hAnsi="Times New Roman" w:cs="Times New Roman"/>
          <w:sz w:val="28"/>
          <w:szCs w:val="28"/>
        </w:rPr>
        <w:t xml:space="preserve">Самарской области (далее </w:t>
      </w:r>
      <w:r w:rsidR="00CD05B0">
        <w:rPr>
          <w:rFonts w:ascii="Times New Roman" w:hAnsi="Times New Roman" w:cs="Times New Roman"/>
          <w:sz w:val="28"/>
          <w:szCs w:val="28"/>
        </w:rPr>
        <w:t xml:space="preserve">- </w:t>
      </w:r>
      <w:r w:rsidRPr="00A4790D">
        <w:rPr>
          <w:rFonts w:ascii="Times New Roman" w:hAnsi="Times New Roman" w:cs="Times New Roman"/>
          <w:sz w:val="28"/>
          <w:szCs w:val="28"/>
        </w:rPr>
        <w:t>средства местного бюджета), на предмет эффективности использования</w:t>
      </w:r>
      <w:proofErr w:type="gramEnd"/>
      <w:r w:rsidRPr="00A4790D">
        <w:rPr>
          <w:rFonts w:ascii="Times New Roman" w:hAnsi="Times New Roman" w:cs="Times New Roman"/>
          <w:sz w:val="28"/>
          <w:szCs w:val="28"/>
        </w:rPr>
        <w:t xml:space="preserve"> средств местного бюджета, направляемых на капитальные вложения (далее - проверка).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3. Проверка проводится на стадии разработки нормативного правового акта </w:t>
      </w:r>
      <w:r w:rsidR="00CD05B0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E3722" w:rsidRPr="00A4790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E3722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Pr="00A4790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D05B0">
        <w:rPr>
          <w:rFonts w:ascii="Times New Roman" w:hAnsi="Times New Roman" w:cs="Times New Roman"/>
          <w:sz w:val="28"/>
          <w:szCs w:val="28"/>
        </w:rPr>
        <w:t xml:space="preserve"> (далее – сельское поселение Шилан)</w:t>
      </w:r>
      <w:r w:rsidRPr="00A4790D">
        <w:rPr>
          <w:rFonts w:ascii="Times New Roman" w:hAnsi="Times New Roman" w:cs="Times New Roman"/>
          <w:sz w:val="28"/>
          <w:szCs w:val="28"/>
        </w:rPr>
        <w:t>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а) инвестиций в объекты капитального строительства муниципальной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 собственности поселения</w:t>
      </w:r>
      <w:r w:rsidR="00F861B9" w:rsidRPr="00A4790D">
        <w:rPr>
          <w:rFonts w:ascii="Times New Roman" w:hAnsi="Times New Roman" w:cs="Times New Roman"/>
          <w:sz w:val="28"/>
          <w:szCs w:val="28"/>
        </w:rPr>
        <w:t xml:space="preserve"> (района)</w:t>
      </w:r>
      <w:r w:rsidRPr="00A4790D">
        <w:rPr>
          <w:rFonts w:ascii="Times New Roman" w:hAnsi="Times New Roman" w:cs="Times New Roman"/>
          <w:sz w:val="28"/>
          <w:szCs w:val="28"/>
        </w:rPr>
        <w:t>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б) инвестиций на софинансирование капитальных вложений в объекты капитального строительства муниципальной собственности;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в) инвестиций муниципальным бюджетным учреждениям </w:t>
      </w:r>
      <w:r w:rsidR="00CD05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E3722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CD05B0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A4790D">
        <w:rPr>
          <w:rFonts w:ascii="Times New Roman" w:hAnsi="Times New Roman" w:cs="Times New Roman"/>
          <w:sz w:val="28"/>
          <w:szCs w:val="28"/>
        </w:rPr>
        <w:t xml:space="preserve">, муниципальным автономным учреждениям 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4790D">
        <w:rPr>
          <w:rFonts w:ascii="Times New Roman" w:hAnsi="Times New Roman" w:cs="Times New Roman"/>
          <w:sz w:val="28"/>
          <w:szCs w:val="28"/>
        </w:rPr>
        <w:t xml:space="preserve">и муниципальным унитарным предприятиям </w:t>
      </w:r>
      <w:r w:rsidR="00CD05B0">
        <w:rPr>
          <w:rFonts w:ascii="Times New Roman" w:hAnsi="Times New Roman" w:cs="Times New Roman"/>
          <w:sz w:val="28"/>
          <w:szCs w:val="28"/>
        </w:rPr>
        <w:t>сельского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05B0">
        <w:rPr>
          <w:rFonts w:ascii="Times New Roman" w:hAnsi="Times New Roman" w:cs="Times New Roman"/>
          <w:sz w:val="28"/>
          <w:szCs w:val="28"/>
        </w:rPr>
        <w:t>Шилан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Pr="00A4790D">
        <w:rPr>
          <w:rFonts w:ascii="Times New Roman" w:hAnsi="Times New Roman" w:cs="Times New Roman"/>
          <w:sz w:val="28"/>
          <w:szCs w:val="28"/>
        </w:rPr>
        <w:t xml:space="preserve">на осуществление указанными организациями капитальных вложений в объекты </w:t>
      </w:r>
      <w:r w:rsidRPr="00A4790D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муниципальной собственности </w:t>
      </w:r>
      <w:r w:rsidR="00BE3722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4C43B7" w:rsidRPr="00A4790D">
        <w:rPr>
          <w:rFonts w:ascii="Times New Roman" w:hAnsi="Times New Roman" w:cs="Times New Roman"/>
          <w:sz w:val="28"/>
          <w:szCs w:val="28"/>
        </w:rPr>
        <w:t xml:space="preserve"> (района)</w:t>
      </w:r>
      <w:r w:rsidRPr="00A4790D">
        <w:rPr>
          <w:rFonts w:ascii="Times New Roman" w:hAnsi="Times New Roman" w:cs="Times New Roman"/>
          <w:sz w:val="28"/>
          <w:szCs w:val="28"/>
        </w:rPr>
        <w:t>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4. Проверка осуществляется в отношении инвестиционных проектов, указанных в 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A4790D">
        <w:rPr>
          <w:rFonts w:ascii="Times New Roman" w:hAnsi="Times New Roman" w:cs="Times New Roman"/>
          <w:sz w:val="28"/>
          <w:szCs w:val="28"/>
        </w:rPr>
        <w:t xml:space="preserve">настоящих Правил, в случае если их сметная стоимость превышает </w:t>
      </w:r>
      <w:r w:rsidRPr="00A4790D">
        <w:rPr>
          <w:rFonts w:ascii="Times New Roman" w:hAnsi="Times New Roman" w:cs="Times New Roman"/>
          <w:i/>
          <w:sz w:val="28"/>
          <w:szCs w:val="28"/>
        </w:rPr>
        <w:t>500 млн. руб</w:t>
      </w:r>
      <w:r w:rsidRPr="00A4790D">
        <w:rPr>
          <w:rFonts w:ascii="Times New Roman" w:hAnsi="Times New Roman" w:cs="Times New Roman"/>
          <w:sz w:val="28"/>
          <w:szCs w:val="28"/>
        </w:rPr>
        <w:t xml:space="preserve">., а также по решениям Администрации </w:t>
      </w:r>
      <w:r w:rsidR="00CD05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3722" w:rsidRPr="00A479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05B0">
        <w:rPr>
          <w:rFonts w:ascii="Times New Roman" w:hAnsi="Times New Roman" w:cs="Times New Roman"/>
          <w:sz w:val="28"/>
          <w:szCs w:val="28"/>
        </w:rPr>
        <w:t xml:space="preserve">Шилан муниципального района </w:t>
      </w:r>
      <w:proofErr w:type="gramStart"/>
      <w:r w:rsidR="00CD05B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CD05B0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сельского поселения Шилан)</w:t>
      </w:r>
      <w:r w:rsidRPr="00A4790D">
        <w:rPr>
          <w:rFonts w:ascii="Times New Roman" w:hAnsi="Times New Roman" w:cs="Times New Roman"/>
          <w:sz w:val="28"/>
          <w:szCs w:val="28"/>
        </w:rPr>
        <w:t xml:space="preserve"> независимо от их сметной стоимости.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E100B1" w:rsidRPr="00A479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D05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100B1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CD05B0">
        <w:rPr>
          <w:rFonts w:ascii="Times New Roman" w:hAnsi="Times New Roman" w:cs="Times New Roman"/>
          <w:sz w:val="28"/>
          <w:szCs w:val="28"/>
        </w:rPr>
        <w:t xml:space="preserve"> Шилан</w:t>
      </w:r>
      <w:r w:rsidR="004C43B7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Pr="00A479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00B1" w:rsidRPr="00A4790D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A4790D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Администрации</w:t>
      </w:r>
      <w:r w:rsidR="00CD05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E100B1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4C43B7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CD05B0">
        <w:rPr>
          <w:rFonts w:ascii="Times New Roman" w:hAnsi="Times New Roman" w:cs="Times New Roman"/>
          <w:sz w:val="28"/>
          <w:szCs w:val="28"/>
        </w:rPr>
        <w:t>Шилан</w:t>
      </w:r>
      <w:r w:rsidRPr="00A4790D">
        <w:rPr>
          <w:rFonts w:ascii="Times New Roman" w:hAnsi="Times New Roman" w:cs="Times New Roman"/>
          <w:sz w:val="28"/>
          <w:szCs w:val="28"/>
        </w:rPr>
        <w:t>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 w:rsidR="00E100B1" w:rsidRPr="00A4790D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A4790D">
        <w:rPr>
          <w:rFonts w:ascii="Times New Roman" w:hAnsi="Times New Roman" w:cs="Times New Roman"/>
          <w:sz w:val="28"/>
          <w:szCs w:val="28"/>
        </w:rPr>
        <w:t xml:space="preserve">или муниципальными бюджетными учреждениями, муниципальными автономными учреждениями, муниципальными унитарными предприятиями </w:t>
      </w:r>
      <w:r w:rsidR="00CD05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100B1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CD05B0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A4790D">
        <w:rPr>
          <w:rFonts w:ascii="Times New Roman" w:hAnsi="Times New Roman" w:cs="Times New Roman"/>
          <w:sz w:val="28"/>
          <w:szCs w:val="28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r w:rsidR="002D2445" w:rsidRPr="00A4790D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A4790D">
        <w:rPr>
          <w:rFonts w:ascii="Times New Roman" w:hAnsi="Times New Roman" w:cs="Times New Roman"/>
          <w:sz w:val="28"/>
          <w:szCs w:val="28"/>
        </w:rPr>
        <w:t xml:space="preserve">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2D2445" w:rsidRPr="00A4790D">
        <w:rPr>
          <w:rFonts w:ascii="Times New Roman" w:hAnsi="Times New Roman" w:cs="Times New Roman"/>
          <w:sz w:val="28"/>
          <w:szCs w:val="28"/>
        </w:rPr>
        <w:t>администрацию поселени</w:t>
      </w:r>
      <w:proofErr w:type="gramStart"/>
      <w:r w:rsidR="002D2445" w:rsidRPr="00A4790D">
        <w:rPr>
          <w:rFonts w:ascii="Times New Roman" w:hAnsi="Times New Roman" w:cs="Times New Roman"/>
          <w:sz w:val="28"/>
          <w:szCs w:val="28"/>
        </w:rPr>
        <w:t>я</w:t>
      </w:r>
      <w:r w:rsidR="004C43B7" w:rsidRPr="00A479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43B7" w:rsidRPr="00A4790D">
        <w:rPr>
          <w:rFonts w:ascii="Times New Roman" w:hAnsi="Times New Roman" w:cs="Times New Roman"/>
          <w:sz w:val="28"/>
          <w:szCs w:val="28"/>
        </w:rPr>
        <w:t xml:space="preserve">района) </w:t>
      </w:r>
      <w:r w:rsidRPr="00A4790D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5. Плата за проведение проверки не взимается.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6. </w:t>
      </w:r>
      <w:r w:rsidR="002D2445" w:rsidRPr="00A479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10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2445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941021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A4790D">
        <w:rPr>
          <w:rFonts w:ascii="Times New Roman" w:hAnsi="Times New Roman" w:cs="Times New Roman"/>
          <w:sz w:val="28"/>
          <w:szCs w:val="28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</w:t>
      </w:r>
      <w:r w:rsidR="009A2F78" w:rsidRPr="00A4790D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9410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2F78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941021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A4790D">
        <w:rPr>
          <w:rFonts w:ascii="Times New Roman" w:hAnsi="Times New Roman" w:cs="Times New Roman"/>
          <w:sz w:val="28"/>
          <w:szCs w:val="28"/>
        </w:rPr>
        <w:t>.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CA6B5B" w:rsidP="00941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35A" w:rsidRPr="00A4790D">
        <w:rPr>
          <w:rFonts w:ascii="Times New Roman" w:hAnsi="Times New Roman" w:cs="Times New Roman"/>
          <w:sz w:val="28"/>
          <w:szCs w:val="28"/>
        </w:rPr>
        <w:t>. Критерии оценки эффективности использования средств</w:t>
      </w:r>
    </w:p>
    <w:p w:rsidR="00EC435A" w:rsidRPr="00A4790D" w:rsidRDefault="00EC435A" w:rsidP="0094102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A4790D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7. Проверка осуществляется на основе следующих качественных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A4790D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качественные показатели), приведенных в </w:t>
      </w:r>
      <w:r w:rsidR="009A2F78" w:rsidRPr="00A4790D">
        <w:rPr>
          <w:rFonts w:ascii="Times New Roman" w:hAnsi="Times New Roman" w:cs="Times New Roman"/>
          <w:sz w:val="28"/>
          <w:szCs w:val="28"/>
        </w:rPr>
        <w:t>таблице 1 «</w:t>
      </w:r>
      <w:r w:rsidRPr="00A4790D">
        <w:rPr>
          <w:rFonts w:ascii="Times New Roman" w:hAnsi="Times New Roman" w:cs="Times New Roman"/>
          <w:sz w:val="28"/>
          <w:szCs w:val="28"/>
        </w:rPr>
        <w:t>Оценка соответствия инвестиционного проекта качественным критериям</w:t>
      </w:r>
      <w:r w:rsidR="009A2F78" w:rsidRPr="00A4790D">
        <w:rPr>
          <w:rFonts w:ascii="Times New Roman" w:hAnsi="Times New Roman" w:cs="Times New Roman"/>
          <w:sz w:val="28"/>
          <w:szCs w:val="28"/>
        </w:rPr>
        <w:t>»</w:t>
      </w:r>
      <w:r w:rsidRPr="00A4790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A2F78" w:rsidRPr="00A4790D">
        <w:rPr>
          <w:rFonts w:ascii="Times New Roman" w:hAnsi="Times New Roman" w:cs="Times New Roman"/>
          <w:sz w:val="28"/>
          <w:szCs w:val="28"/>
        </w:rPr>
        <w:t>№</w:t>
      </w:r>
      <w:r w:rsidRPr="00A4790D">
        <w:rPr>
          <w:rFonts w:ascii="Times New Roman" w:hAnsi="Times New Roman" w:cs="Times New Roman"/>
          <w:sz w:val="28"/>
          <w:szCs w:val="28"/>
        </w:rPr>
        <w:t xml:space="preserve"> 1 к Методике: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б) соответствие цели инвестиционного проекта приоритетам и целям, </w:t>
      </w:r>
      <w:r w:rsidRPr="00A4790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в муниципальных программах </w:t>
      </w:r>
      <w:r w:rsidR="00CA6B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2F78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CA6B5B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A4790D">
        <w:rPr>
          <w:rFonts w:ascii="Times New Roman" w:hAnsi="Times New Roman" w:cs="Times New Roman"/>
          <w:sz w:val="28"/>
          <w:szCs w:val="28"/>
        </w:rPr>
        <w:t xml:space="preserve">, прогнозах и стратегии социально-экономического развития </w:t>
      </w:r>
      <w:r w:rsidR="00CA6B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2F78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4C43B7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CA6B5B">
        <w:rPr>
          <w:rFonts w:ascii="Times New Roman" w:hAnsi="Times New Roman" w:cs="Times New Roman"/>
          <w:sz w:val="28"/>
          <w:szCs w:val="28"/>
        </w:rPr>
        <w:t>Шилан</w:t>
      </w:r>
      <w:r w:rsidRPr="00A4790D">
        <w:rPr>
          <w:rFonts w:ascii="Times New Roman" w:hAnsi="Times New Roman" w:cs="Times New Roman"/>
          <w:sz w:val="28"/>
          <w:szCs w:val="28"/>
        </w:rPr>
        <w:t>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обоснование необходимости реализации инвестиционного проекта с привлечением средств местного бюджета;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0D">
        <w:rPr>
          <w:rFonts w:ascii="Times New Roman" w:hAnsi="Times New Roman" w:cs="Times New Roman"/>
          <w:sz w:val="28"/>
          <w:szCs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79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показателей оценки эффективности использования средств местного</w:t>
      </w:r>
      <w:proofErr w:type="gramEnd"/>
      <w:r w:rsidRPr="00A4790D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количественные критерии), в соответствии с </w:t>
      </w:r>
      <w:r w:rsidR="009A2F78" w:rsidRPr="00A4790D">
        <w:rPr>
          <w:rFonts w:ascii="Times New Roman" w:hAnsi="Times New Roman" w:cs="Times New Roman"/>
          <w:sz w:val="28"/>
          <w:szCs w:val="28"/>
        </w:rPr>
        <w:t>таблицей 2 «</w:t>
      </w:r>
      <w:r w:rsidRPr="00A4790D">
        <w:rPr>
          <w:rFonts w:ascii="Times New Roman" w:hAnsi="Times New Roman" w:cs="Times New Roman"/>
          <w:sz w:val="28"/>
          <w:szCs w:val="28"/>
        </w:rPr>
        <w:t>Оценка соответствия инвестиционного проекта количественным критериям</w:t>
      </w:r>
      <w:r w:rsidR="009A2F78" w:rsidRPr="00A4790D">
        <w:rPr>
          <w:rFonts w:ascii="Times New Roman" w:hAnsi="Times New Roman" w:cs="Times New Roman"/>
          <w:sz w:val="28"/>
          <w:szCs w:val="28"/>
        </w:rPr>
        <w:t>»</w:t>
      </w:r>
      <w:r w:rsidRPr="00A4790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A2F78" w:rsidRPr="00A4790D">
        <w:rPr>
          <w:rFonts w:ascii="Times New Roman" w:hAnsi="Times New Roman" w:cs="Times New Roman"/>
          <w:sz w:val="28"/>
          <w:szCs w:val="28"/>
        </w:rPr>
        <w:t>№</w:t>
      </w:r>
      <w:r w:rsidRPr="00A4790D">
        <w:rPr>
          <w:rFonts w:ascii="Times New Roman" w:hAnsi="Times New Roman" w:cs="Times New Roman"/>
          <w:sz w:val="28"/>
          <w:szCs w:val="28"/>
        </w:rPr>
        <w:t xml:space="preserve"> 1 к Методике: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A4790D">
        <w:rPr>
          <w:rFonts w:ascii="Times New Roman" w:hAnsi="Times New Roman" w:cs="Times New Roman"/>
          <w:sz w:val="28"/>
          <w:szCs w:val="28"/>
        </w:rPr>
        <w:t>а) значения количественных критериев (критерия) результатов реализации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A4790D">
        <w:rPr>
          <w:rFonts w:ascii="Times New Roman" w:hAnsi="Times New Roman" w:cs="Times New Roman"/>
          <w:sz w:val="28"/>
          <w:szCs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A4790D">
        <w:rPr>
          <w:rFonts w:ascii="Times New Roman" w:hAnsi="Times New Roman" w:cs="Times New Roman"/>
          <w:sz w:val="28"/>
          <w:szCs w:val="28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0D">
        <w:rPr>
          <w:rFonts w:ascii="Times New Roman" w:hAnsi="Times New Roman" w:cs="Times New Roman"/>
          <w:sz w:val="28"/>
          <w:szCs w:val="28"/>
        </w:rPr>
        <w:t xml:space="preserve">г) наличие потребителей продукции (услуг), создаваемой в результате реализации инвестиционного проекта, в количестве, достаточном для </w:t>
      </w:r>
      <w:r w:rsidRPr="00A4790D">
        <w:rPr>
          <w:rFonts w:ascii="Times New Roman" w:hAnsi="Times New Roman" w:cs="Times New Roman"/>
          <w:sz w:val="28"/>
          <w:szCs w:val="28"/>
        </w:rPr>
        <w:lastRenderedPageBreak/>
        <w:t>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Проверка по количественному критерию, предусмотренному</w:t>
      </w:r>
      <w:r w:rsidR="009923CF" w:rsidRPr="00A4790D">
        <w:rPr>
          <w:rFonts w:ascii="Times New Roman" w:hAnsi="Times New Roman" w:cs="Times New Roman"/>
          <w:sz w:val="28"/>
          <w:szCs w:val="28"/>
        </w:rPr>
        <w:t xml:space="preserve"> подпунктом «б»  пункта 8</w:t>
      </w:r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Для проведения проверки по количественному критерию, предусмотренному </w:t>
      </w:r>
      <w:r w:rsidR="009923CF" w:rsidRPr="00A4790D">
        <w:rPr>
          <w:rFonts w:ascii="Times New Roman" w:hAnsi="Times New Roman" w:cs="Times New Roman"/>
          <w:sz w:val="28"/>
          <w:szCs w:val="28"/>
        </w:rPr>
        <w:t xml:space="preserve"> подпунктом «б» пункта 8</w:t>
      </w:r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</w:t>
      </w:r>
      <w:r w:rsidR="009923CF" w:rsidRPr="00A4790D">
        <w:rPr>
          <w:rFonts w:ascii="Times New Roman" w:hAnsi="Times New Roman" w:cs="Times New Roman"/>
          <w:sz w:val="28"/>
          <w:szCs w:val="28"/>
        </w:rPr>
        <w:t xml:space="preserve"> таблицей 3 «</w:t>
      </w:r>
      <w:r w:rsidRPr="00A4790D">
        <w:rPr>
          <w:rFonts w:ascii="Times New Roman" w:hAnsi="Times New Roman" w:cs="Times New Roman"/>
          <w:sz w:val="28"/>
          <w:szCs w:val="28"/>
        </w:rPr>
        <w:t>Расчет интегральной оценки эффективности инвестиционного проекта</w:t>
      </w:r>
      <w:r w:rsidR="009923CF" w:rsidRPr="00A4790D">
        <w:rPr>
          <w:rFonts w:ascii="Times New Roman" w:hAnsi="Times New Roman" w:cs="Times New Roman"/>
          <w:sz w:val="28"/>
          <w:szCs w:val="28"/>
        </w:rPr>
        <w:t>»</w:t>
      </w:r>
      <w:r w:rsidRPr="00A4790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923CF" w:rsidRPr="00A4790D">
        <w:rPr>
          <w:rFonts w:ascii="Times New Roman" w:hAnsi="Times New Roman" w:cs="Times New Roman"/>
          <w:sz w:val="28"/>
          <w:szCs w:val="28"/>
        </w:rPr>
        <w:t>№</w:t>
      </w:r>
      <w:r w:rsidRPr="00A4790D">
        <w:rPr>
          <w:rFonts w:ascii="Times New Roman" w:hAnsi="Times New Roman" w:cs="Times New Roman"/>
          <w:sz w:val="28"/>
          <w:szCs w:val="28"/>
        </w:rPr>
        <w:t xml:space="preserve"> 1 к Методике.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CA6B5B" w:rsidP="00CA6B5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35A" w:rsidRPr="00A4790D">
        <w:rPr>
          <w:rFonts w:ascii="Times New Roman" w:hAnsi="Times New Roman" w:cs="Times New Roman"/>
          <w:sz w:val="28"/>
          <w:szCs w:val="28"/>
        </w:rPr>
        <w:t>. Порядок проведения проверки инвестиционных проектов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A4790D">
        <w:rPr>
          <w:rFonts w:ascii="Times New Roman" w:hAnsi="Times New Roman" w:cs="Times New Roman"/>
          <w:sz w:val="28"/>
          <w:szCs w:val="28"/>
        </w:rPr>
        <w:t xml:space="preserve">11. Заявители представляют в </w:t>
      </w:r>
      <w:r w:rsidR="009D59C1" w:rsidRPr="00A4790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57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59C1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67573A">
        <w:rPr>
          <w:rFonts w:ascii="Times New Roman" w:hAnsi="Times New Roman" w:cs="Times New Roman"/>
          <w:sz w:val="28"/>
          <w:szCs w:val="28"/>
        </w:rPr>
        <w:t xml:space="preserve"> Шилан</w:t>
      </w:r>
      <w:r w:rsidR="004C43B7" w:rsidRPr="00A4790D">
        <w:rPr>
          <w:rFonts w:ascii="Times New Roman" w:hAnsi="Times New Roman" w:cs="Times New Roman"/>
          <w:sz w:val="28"/>
          <w:szCs w:val="28"/>
        </w:rPr>
        <w:t xml:space="preserve"> </w:t>
      </w:r>
      <w:r w:rsidRPr="00A4790D">
        <w:rPr>
          <w:rFonts w:ascii="Times New Roman" w:hAnsi="Times New Roman" w:cs="Times New Roman"/>
          <w:sz w:val="28"/>
          <w:szCs w:val="28"/>
        </w:rPr>
        <w:t xml:space="preserve"> подписанные руководителем заявителя (уполномоченным им лицом) и заверенные печатью (при наличии) следующие документы:</w:t>
      </w:r>
    </w:p>
    <w:p w:rsidR="00EC435A" w:rsidRPr="00B602D1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D1">
        <w:rPr>
          <w:rFonts w:ascii="Times New Roman" w:hAnsi="Times New Roman" w:cs="Times New Roman"/>
          <w:sz w:val="28"/>
          <w:szCs w:val="28"/>
        </w:rPr>
        <w:t xml:space="preserve">а) заявление на проведение проверки по </w:t>
      </w:r>
      <w:r w:rsidR="009D59C1" w:rsidRPr="00B602D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602D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D59C1" w:rsidRPr="00B602D1">
        <w:rPr>
          <w:rFonts w:ascii="Times New Roman" w:hAnsi="Times New Roman" w:cs="Times New Roman"/>
          <w:sz w:val="28"/>
          <w:szCs w:val="28"/>
        </w:rPr>
        <w:t>№</w:t>
      </w:r>
      <w:r w:rsidRPr="00B602D1">
        <w:rPr>
          <w:rFonts w:ascii="Times New Roman" w:hAnsi="Times New Roman" w:cs="Times New Roman"/>
          <w:sz w:val="28"/>
          <w:szCs w:val="28"/>
        </w:rPr>
        <w:t xml:space="preserve"> 1 к настоящим Правилам;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D1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заполненного по</w:t>
      </w:r>
      <w:r w:rsidR="009D59C1" w:rsidRPr="00B602D1">
        <w:rPr>
          <w:rFonts w:ascii="Times New Roman" w:hAnsi="Times New Roman" w:cs="Times New Roman"/>
          <w:sz w:val="28"/>
          <w:szCs w:val="28"/>
        </w:rPr>
        <w:t xml:space="preserve"> форме</w:t>
      </w:r>
      <w:hyperlink w:anchor="P178" w:history="1"/>
      <w:r w:rsidR="009D59C1" w:rsidRPr="00B602D1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B602D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D59C1" w:rsidRPr="00B602D1">
        <w:rPr>
          <w:rFonts w:ascii="Times New Roman" w:hAnsi="Times New Roman" w:cs="Times New Roman"/>
          <w:sz w:val="28"/>
          <w:szCs w:val="28"/>
        </w:rPr>
        <w:t>№</w:t>
      </w:r>
      <w:r w:rsidRPr="00B602D1">
        <w:rPr>
          <w:rFonts w:ascii="Times New Roman" w:hAnsi="Times New Roman" w:cs="Times New Roman"/>
          <w:sz w:val="28"/>
          <w:szCs w:val="28"/>
        </w:rPr>
        <w:t xml:space="preserve"> 2 к настоящим Правилам;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="009D59C1" w:rsidRPr="00A4790D">
        <w:rPr>
          <w:rFonts w:ascii="Times New Roman" w:hAnsi="Times New Roman" w:cs="Times New Roman"/>
          <w:sz w:val="28"/>
          <w:szCs w:val="28"/>
        </w:rPr>
        <w:t xml:space="preserve"> пунктом 13 </w:t>
      </w:r>
      <w:r w:rsidRPr="00A4790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lastRenderedPageBreak/>
        <w:t>г) задание на проектирование в соответствии с</w:t>
      </w:r>
      <w:r w:rsidR="006A3ED0" w:rsidRPr="00A4790D">
        <w:rPr>
          <w:rFonts w:ascii="Times New Roman" w:hAnsi="Times New Roman" w:cs="Times New Roman"/>
          <w:sz w:val="28"/>
          <w:szCs w:val="28"/>
        </w:rPr>
        <w:t xml:space="preserve"> пунктом 14</w:t>
      </w:r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proofErr w:type="spellStart"/>
      <w:r w:rsidRPr="00A479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е) копия разрешения на строительство;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A4790D">
        <w:rPr>
          <w:rFonts w:ascii="Times New Roman" w:hAnsi="Times New Roman" w:cs="Times New Roman"/>
          <w:sz w:val="28"/>
          <w:szCs w:val="28"/>
        </w:rPr>
        <w:t>изысканий</w:t>
      </w:r>
      <w:proofErr w:type="gramEnd"/>
      <w:r w:rsidRPr="00A4790D">
        <w:rPr>
          <w:rFonts w:ascii="Times New Roman" w:hAnsi="Times New Roman" w:cs="Times New Roman"/>
          <w:sz w:val="28"/>
          <w:szCs w:val="28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proofErr w:type="spellStart"/>
      <w:r w:rsidRPr="00A479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копия положительного заключения о достоверности сметной стоимости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и) 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софинансирование таких объектов;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</w:t>
      </w:r>
      <w:r w:rsidR="006A3ED0" w:rsidRPr="00A4790D">
        <w:rPr>
          <w:rFonts w:ascii="Times New Roman" w:hAnsi="Times New Roman" w:cs="Times New Roman"/>
          <w:sz w:val="28"/>
          <w:szCs w:val="28"/>
        </w:rPr>
        <w:t xml:space="preserve"> Методикой</w:t>
      </w:r>
      <w:r w:rsidRPr="00A4790D">
        <w:rPr>
          <w:rFonts w:ascii="Times New Roman" w:hAnsi="Times New Roman" w:cs="Times New Roman"/>
          <w:sz w:val="28"/>
          <w:szCs w:val="28"/>
        </w:rPr>
        <w:t>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A4790D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P86" w:history="1">
        <w:r w:rsidRPr="00A4790D">
          <w:rPr>
            <w:rFonts w:ascii="Times New Roman" w:hAnsi="Times New Roman" w:cs="Times New Roman"/>
            <w:sz w:val="28"/>
            <w:szCs w:val="28"/>
          </w:rPr>
          <w:t>подпунктах "</w:t>
        </w:r>
        <w:proofErr w:type="spellStart"/>
        <w:r w:rsidRPr="00A4790D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A4790D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A4790D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A4790D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A4790D">
          <w:rPr>
            <w:rFonts w:ascii="Times New Roman" w:hAnsi="Times New Roman" w:cs="Times New Roman"/>
            <w:sz w:val="28"/>
            <w:szCs w:val="28"/>
          </w:rPr>
          <w:t>" пункта 11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A4790D">
        <w:rPr>
          <w:rFonts w:ascii="Times New Roman" w:hAnsi="Times New Roman" w:cs="Times New Roman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а) наименование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г) источники и объемы финансирования инвестиционного проекта по годам его реализации;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срок подготовки и реализации инвестиционного проекта;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ж) обоснование спроса (потребности) на услуги (продукцию), создаваемые в результате реализации инвестиционного проекта, для </w:t>
      </w:r>
      <w:r w:rsidRPr="00A4790D">
        <w:rPr>
          <w:rFonts w:ascii="Times New Roman" w:hAnsi="Times New Roman" w:cs="Times New Roman"/>
          <w:sz w:val="28"/>
          <w:szCs w:val="28"/>
        </w:rPr>
        <w:lastRenderedPageBreak/>
        <w:t>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A4790D">
        <w:rPr>
          <w:rFonts w:ascii="Times New Roman" w:hAnsi="Times New Roman" w:cs="Times New Roman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б) основные технико-экономические характеристики объекта капитального строительства;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г) срок и этапы строительства;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90D">
        <w:rPr>
          <w:rFonts w:ascii="Times New Roman" w:hAnsi="Times New Roman" w:cs="Times New Roman"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ж) дополнительные данные.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15. Основаниями для отказа в принятии документов, необходимых для проведения проверки, являются: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A4790D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A4790D">
        <w:rPr>
          <w:rFonts w:ascii="Times New Roman" w:hAnsi="Times New Roman" w:cs="Times New Roman"/>
          <w:sz w:val="28"/>
          <w:szCs w:val="28"/>
        </w:rPr>
        <w:t>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16. В случае если недостатки, содержащиеся в представленных документах, могут быть устранены без отказа в принятии документов, </w:t>
      </w:r>
      <w:r w:rsidR="00615566" w:rsidRPr="00A4790D">
        <w:rPr>
          <w:rFonts w:ascii="Times New Roman" w:hAnsi="Times New Roman" w:cs="Times New Roman"/>
          <w:sz w:val="28"/>
          <w:szCs w:val="28"/>
        </w:rPr>
        <w:t>администрация</w:t>
      </w:r>
      <w:r w:rsidRPr="00A4790D">
        <w:rPr>
          <w:rFonts w:ascii="Times New Roman" w:hAnsi="Times New Roman" w:cs="Times New Roman"/>
          <w:sz w:val="28"/>
          <w:szCs w:val="28"/>
        </w:rPr>
        <w:t xml:space="preserve"> устанавливает заявителю для их устранения срок, не превышающий рабочих 10 дней.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A4790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A4790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19. Срок проведения проверки, подготовки и выдачи заключения не должен превышать 30</w:t>
      </w:r>
      <w:r w:rsidR="009928F6" w:rsidRPr="00A4790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A4790D">
        <w:rPr>
          <w:rFonts w:ascii="Times New Roman" w:hAnsi="Times New Roman" w:cs="Times New Roman"/>
          <w:sz w:val="28"/>
          <w:szCs w:val="28"/>
        </w:rPr>
        <w:t xml:space="preserve"> дней с момента представления всех требуемых документов и устранения выявленных замечаний.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9BF" w:rsidRDefault="008D49BF" w:rsidP="008D49B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49BF" w:rsidRDefault="008D49BF" w:rsidP="008D49B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8D49BF" w:rsidP="008D49B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435A" w:rsidRPr="00A4790D">
        <w:rPr>
          <w:rFonts w:ascii="Times New Roman" w:hAnsi="Times New Roman" w:cs="Times New Roman"/>
          <w:sz w:val="28"/>
          <w:szCs w:val="28"/>
        </w:rPr>
        <w:t>. Выдача заключения о результатах проверки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20. Результатом проверки является заключение </w:t>
      </w:r>
      <w:r w:rsidR="009928F6" w:rsidRPr="00A4790D">
        <w:rPr>
          <w:rFonts w:ascii="Times New Roman" w:hAnsi="Times New Roman" w:cs="Times New Roman"/>
          <w:sz w:val="28"/>
          <w:szCs w:val="28"/>
        </w:rPr>
        <w:t>администрации</w:t>
      </w:r>
      <w:r w:rsidR="008D49BF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Pr="00A4790D">
        <w:rPr>
          <w:rFonts w:ascii="Times New Roman" w:hAnsi="Times New Roman" w:cs="Times New Roman"/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A4790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928F6" w:rsidRPr="00A4790D">
        <w:rPr>
          <w:rFonts w:ascii="Times New Roman" w:hAnsi="Times New Roman" w:cs="Times New Roman"/>
          <w:sz w:val="28"/>
          <w:szCs w:val="28"/>
        </w:rPr>
        <w:t>№</w:t>
      </w:r>
      <w:r w:rsidRPr="00A4790D">
        <w:rPr>
          <w:rFonts w:ascii="Times New Roman" w:hAnsi="Times New Roman" w:cs="Times New Roman"/>
          <w:sz w:val="28"/>
          <w:szCs w:val="28"/>
        </w:rPr>
        <w:t xml:space="preserve"> 3 к настоящим Правилам;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proofErr w:type="gramStart"/>
      <w:r w:rsidRPr="00A4790D">
        <w:rPr>
          <w:rFonts w:ascii="Times New Roman" w:hAnsi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A4790D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A4790D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Правил, то в отношении такого проекта проводится повторная проверка в соответствии с</w:t>
      </w:r>
      <w:proofErr w:type="gramEnd"/>
      <w:r w:rsidRPr="00A4790D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соответствии с </w:t>
      </w:r>
      <w:hyperlink w:anchor="P123" w:history="1">
        <w:r w:rsidRPr="00A4790D">
          <w:rPr>
            <w:rFonts w:ascii="Times New Roman" w:hAnsi="Times New Roman" w:cs="Times New Roman"/>
            <w:sz w:val="28"/>
            <w:szCs w:val="28"/>
          </w:rPr>
          <w:t>абзацем вторым пункта 21</w:t>
        </w:r>
      </w:hyperlink>
      <w:r w:rsidRPr="00A4790D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C435A" w:rsidRPr="00A4790D" w:rsidRDefault="00EC435A" w:rsidP="00A479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24. Заключение утверждается </w:t>
      </w:r>
      <w:r w:rsidR="009928F6" w:rsidRPr="00A479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D49B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928F6" w:rsidRPr="00A4790D">
        <w:rPr>
          <w:rFonts w:ascii="Times New Roman" w:hAnsi="Times New Roman" w:cs="Times New Roman"/>
          <w:sz w:val="28"/>
          <w:szCs w:val="28"/>
        </w:rPr>
        <w:t>поселения</w:t>
      </w:r>
      <w:r w:rsidR="008D49BF"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A4790D">
        <w:rPr>
          <w:rFonts w:ascii="Times New Roman" w:hAnsi="Times New Roman" w:cs="Times New Roman"/>
          <w:sz w:val="28"/>
          <w:szCs w:val="28"/>
        </w:rPr>
        <w:t>.</w:t>
      </w: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A4790D" w:rsidRDefault="00EC435A" w:rsidP="00A4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8F6" w:rsidRPr="00A4790D" w:rsidRDefault="009928F6" w:rsidP="00A4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8F6" w:rsidRPr="00A4790D" w:rsidRDefault="009928F6" w:rsidP="00A4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8D49BF" w:rsidRDefault="008D49BF">
      <w:pPr>
        <w:pStyle w:val="ConsPlusNormal"/>
        <w:jc w:val="both"/>
      </w:pPr>
    </w:p>
    <w:p w:rsidR="00EC435A" w:rsidRDefault="00EC435A">
      <w:pPr>
        <w:pStyle w:val="ConsPlusNormal"/>
        <w:jc w:val="both"/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35A" w:rsidRDefault="00EC435A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D49B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928F6">
        <w:rPr>
          <w:rFonts w:ascii="Times New Roman" w:hAnsi="Times New Roman" w:cs="Times New Roman"/>
          <w:sz w:val="24"/>
          <w:szCs w:val="24"/>
        </w:rPr>
        <w:t>поселения</w:t>
      </w:r>
      <w:r w:rsidR="008D49BF">
        <w:rPr>
          <w:rFonts w:ascii="Times New Roman" w:hAnsi="Times New Roman" w:cs="Times New Roman"/>
          <w:sz w:val="24"/>
          <w:szCs w:val="24"/>
        </w:rPr>
        <w:t xml:space="preserve"> Шилан</w:t>
      </w:r>
    </w:p>
    <w:p w:rsidR="004C43B7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43B7" w:rsidRPr="00290D0D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на проведение проверки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(титульное название объекта)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Заявитель              </w:t>
      </w:r>
      <w:r w:rsidR="008D49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 _____________       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49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 w:rsidR="008D49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D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290D0D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C24" w:rsidRPr="00290D0D" w:rsidRDefault="00A81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1D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342EE4" w:rsidRPr="00290D0D" w:rsidRDefault="00342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71D1B" w:rsidRDefault="00EC435A" w:rsidP="00A81C24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871D1B">
        <w:rPr>
          <w:rFonts w:ascii="Times New Roman" w:hAnsi="Times New Roman" w:cs="Times New Roman"/>
          <w:sz w:val="24"/>
          <w:szCs w:val="24"/>
        </w:rPr>
        <w:t xml:space="preserve">а </w:t>
      </w:r>
      <w:r w:rsidR="00A81C2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71D1B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</w:t>
      </w:r>
      <w:r w:rsidR="00A81C24">
        <w:rPr>
          <w:rFonts w:ascii="Times New Roman" w:hAnsi="Times New Roman" w:cs="Times New Roman"/>
          <w:sz w:val="24"/>
          <w:szCs w:val="24"/>
        </w:rPr>
        <w:t>Шилан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EC435A" w:rsidRPr="00871D1B" w:rsidRDefault="00EC43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A81C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1D1B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A81C2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1D1B">
        <w:rPr>
          <w:rFonts w:ascii="Times New Roman" w:hAnsi="Times New Roman" w:cs="Times New Roman"/>
          <w:sz w:val="16"/>
          <w:szCs w:val="16"/>
        </w:rPr>
        <w:t>(Ф.И.О.)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капитального  строительства,  иные  инвестиции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(заказчике-застройщике):  полное  и  сокращенное  наименование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положительного  заключения  государственной  экспертизы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в  ценах года его получения или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подчеркнуть), с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указанием  года  ее  определения - ____</w:t>
      </w:r>
      <w:r w:rsidR="00A81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.) _________ в млн. рублей (включая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НДС/без   НДС   -   нужное  подчеркнуть)/а  также  рассчитанная  в 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соответствующих лет</w:t>
      </w:r>
      <w:r w:rsidR="00A81C24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_________________________________________________, в том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  на  подготовку  проектной документации (указываются в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года представления паспорта инвестиционного проекта, а также рассчитанные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соответствующих лет), млн. рублей &lt;*&gt;: ______________________________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EC435A" w:rsidRPr="00796EF2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290D0D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 w:rsidSect="00F970AE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1701"/>
        <w:gridCol w:w="1701"/>
        <w:gridCol w:w="1701"/>
        <w:gridCol w:w="1701"/>
      </w:tblGrid>
      <w:tr w:rsidR="00EC435A" w:rsidRPr="00290D0D">
        <w:tc>
          <w:tcPr>
            <w:tcW w:w="4422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EC435A" w:rsidRPr="00290D0D">
        <w:tc>
          <w:tcPr>
            <w:tcW w:w="4422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E76B5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2E76B5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Количественные  показатели  (показатель)  результатов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  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Отношение  сметной  стоимости объекта капитального строительства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    показателям    (показателю)    результатов  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инвестиционного  проекта,  млн.  рублей/на  единицу  результата,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текущих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&lt;**&gt; 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(подпись)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E76B5" w:rsidSect="002E76B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435A" w:rsidRPr="002E25DA" w:rsidRDefault="00EC435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2E76B5" w:rsidRPr="002E25DA">
        <w:rPr>
          <w:rFonts w:ascii="Times New Roman" w:hAnsi="Times New Roman" w:cs="Times New Roman"/>
          <w:szCs w:val="22"/>
        </w:rPr>
        <w:t>№</w:t>
      </w:r>
      <w:r w:rsidRPr="002E25DA">
        <w:rPr>
          <w:rFonts w:ascii="Times New Roman" w:hAnsi="Times New Roman" w:cs="Times New Roman"/>
          <w:szCs w:val="22"/>
        </w:rPr>
        <w:t xml:space="preserve"> 3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проведения проверки </w:t>
      </w:r>
      <w:proofErr w:type="gramStart"/>
      <w:r w:rsidRPr="002E25DA">
        <w:rPr>
          <w:rFonts w:ascii="Times New Roman" w:hAnsi="Times New Roman" w:cs="Times New Roman"/>
          <w:szCs w:val="22"/>
        </w:rPr>
        <w:t>инвестиционных</w:t>
      </w:r>
      <w:proofErr w:type="gramEnd"/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E25DA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Cs w:val="22"/>
        </w:rPr>
        <w:t xml:space="preserve"> на капитальные вложения</w:t>
      </w: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УТВЕРЖДАЮ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  <w:t xml:space="preserve">Глава </w:t>
      </w:r>
      <w:r w:rsidR="00CF770A">
        <w:rPr>
          <w:rFonts w:ascii="Times New Roman" w:hAnsi="Times New Roman" w:cs="Times New Roman"/>
          <w:sz w:val="22"/>
          <w:szCs w:val="22"/>
        </w:rPr>
        <w:t>сельского</w:t>
      </w:r>
      <w:r w:rsidR="000B56DC" w:rsidRPr="002E25DA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CF770A">
        <w:rPr>
          <w:rFonts w:ascii="Times New Roman" w:hAnsi="Times New Roman" w:cs="Times New Roman"/>
          <w:sz w:val="22"/>
          <w:szCs w:val="22"/>
        </w:rPr>
        <w:t xml:space="preserve"> Шилан</w:t>
      </w: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 xml:space="preserve"> ___________ ___________________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CF770A">
        <w:rPr>
          <w:rFonts w:ascii="Times New Roman" w:hAnsi="Times New Roman" w:cs="Times New Roman"/>
          <w:sz w:val="22"/>
          <w:szCs w:val="22"/>
        </w:rPr>
        <w:tab/>
      </w:r>
      <w:r w:rsidR="00CF770A">
        <w:rPr>
          <w:rFonts w:ascii="Times New Roman" w:hAnsi="Times New Roman" w:cs="Times New Roman"/>
          <w:sz w:val="22"/>
          <w:szCs w:val="22"/>
        </w:rPr>
        <w:tab/>
      </w:r>
      <w:r w:rsidR="00CF770A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2E25DA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CF770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E25DA">
        <w:rPr>
          <w:rFonts w:ascii="Times New Roman" w:hAnsi="Times New Roman" w:cs="Times New Roman"/>
          <w:sz w:val="22"/>
          <w:szCs w:val="22"/>
        </w:rPr>
        <w:t>(Ф.И.О.)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322"/>
      <w:bookmarkEnd w:id="17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местного бюджета,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Сведения  об  инвестиционном  проекте,  по  которому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проверка  на  предмет эффективности использования средств местного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   (показателя)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  проекта   с   указанием   единиц   измерения  показателей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эффективности  использования  средств  местного 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 по инвестиционному проекту: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стоимости  инвестиционного  проекта  к  значениям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количественных     показателей    (показателя)    результатов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_______________________;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изменение  уровня  обеспеченности  населения </w:t>
      </w:r>
      <w:r w:rsidR="002E25DA" w:rsidRPr="002E25DA">
        <w:rPr>
          <w:rFonts w:ascii="Times New Roman" w:hAnsi="Times New Roman" w:cs="Times New Roman"/>
          <w:sz w:val="22"/>
          <w:szCs w:val="22"/>
        </w:rPr>
        <w:t>поселения</w:t>
      </w:r>
      <w:r w:rsidRPr="002E25DA">
        <w:rPr>
          <w:rFonts w:ascii="Times New Roman" w:hAnsi="Times New Roman" w:cs="Times New Roman"/>
          <w:sz w:val="22"/>
          <w:szCs w:val="22"/>
        </w:rPr>
        <w:t xml:space="preserve"> 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E25DA">
        <w:rPr>
          <w:rFonts w:ascii="Times New Roman" w:hAnsi="Times New Roman" w:cs="Times New Roman"/>
          <w:sz w:val="22"/>
          <w:szCs w:val="22"/>
        </w:rPr>
        <w:t xml:space="preserve">определенным  видом  продукции  (услуг),  создаваемой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реализации инвестиционного проекта, %: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эффективности  использования  средств  местного  бюджета,  направляемых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капитальные вложения: превышение предельного значения (_____%)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интегральной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оценки   эффективности   инвестиционного   проекта  (наименование 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свидетельствует   об   эффективности   данного  инвестиционного  проекта  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5DA" w:rsidRPr="002E25DA" w:rsidRDefault="00EC435A" w:rsidP="002E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</w:t>
      </w:r>
      <w:r w:rsidR="002E25DA" w:rsidRPr="002E25DA">
        <w:rPr>
          <w:rFonts w:ascii="Times New Roman" w:hAnsi="Times New Roman" w:cs="Times New Roman"/>
          <w:sz w:val="22"/>
          <w:szCs w:val="22"/>
        </w:rPr>
        <w:t>Должностное лицо администрации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  ______________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 w:rsidR="002E25DA">
        <w:rPr>
          <w:rFonts w:ascii="Times New Roman" w:hAnsi="Times New Roman" w:cs="Times New Roman"/>
          <w:sz w:val="22"/>
          <w:szCs w:val="22"/>
        </w:rPr>
        <w:t>_____</w:t>
      </w:r>
      <w:r w:rsidRPr="002E25DA">
        <w:rPr>
          <w:rFonts w:ascii="Times New Roman" w:hAnsi="Times New Roman" w:cs="Times New Roman"/>
          <w:sz w:val="22"/>
          <w:szCs w:val="22"/>
        </w:rPr>
        <w:t>_ 20___ г.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991" w:rsidRDefault="00D379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D37991" w:rsidP="00D379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EC435A" w:rsidRPr="00290D0D">
        <w:rPr>
          <w:rFonts w:ascii="Times New Roman" w:hAnsi="Times New Roman" w:cs="Times New Roman"/>
          <w:sz w:val="24"/>
          <w:szCs w:val="24"/>
        </w:rPr>
        <w:t>Утверждена</w:t>
      </w:r>
    </w:p>
    <w:p w:rsidR="002E25DA" w:rsidRDefault="00D37991" w:rsidP="00D379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25DA"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 w:rsidR="002E25DA">
        <w:rPr>
          <w:rFonts w:ascii="Times New Roman" w:hAnsi="Times New Roman" w:cs="Times New Roman"/>
          <w:sz w:val="24"/>
          <w:szCs w:val="24"/>
        </w:rPr>
        <w:t xml:space="preserve"> а</w:t>
      </w:r>
      <w:r w:rsidR="00EC435A"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7991" w:rsidRDefault="00D37991" w:rsidP="00D379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 Шилан </w:t>
      </w:r>
    </w:p>
    <w:p w:rsidR="00D37991" w:rsidRDefault="00D37991" w:rsidP="00D3799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5A" w:rsidRPr="00290D0D" w:rsidRDefault="00D37991" w:rsidP="00D3799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Самарской области</w:t>
      </w:r>
      <w:r w:rsidR="002E25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435A" w:rsidRPr="00290D0D" w:rsidRDefault="00D37991" w:rsidP="00D379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0C182F">
        <w:rPr>
          <w:rFonts w:ascii="Times New Roman" w:hAnsi="Times New Roman" w:cs="Times New Roman"/>
          <w:sz w:val="24"/>
          <w:szCs w:val="24"/>
        </w:rPr>
        <w:t xml:space="preserve">31 мая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2018 г. </w:t>
      </w:r>
      <w:r w:rsidR="000C182F">
        <w:rPr>
          <w:rFonts w:ascii="Times New Roman" w:hAnsi="Times New Roman" w:cs="Times New Roman"/>
          <w:sz w:val="24"/>
          <w:szCs w:val="24"/>
        </w:rPr>
        <w:t>№ 22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3"/>
      <w:bookmarkEnd w:id="18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 w:rsidR="007D5016">
        <w:rPr>
          <w:rFonts w:ascii="Times New Roman" w:hAnsi="Times New Roman" w:cs="Times New Roman"/>
          <w:sz w:val="24"/>
          <w:szCs w:val="24"/>
        </w:rPr>
        <w:t xml:space="preserve"> </w:t>
      </w:r>
      <w:r w:rsidR="00A048EC">
        <w:rPr>
          <w:rFonts w:ascii="Times New Roman" w:hAnsi="Times New Roman" w:cs="Times New Roman"/>
          <w:sz w:val="24"/>
          <w:szCs w:val="24"/>
        </w:rPr>
        <w:t>сельского</w:t>
      </w:r>
      <w:r w:rsidR="007D501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048EC">
        <w:rPr>
          <w:rFonts w:ascii="Times New Roman" w:hAnsi="Times New Roman" w:cs="Times New Roman"/>
          <w:sz w:val="24"/>
          <w:szCs w:val="24"/>
        </w:rPr>
        <w:t>Шилан</w:t>
      </w:r>
      <w:r w:rsidRPr="00290D0D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муниципальными органами полномочий, отнесенных к предмету их ведения;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-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1346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6F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53pt;height:36pt" coordsize="" o:spt="100" adj="0,,0" path="" filled="f" stroked="f">
            <v:stroke joinstyle="miter"/>
            <v:imagedata r:id="rId9" o:title="base_23808_104432_32768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i-го качественного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3"/>
      <w:bookmarkEnd w:id="19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</w:t>
      </w:r>
      <w:r w:rsidR="00A048EC">
        <w:rPr>
          <w:rFonts w:ascii="Times New Roman" w:hAnsi="Times New Roman" w:cs="Times New Roman"/>
          <w:sz w:val="24"/>
          <w:szCs w:val="24"/>
        </w:rPr>
        <w:t>№</w:t>
      </w:r>
      <w:r w:rsidRPr="008B2187">
        <w:rPr>
          <w:rFonts w:ascii="Times New Roman" w:hAnsi="Times New Roman" w:cs="Times New Roman"/>
          <w:sz w:val="24"/>
          <w:szCs w:val="24"/>
        </w:rPr>
        <w:t xml:space="preserve"> 1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7 таблицы 1 приложения </w:t>
        </w:r>
        <w:r w:rsidR="00A048EC"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EC435A" w:rsidRPr="008B2187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населения </w:t>
      </w:r>
      <w:r w:rsidR="008B21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="001646BB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определенным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видом продукции (услуг), создаваемой в результате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1346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6F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6" style="width:80.25pt;height:36pt" coordsize="" o:spt="100" adj="0,,0" path="" filled="f" stroked="f">
            <v:stroke joinstyle="miter"/>
            <v:imagedata r:id="rId10" o:title="base_23808_104432_32769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i-го количественного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i-го количественного критерия,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5 таблицы 2 приложения </w:t>
        </w:r>
        <w:r w:rsidR="00A048EC"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A048EC"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таблице 2 приложения </w:t>
        </w:r>
        <w:r w:rsidR="00A048EC"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1346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6F3">
        <w:rPr>
          <w:rFonts w:ascii="Times New Roman" w:hAnsi="Times New Roman" w:cs="Times New Roman"/>
          <w:position w:val="-19"/>
          <w:sz w:val="24"/>
          <w:szCs w:val="24"/>
        </w:rPr>
        <w:pict>
          <v:shape id="_x0000_i1027" style="width:64.5pt;height:30.75pt" coordsize="" o:spt="100" adj="0,,0" path="" filled="f" stroked="f">
            <v:stroke joinstyle="miter"/>
            <v:imagedata r:id="rId11" o:title="base_23808_104432_32770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-, теплоснабжение, телефонная связь, объекты транспортной инфраструктуры),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количество видов необходимой инженерной и транспортной инфраструктуры.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D06B1B">
        <w:rPr>
          <w:rFonts w:ascii="Times New Roman" w:hAnsi="Times New Roman" w:cs="Times New Roman"/>
          <w:sz w:val="24"/>
          <w:szCs w:val="24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нормативов цены строительства сравнение стоимости инвестиционного проекта на ранних стадиях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инвестиционно-строительного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0,8,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290D0D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8EC" w:rsidRDefault="00A048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48EC" w:rsidRDefault="00A048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48EC" w:rsidRDefault="00A048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48EC" w:rsidRDefault="00A048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B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D0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   (новое  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83"/>
      <w:bookmarkEnd w:id="20"/>
      <w:r w:rsidRPr="00290D0D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551"/>
        <w:gridCol w:w="1417"/>
        <w:gridCol w:w="1145"/>
        <w:gridCol w:w="4819"/>
        <w:gridCol w:w="289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C435A" w:rsidRPr="007E186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EC435A" w:rsidRPr="00290D0D" w:rsidRDefault="00EC435A" w:rsidP="00A04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 w:rsidR="00A048E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C435A" w:rsidRPr="00290D0D" w:rsidRDefault="00EC435A" w:rsidP="00C13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программах </w:t>
            </w:r>
            <w:r w:rsidR="00A048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048EC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EC435A" w:rsidRPr="00290D0D" w:rsidRDefault="00EC435A" w:rsidP="00C13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наименование и реквизиты соответствующих нормативно-правовых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EC435A" w:rsidRPr="00290D0D" w:rsidRDefault="00EC435A" w:rsidP="00C13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инвестиционных проектов, не включенных в указанные  программы, указываются реквизиты документа, содержащего оценку влияния реализации инвестиционного проекта на комплексное развитие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</w:p>
        </w:tc>
        <w:tc>
          <w:tcPr>
            <w:tcW w:w="289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 программы,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обоснования невозможности осуществления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полномочий, отнесенных к их компетенции: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  <w:proofErr w:type="gramEnd"/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 программ, решение о разработке которых принято Главой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13507" w:type="dxa"/>
            <w:gridSpan w:val="6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жилищно-коммунального хозяйства</w:t>
            </w:r>
          </w:p>
        </w:tc>
        <w:tc>
          <w:tcPr>
            <w:tcW w:w="289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государственная экспертиза проектной документации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предполагаемого объекта капитального строительства не проводится.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EC435A" w:rsidRPr="009941E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3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не требующих получения заключения государственной экспертизы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8855" w:type="dxa"/>
            <w:gridSpan w:val="3"/>
          </w:tcPr>
          <w:p w:rsidR="00EC435A" w:rsidRPr="00290D0D" w:rsidRDefault="0013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8" style="width:39pt;height:36pt" coordsize="" o:spt="100" adj="0,,0" path="" filled="f" stroked="f">
                  <v:stroke joinstyle="miter"/>
                  <v:imagedata r:id="rId14" o:title="base_23808_104432_32771"/>
                  <v:formulas/>
                  <v:path o:connecttype="segments"/>
                </v:shape>
              </w:pic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272" w:type="dxa"/>
            <w:gridSpan w:val="4"/>
          </w:tcPr>
          <w:p w:rsidR="00EC435A" w:rsidRPr="00290D0D" w:rsidRDefault="0013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9" style="width:153pt;height:36pt" coordsize="" o:spt="100" adj="0,,0" path="" filled="f" stroked="f">
                  <v:stroke joinstyle="miter"/>
                  <v:imagedata r:id="rId9" o:title="base_23808_104432_32772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583"/>
      <w:bookmarkEnd w:id="24"/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98"/>
        <w:gridCol w:w="907"/>
        <w:gridCol w:w="851"/>
        <w:gridCol w:w="907"/>
        <w:gridCol w:w="850"/>
        <w:gridCol w:w="5556"/>
        <w:gridCol w:w="170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13554" w:type="dxa"/>
            <w:gridSpan w:val="8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количественных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 инвестиционного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количественных показателей результатов его реализации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5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показателей, результатов реализации проекта в соответствии с паспортом проекта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EC435A" w:rsidRPr="00290D0D" w:rsidRDefault="00EC435A" w:rsidP="00C13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Шилан муниципального района </w:t>
            </w:r>
            <w:proofErr w:type="gramStart"/>
            <w:r w:rsidR="00C1318A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уровень обеспеченности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после реализации проекта достигает или превышает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уровень обеспеченности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Шилан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превышает нормативное значение.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расчета указанного критерия заявитель использует статистические данные обеспеченности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8A">
              <w:rPr>
                <w:rFonts w:ascii="Times New Roman" w:hAnsi="Times New Roman" w:cs="Times New Roman"/>
                <w:sz w:val="24"/>
                <w:szCs w:val="24"/>
              </w:rPr>
              <w:t xml:space="preserve">Шилан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за последний отчетный период с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прироста уровня обеспеченности от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 необходимости ссылки на соответствующие программы, иные документы, подтверждающие наличие соответствую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проектов развития инженерной и транспортной инфраструктуры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EC435A" w:rsidRPr="00290D0D" w:rsidRDefault="0013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0" style="width:75.75pt;height:36pt" coordsize="" o:spt="100" adj="0,,0" path="" filled="f" stroked="f">
                  <v:stroke joinstyle="miter"/>
                  <v:imagedata r:id="rId16" o:title="base_23808_104432_32773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680"/>
      <w:bookmarkEnd w:id="27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0"/>
        <w:gridCol w:w="4592"/>
        <w:gridCol w:w="4310"/>
      </w:tblGrid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EC435A" w:rsidRPr="00290D0D" w:rsidRDefault="0013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1" style="width:153pt;height:36pt" coordsize="" o:spt="100" adj="0,,0" path="" filled="f" stroked="f">
                  <v:stroke joinstyle="miter"/>
                  <v:imagedata r:id="rId9" o:title="base_23808_104432_32774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EC435A" w:rsidRPr="00290D0D" w:rsidRDefault="00134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2" style="width:75.75pt;height:36pt" coordsize="" o:spt="100" adj="0,,0" path="" filled="f" stroked="f">
                  <v:stroke joinstyle="miter"/>
                  <v:imagedata r:id="rId16" o:title="base_23808_104432_32775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0,8 =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06"/>
      <w:bookmarkEnd w:id="28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236"/>
        <w:gridCol w:w="2126"/>
      </w:tblGrid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2E7B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290D0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41"/>
      <w:bookmarkEnd w:id="29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1"/>
        <w:gridCol w:w="3515"/>
      </w:tblGrid>
      <w:tr w:rsidR="00EC435A" w:rsidRPr="00290D0D">
        <w:tc>
          <w:tcPr>
            <w:tcW w:w="2665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EC435A" w:rsidRPr="00290D0D">
        <w:tc>
          <w:tcPr>
            <w:tcW w:w="2665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автоматизированного проектирования; производственно-экспериментальные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центры,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инновационно-активных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290D0D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07D" w:rsidRPr="00290D0D" w:rsidRDefault="00FE407D" w:rsidP="00FE407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Утвержден</w:t>
      </w:r>
    </w:p>
    <w:p w:rsidR="00FE407D" w:rsidRDefault="00FE407D" w:rsidP="00FE40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E407D" w:rsidRDefault="00FE407D" w:rsidP="00FE40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 Шилан </w:t>
      </w:r>
    </w:p>
    <w:p w:rsidR="00FE407D" w:rsidRDefault="00FE407D" w:rsidP="00FE407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7D" w:rsidRPr="00290D0D" w:rsidRDefault="00FE407D" w:rsidP="00FE407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Самарской области   </w:t>
      </w:r>
    </w:p>
    <w:p w:rsidR="00FE407D" w:rsidRPr="00290D0D" w:rsidRDefault="00FE407D" w:rsidP="00FE40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0C182F">
        <w:rPr>
          <w:rFonts w:ascii="Times New Roman" w:hAnsi="Times New Roman" w:cs="Times New Roman"/>
          <w:sz w:val="24"/>
          <w:szCs w:val="24"/>
        </w:rPr>
        <w:t>31 мая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0C182F">
        <w:rPr>
          <w:rFonts w:ascii="Times New Roman" w:hAnsi="Times New Roman" w:cs="Times New Roman"/>
          <w:sz w:val="24"/>
          <w:szCs w:val="24"/>
        </w:rPr>
        <w:t>№ 21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894"/>
      <w:bookmarkEnd w:id="30"/>
      <w:r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905"/>
      <w:bookmarkEnd w:id="31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C435A" w:rsidRPr="00290D0D" w:rsidRDefault="00EC435A" w:rsidP="00AA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772ADA" w:rsidRPr="00290D0D" w:rsidRDefault="00772ADA">
      <w:pPr>
        <w:rPr>
          <w:rFonts w:ascii="Times New Roman" w:hAnsi="Times New Roman" w:cs="Times New Roman"/>
          <w:sz w:val="24"/>
          <w:szCs w:val="24"/>
        </w:rPr>
      </w:pPr>
    </w:p>
    <w:sectPr w:rsidR="00772ADA" w:rsidRPr="00290D0D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07" w:rsidRDefault="001B3D07" w:rsidP="008A1188">
      <w:pPr>
        <w:spacing w:after="0" w:line="240" w:lineRule="auto"/>
      </w:pPr>
      <w:r>
        <w:separator/>
      </w:r>
    </w:p>
  </w:endnote>
  <w:endnote w:type="continuationSeparator" w:id="0">
    <w:p w:rsidR="001B3D07" w:rsidRDefault="001B3D07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07" w:rsidRDefault="001B3D07" w:rsidP="008A1188">
      <w:pPr>
        <w:spacing w:after="0" w:line="240" w:lineRule="auto"/>
      </w:pPr>
      <w:r>
        <w:separator/>
      </w:r>
    </w:p>
  </w:footnote>
  <w:footnote w:type="continuationSeparator" w:id="0">
    <w:p w:rsidR="001B3D07" w:rsidRDefault="001B3D07" w:rsidP="008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704835"/>
      <w:docPartObj>
        <w:docPartGallery w:val="Page Numbers (Top of Page)"/>
        <w:docPartUnique/>
      </w:docPartObj>
    </w:sdtPr>
    <w:sdtContent>
      <w:p w:rsidR="00C1318A" w:rsidRDefault="001346F3">
        <w:pPr>
          <w:pStyle w:val="a3"/>
          <w:jc w:val="center"/>
        </w:pPr>
        <w:fldSimple w:instr="PAGE   \* MERGEFORMAT">
          <w:r w:rsidR="000C182F">
            <w:rPr>
              <w:noProof/>
            </w:rPr>
            <w:t>2</w:t>
          </w:r>
        </w:fldSimple>
      </w:p>
    </w:sdtContent>
  </w:sdt>
  <w:p w:rsidR="00C1318A" w:rsidRDefault="00C131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5A"/>
    <w:rsid w:val="00086AA7"/>
    <w:rsid w:val="0009429B"/>
    <w:rsid w:val="00095B83"/>
    <w:rsid w:val="000B56DC"/>
    <w:rsid w:val="000C182F"/>
    <w:rsid w:val="000F2DB1"/>
    <w:rsid w:val="00107004"/>
    <w:rsid w:val="001346F3"/>
    <w:rsid w:val="001646BB"/>
    <w:rsid w:val="001B3D07"/>
    <w:rsid w:val="00290D0D"/>
    <w:rsid w:val="002A3758"/>
    <w:rsid w:val="002D2445"/>
    <w:rsid w:val="002E25DA"/>
    <w:rsid w:val="002E76B5"/>
    <w:rsid w:val="002E7B86"/>
    <w:rsid w:val="00342EE4"/>
    <w:rsid w:val="00345A90"/>
    <w:rsid w:val="0036451B"/>
    <w:rsid w:val="00365367"/>
    <w:rsid w:val="00370F8E"/>
    <w:rsid w:val="003A2B08"/>
    <w:rsid w:val="003C192B"/>
    <w:rsid w:val="003C2898"/>
    <w:rsid w:val="00420011"/>
    <w:rsid w:val="004C43B7"/>
    <w:rsid w:val="00615566"/>
    <w:rsid w:val="0067573A"/>
    <w:rsid w:val="006A3913"/>
    <w:rsid w:val="006A3ED0"/>
    <w:rsid w:val="006F0E89"/>
    <w:rsid w:val="00772ADA"/>
    <w:rsid w:val="00796EF2"/>
    <w:rsid w:val="007D5016"/>
    <w:rsid w:val="007E186F"/>
    <w:rsid w:val="007F6B4A"/>
    <w:rsid w:val="007F7C36"/>
    <w:rsid w:val="00871D1B"/>
    <w:rsid w:val="008A1188"/>
    <w:rsid w:val="008B2187"/>
    <w:rsid w:val="008D49BF"/>
    <w:rsid w:val="00941021"/>
    <w:rsid w:val="009923CF"/>
    <w:rsid w:val="009928F6"/>
    <w:rsid w:val="009941EF"/>
    <w:rsid w:val="009A2F78"/>
    <w:rsid w:val="009D59C1"/>
    <w:rsid w:val="00A048EC"/>
    <w:rsid w:val="00A06E28"/>
    <w:rsid w:val="00A4790D"/>
    <w:rsid w:val="00A81C24"/>
    <w:rsid w:val="00AA1CFB"/>
    <w:rsid w:val="00AA2B31"/>
    <w:rsid w:val="00AD405A"/>
    <w:rsid w:val="00B17EF2"/>
    <w:rsid w:val="00B602D1"/>
    <w:rsid w:val="00BE3722"/>
    <w:rsid w:val="00C1318A"/>
    <w:rsid w:val="00C46C18"/>
    <w:rsid w:val="00C80D07"/>
    <w:rsid w:val="00CA6B5B"/>
    <w:rsid w:val="00CD05B0"/>
    <w:rsid w:val="00CF51BC"/>
    <w:rsid w:val="00CF770A"/>
    <w:rsid w:val="00D06B1B"/>
    <w:rsid w:val="00D14A1B"/>
    <w:rsid w:val="00D37991"/>
    <w:rsid w:val="00E014AA"/>
    <w:rsid w:val="00E100B1"/>
    <w:rsid w:val="00E37BDB"/>
    <w:rsid w:val="00E91431"/>
    <w:rsid w:val="00E91B09"/>
    <w:rsid w:val="00EC435A"/>
    <w:rsid w:val="00F11F3B"/>
    <w:rsid w:val="00F234A1"/>
    <w:rsid w:val="00F861B9"/>
    <w:rsid w:val="00F970AE"/>
    <w:rsid w:val="00FB10CD"/>
    <w:rsid w:val="00FE1BA2"/>
    <w:rsid w:val="00FE2FF8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58"/>
  </w:style>
  <w:style w:type="paragraph" w:styleId="1">
    <w:name w:val="heading 1"/>
    <w:basedOn w:val="a"/>
    <w:next w:val="a"/>
    <w:link w:val="10"/>
    <w:qFormat/>
    <w:rsid w:val="00E014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4AA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  <w:style w:type="character" w:customStyle="1" w:styleId="10">
    <w:name w:val="Заголовок 1 Знак"/>
    <w:basedOn w:val="a0"/>
    <w:link w:val="1"/>
    <w:rsid w:val="00E014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14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AA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7F7C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18EAB92E32881CF036EB04C1632A040AC9A9155D4191E8EEC965B12634BC097984551BC0T8y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18EAB92E32881CF036EB04C1632A040AC9A9155D4191E8EEC965B12634BC097984551BC0T8y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18EAB92E32881CF036EB04C1632A040AC9A7155B4291E8EEC965B126T3y4H" TargetMode="Externa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45F6-85D7-43C7-85A0-08A8EFF6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44</Pages>
  <Words>11498</Words>
  <Characters>65541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22</cp:revision>
  <cp:lastPrinted>2018-05-30T09:53:00Z</cp:lastPrinted>
  <dcterms:created xsi:type="dcterms:W3CDTF">2018-05-14T18:25:00Z</dcterms:created>
  <dcterms:modified xsi:type="dcterms:W3CDTF">2018-05-30T09:55:00Z</dcterms:modified>
</cp:coreProperties>
</file>