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8469F7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81D49" w:rsidRPr="008469F7" w:rsidRDefault="0052390F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706F" w:rsidRPr="008469F7">
        <w:rPr>
          <w:rFonts w:ascii="Times New Roman" w:hAnsi="Times New Roman" w:cs="Times New Roman"/>
          <w:sz w:val="28"/>
          <w:szCs w:val="28"/>
        </w:rPr>
        <w:t>ШИЛАН</w:t>
      </w:r>
    </w:p>
    <w:p w:rsidR="00881D49" w:rsidRPr="008469F7" w:rsidRDefault="00881D49" w:rsidP="00881D49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8469F7">
        <w:rPr>
          <w:b w:val="0"/>
          <w:szCs w:val="28"/>
        </w:rPr>
        <w:t xml:space="preserve">МУНИЦИПАЛЬНОГО РАЙОНА </w:t>
      </w:r>
      <w:proofErr w:type="gramStart"/>
      <w:r w:rsidRPr="008469F7">
        <w:rPr>
          <w:b w:val="0"/>
          <w:szCs w:val="28"/>
        </w:rPr>
        <w:t>КРАСНОЯРСКИЙ</w:t>
      </w:r>
      <w:proofErr w:type="gramEnd"/>
    </w:p>
    <w:p w:rsidR="00881D49" w:rsidRPr="008469F7" w:rsidRDefault="00881D49" w:rsidP="00881D49">
      <w:pPr>
        <w:pStyle w:val="1"/>
        <w:shd w:val="clear" w:color="auto" w:fill="FFFFFF"/>
        <w:jc w:val="center"/>
        <w:rPr>
          <w:b w:val="0"/>
          <w:szCs w:val="28"/>
        </w:rPr>
      </w:pPr>
      <w:r w:rsidRPr="008469F7">
        <w:rPr>
          <w:b w:val="0"/>
          <w:szCs w:val="28"/>
        </w:rPr>
        <w:t>САМАРСКОЙ ОБЛАСТИ</w:t>
      </w:r>
    </w:p>
    <w:p w:rsidR="00881D49" w:rsidRPr="00316B6F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7E" w:rsidRDefault="008469F7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81D49" w:rsidRPr="00316B6F" w:rsidRDefault="00B97A7E" w:rsidP="00B97A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81D49" w:rsidRPr="00316B6F">
        <w:rPr>
          <w:rFonts w:ascii="Times New Roman" w:hAnsi="Times New Roman" w:cs="Times New Roman"/>
          <w:sz w:val="28"/>
          <w:szCs w:val="28"/>
        </w:rPr>
        <w:t>ПОСТАНОВЛЕНИЕ</w:t>
      </w:r>
      <w:r w:rsidR="008469F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от </w:t>
      </w:r>
      <w:r w:rsidR="00B97A7E">
        <w:rPr>
          <w:rFonts w:ascii="Times New Roman" w:hAnsi="Times New Roman" w:cs="Times New Roman"/>
          <w:sz w:val="28"/>
          <w:szCs w:val="28"/>
        </w:rPr>
        <w:t>4 марта 2021 года</w:t>
      </w:r>
      <w:r w:rsidRPr="009429F2">
        <w:rPr>
          <w:rFonts w:ascii="Times New Roman" w:hAnsi="Times New Roman" w:cs="Times New Roman"/>
          <w:sz w:val="28"/>
          <w:szCs w:val="28"/>
        </w:rPr>
        <w:t xml:space="preserve"> № </w:t>
      </w:r>
      <w:r w:rsidR="00B97A7E">
        <w:rPr>
          <w:rFonts w:ascii="Times New Roman" w:hAnsi="Times New Roman" w:cs="Times New Roman"/>
          <w:sz w:val="28"/>
          <w:szCs w:val="28"/>
        </w:rPr>
        <w:t>14</w:t>
      </w:r>
    </w:p>
    <w:p w:rsidR="00881D49" w:rsidRPr="009429F2" w:rsidRDefault="00881D49" w:rsidP="00881D49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81D49" w:rsidRPr="006C00B9" w:rsidRDefault="00881D49" w:rsidP="009429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0B9">
        <w:rPr>
          <w:rFonts w:ascii="Times New Roman" w:hAnsi="Times New Roman" w:cs="Times New Roman"/>
          <w:sz w:val="28"/>
          <w:szCs w:val="28"/>
        </w:rPr>
        <w:t xml:space="preserve">О </w:t>
      </w:r>
      <w:r w:rsidR="009429F2" w:rsidRPr="006C00B9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8469F7">
        <w:rPr>
          <w:rFonts w:ascii="Times New Roman" w:hAnsi="Times New Roman" w:cs="Times New Roman"/>
          <w:sz w:val="28"/>
          <w:szCs w:val="28"/>
        </w:rPr>
        <w:t>арской области от 31</w:t>
      </w:r>
      <w:r w:rsidR="0052390F">
        <w:rPr>
          <w:rFonts w:ascii="Times New Roman" w:hAnsi="Times New Roman" w:cs="Times New Roman"/>
          <w:sz w:val="28"/>
          <w:szCs w:val="28"/>
        </w:rPr>
        <w:t>.0</w:t>
      </w:r>
      <w:r w:rsidR="008469F7">
        <w:rPr>
          <w:rFonts w:ascii="Times New Roman" w:hAnsi="Times New Roman" w:cs="Times New Roman"/>
          <w:sz w:val="28"/>
          <w:szCs w:val="28"/>
        </w:rPr>
        <w:t>5.2018 № 22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Pr="006C00B9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сельского поселения</w:t>
      </w:r>
      <w:r w:rsidR="0052390F">
        <w:rPr>
          <w:rFonts w:ascii="Times New Roman" w:hAnsi="Times New Roman" w:cs="Times New Roman"/>
          <w:sz w:val="28"/>
          <w:szCs w:val="28"/>
        </w:rPr>
        <w:t xml:space="preserve">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5239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</w:t>
      </w:r>
      <w:r w:rsidR="009429F2" w:rsidRPr="006C00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1D49" w:rsidRPr="009429F2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9429F2" w:rsidRDefault="009429F2" w:rsidP="009429F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8469F7">
        <w:rPr>
          <w:rFonts w:ascii="Times New Roman" w:hAnsi="Times New Roman" w:cs="Times New Roman"/>
          <w:sz w:val="28"/>
          <w:szCs w:val="28"/>
        </w:rPr>
        <w:t>сноярский Самарской области от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469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6C00B9">
        <w:rPr>
          <w:rFonts w:ascii="Times New Roman" w:hAnsi="Times New Roman" w:cs="Times New Roman"/>
          <w:sz w:val="28"/>
          <w:szCs w:val="28"/>
        </w:rPr>
        <w:t xml:space="preserve">  </w:t>
      </w:r>
      <w:r w:rsidR="008469F7">
        <w:rPr>
          <w:rFonts w:ascii="Times New Roman" w:hAnsi="Times New Roman" w:cs="Times New Roman"/>
          <w:sz w:val="28"/>
          <w:szCs w:val="28"/>
        </w:rPr>
        <w:t>№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49"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</w:t>
      </w:r>
      <w:r w:rsidR="006571B3">
        <w:rPr>
          <w:rFonts w:ascii="Times New Roman" w:hAnsi="Times New Roman" w:cs="Times New Roman"/>
          <w:sz w:val="28"/>
          <w:szCs w:val="28"/>
        </w:rPr>
        <w:t xml:space="preserve">спользования средств </w:t>
      </w:r>
      <w:r w:rsidR="00881D49" w:rsidRPr="009429F2">
        <w:rPr>
          <w:rFonts w:ascii="Times New Roman" w:hAnsi="Times New Roman" w:cs="Times New Roman"/>
          <w:sz w:val="28"/>
          <w:szCs w:val="28"/>
        </w:rPr>
        <w:t>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="00B95C72">
        <w:rPr>
          <w:rFonts w:ascii="Times New Roman" w:hAnsi="Times New Roman" w:cs="Times New Roman"/>
          <w:sz w:val="28"/>
          <w:szCs w:val="28"/>
        </w:rPr>
        <w:t>капитальные вложения», Устава</w:t>
      </w:r>
      <w:r w:rsidR="00523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</w:t>
      </w:r>
      <w:r w:rsidR="0052390F">
        <w:rPr>
          <w:rFonts w:ascii="Times New Roman" w:hAnsi="Times New Roman" w:cs="Times New Roman"/>
          <w:sz w:val="28"/>
          <w:szCs w:val="28"/>
        </w:rPr>
        <w:t>ация</w:t>
      </w:r>
      <w:proofErr w:type="gramEnd"/>
      <w:r w:rsidR="00523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81D49"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881D49" w:rsidRPr="009429F2" w:rsidRDefault="00881D49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C00B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B9" w:rsidRPr="006C00B9">
        <w:rPr>
          <w:rFonts w:ascii="Times New Roman" w:hAnsi="Times New Roman" w:cs="Times New Roman"/>
          <w:sz w:val="28"/>
          <w:szCs w:val="28"/>
        </w:rPr>
        <w:t>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</w:t>
      </w:r>
      <w:r w:rsidR="008469F7">
        <w:rPr>
          <w:rFonts w:ascii="Times New Roman" w:hAnsi="Times New Roman" w:cs="Times New Roman"/>
          <w:sz w:val="28"/>
          <w:szCs w:val="28"/>
        </w:rPr>
        <w:t>амарской области от 31</w:t>
      </w:r>
      <w:r w:rsidR="006C00B9">
        <w:rPr>
          <w:rFonts w:ascii="Times New Roman" w:hAnsi="Times New Roman" w:cs="Times New Roman"/>
          <w:sz w:val="28"/>
          <w:szCs w:val="28"/>
        </w:rPr>
        <w:t>.0</w:t>
      </w:r>
      <w:r w:rsidR="008469F7">
        <w:rPr>
          <w:rFonts w:ascii="Times New Roman" w:hAnsi="Times New Roman" w:cs="Times New Roman"/>
          <w:sz w:val="28"/>
          <w:szCs w:val="28"/>
        </w:rPr>
        <w:t>5</w:t>
      </w:r>
      <w:r w:rsidR="006C00B9">
        <w:rPr>
          <w:rFonts w:ascii="Times New Roman" w:hAnsi="Times New Roman" w:cs="Times New Roman"/>
          <w:sz w:val="28"/>
          <w:szCs w:val="28"/>
        </w:rPr>
        <w:t>.2018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№</w:t>
      </w:r>
      <w:r w:rsidR="0052390F">
        <w:rPr>
          <w:rFonts w:ascii="Times New Roman" w:hAnsi="Times New Roman" w:cs="Times New Roman"/>
          <w:sz w:val="28"/>
          <w:szCs w:val="28"/>
        </w:rPr>
        <w:t xml:space="preserve"> </w:t>
      </w:r>
      <w:r w:rsidR="008469F7">
        <w:rPr>
          <w:rFonts w:ascii="Times New Roman" w:hAnsi="Times New Roman" w:cs="Times New Roman"/>
          <w:sz w:val="28"/>
          <w:szCs w:val="28"/>
        </w:rPr>
        <w:t>22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проектов на предмет эффективности использования средств 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</w:t>
      </w:r>
      <w:r w:rsidR="006571B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6C00B9" w:rsidRPr="006C00B9">
        <w:rPr>
          <w:rFonts w:ascii="Times New Roman" w:hAnsi="Times New Roman" w:cs="Times New Roman"/>
          <w:sz w:val="28"/>
          <w:szCs w:val="28"/>
        </w:rPr>
        <w:t>, направ</w:t>
      </w:r>
      <w:r w:rsidR="00B95C72"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P15"/>
      <w:bookmarkEnd w:id="0"/>
      <w:proofErr w:type="gramEnd"/>
    </w:p>
    <w:p w:rsidR="006C00B9" w:rsidRDefault="00B95C72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D49"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</w:t>
      </w:r>
      <w:r w:rsidR="006C0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0B9" w:rsidRDefault="00B95C72" w:rsidP="006C00B9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0B9">
        <w:rPr>
          <w:rFonts w:ascii="Times New Roman" w:hAnsi="Times New Roman" w:cs="Times New Roman"/>
          <w:sz w:val="28"/>
          <w:szCs w:val="28"/>
        </w:rPr>
        <w:t>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</w:t>
      </w:r>
      <w:r w:rsidR="006571B3">
        <w:rPr>
          <w:rFonts w:ascii="Times New Roman" w:hAnsi="Times New Roman" w:cs="Times New Roman"/>
          <w:sz w:val="28"/>
          <w:szCs w:val="28"/>
        </w:rPr>
        <w:t>»</w:t>
      </w:r>
      <w:r w:rsidR="006C00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81D49"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6C00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6C00B9">
        <w:rPr>
          <w:rFonts w:ascii="Times New Roman" w:hAnsi="Times New Roman" w:cs="Times New Roman"/>
          <w:sz w:val="28"/>
          <w:szCs w:val="28"/>
        </w:rPr>
        <w:t>ПОСТАНОВЛЯЕТ:»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49" w:rsidRPr="006C00B9" w:rsidRDefault="00881D49" w:rsidP="006C00B9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</w:t>
      </w:r>
      <w:r w:rsidR="005239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я» - «Сельское поселение </w:t>
      </w:r>
      <w:r w:rsidR="000870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Шилан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881D49" w:rsidRPr="009429F2" w:rsidRDefault="00881D49" w:rsidP="009429F2">
      <w:pPr>
        <w:pStyle w:val="a9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Глава сельск</w:t>
      </w:r>
      <w:r w:rsidR="0052390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8706F">
        <w:rPr>
          <w:rFonts w:ascii="Times New Roman" w:hAnsi="Times New Roman" w:cs="Times New Roman"/>
          <w:sz w:val="28"/>
          <w:szCs w:val="28"/>
        </w:rPr>
        <w:t>Шилан</w:t>
      </w: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390F">
        <w:rPr>
          <w:rFonts w:ascii="Times New Roman" w:hAnsi="Times New Roman" w:cs="Times New Roman"/>
          <w:sz w:val="28"/>
          <w:szCs w:val="28"/>
        </w:rPr>
        <w:t xml:space="preserve">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9F7">
        <w:rPr>
          <w:rFonts w:ascii="Times New Roman" w:hAnsi="Times New Roman" w:cs="Times New Roman"/>
          <w:sz w:val="28"/>
          <w:szCs w:val="28"/>
        </w:rPr>
        <w:t>И.А. Чернова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Pr="00A4790D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429F2" w:rsidRPr="00A4790D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4C" w:rsidRDefault="00941A4C">
      <w:pPr>
        <w:spacing w:after="0" w:line="240" w:lineRule="auto"/>
      </w:pPr>
      <w:r>
        <w:separator/>
      </w:r>
    </w:p>
  </w:endnote>
  <w:endnote w:type="continuationSeparator" w:id="0">
    <w:p w:rsidR="00941A4C" w:rsidRDefault="0094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4C" w:rsidRDefault="00941A4C">
      <w:pPr>
        <w:spacing w:after="0" w:line="240" w:lineRule="auto"/>
      </w:pPr>
      <w:r>
        <w:separator/>
      </w:r>
    </w:p>
  </w:footnote>
  <w:footnote w:type="continuationSeparator" w:id="0">
    <w:p w:rsidR="00941A4C" w:rsidRDefault="0094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49"/>
    <w:rsid w:val="0008706F"/>
    <w:rsid w:val="00150E7E"/>
    <w:rsid w:val="001B3F44"/>
    <w:rsid w:val="00202889"/>
    <w:rsid w:val="00316B6F"/>
    <w:rsid w:val="004A7BB4"/>
    <w:rsid w:val="004C64BF"/>
    <w:rsid w:val="004D6E79"/>
    <w:rsid w:val="0052390F"/>
    <w:rsid w:val="006571B3"/>
    <w:rsid w:val="006B702D"/>
    <w:rsid w:val="006C00B9"/>
    <w:rsid w:val="00700B61"/>
    <w:rsid w:val="008469F7"/>
    <w:rsid w:val="00881D49"/>
    <w:rsid w:val="00941A4C"/>
    <w:rsid w:val="009429F2"/>
    <w:rsid w:val="00A57943"/>
    <w:rsid w:val="00A93BD8"/>
    <w:rsid w:val="00AA4D3F"/>
    <w:rsid w:val="00B6717E"/>
    <w:rsid w:val="00B95C72"/>
    <w:rsid w:val="00B97A7E"/>
    <w:rsid w:val="00D06BAA"/>
    <w:rsid w:val="00EB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7</cp:revision>
  <cp:lastPrinted>2021-01-29T09:57:00Z</cp:lastPrinted>
  <dcterms:created xsi:type="dcterms:W3CDTF">2021-02-05T09:52:00Z</dcterms:created>
  <dcterms:modified xsi:type="dcterms:W3CDTF">2021-03-04T05:49:00Z</dcterms:modified>
</cp:coreProperties>
</file>