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B9" w:rsidRDefault="00205EB9" w:rsidP="00205EB9">
      <w:pPr>
        <w:pStyle w:val="a7"/>
        <w:jc w:val="center"/>
        <w:rPr>
          <w:rFonts w:ascii="Times New Roman" w:hAnsi="Times New Roman" w:cs="Times New Roman"/>
          <w:b/>
          <w:noProof/>
          <w:sz w:val="32"/>
          <w:szCs w:val="32"/>
        </w:rPr>
      </w:pPr>
      <w:r>
        <w:rPr>
          <w:noProof/>
        </w:rPr>
        <w:drawing>
          <wp:anchor distT="0" distB="0" distL="114300" distR="114300" simplePos="0" relativeHeight="251658240" behindDoc="0" locked="0" layoutInCell="0" allowOverlap="1">
            <wp:simplePos x="0" y="0"/>
            <wp:positionH relativeFrom="column">
              <wp:posOffset>2564130</wp:posOffset>
            </wp:positionH>
            <wp:positionV relativeFrom="paragraph">
              <wp:posOffset>-262890</wp:posOffset>
            </wp:positionV>
            <wp:extent cx="629285" cy="754380"/>
            <wp:effectExtent l="19050" t="0" r="0" b="0"/>
            <wp:wrapTopAndBottom/>
            <wp:docPr id="2" name="Рисунок 6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Герб КрЯр с окант"/>
                    <pic:cNvPicPr>
                      <a:picLocks noChangeAspect="1" noChangeArrowheads="1"/>
                    </pic:cNvPicPr>
                  </pic:nvPicPr>
                  <pic:blipFill>
                    <a:blip r:embed="rId6">
                      <a:lum bright="12000" contrast="12000"/>
                      <a:grayscl/>
                    </a:blip>
                    <a:srcRect/>
                    <a:stretch>
                      <a:fillRect/>
                    </a:stretch>
                  </pic:blipFill>
                  <pic:spPr bwMode="auto">
                    <a:xfrm>
                      <a:off x="0" y="0"/>
                      <a:ext cx="629285" cy="754380"/>
                    </a:xfrm>
                    <a:prstGeom prst="rect">
                      <a:avLst/>
                    </a:prstGeom>
                    <a:noFill/>
                  </pic:spPr>
                </pic:pic>
              </a:graphicData>
            </a:graphic>
          </wp:anchor>
        </w:drawing>
      </w:r>
      <w:r>
        <w:rPr>
          <w:rFonts w:ascii="Times New Roman" w:hAnsi="Times New Roman" w:cs="Times New Roman"/>
          <w:b/>
          <w:noProof/>
          <w:sz w:val="32"/>
          <w:szCs w:val="32"/>
        </w:rPr>
        <w:t>АДМИНИСТРАЦИЯ</w:t>
      </w:r>
    </w:p>
    <w:p w:rsidR="00205EB9" w:rsidRDefault="00205EB9" w:rsidP="00205EB9">
      <w:pPr>
        <w:pStyle w:val="a7"/>
        <w:jc w:val="center"/>
        <w:rPr>
          <w:rFonts w:ascii="Times New Roman" w:hAnsi="Times New Roman" w:cs="Times New Roman"/>
          <w:b/>
          <w:noProof/>
          <w:sz w:val="32"/>
          <w:szCs w:val="32"/>
        </w:rPr>
      </w:pPr>
      <w:r>
        <w:rPr>
          <w:rFonts w:ascii="Times New Roman" w:hAnsi="Times New Roman" w:cs="Times New Roman"/>
          <w:b/>
          <w:noProof/>
          <w:sz w:val="32"/>
          <w:szCs w:val="32"/>
        </w:rPr>
        <w:t>ГОРОДСКОГО ПОСЕЛЕНИЯ НОВОСЕМЕЙКИНО</w:t>
      </w:r>
    </w:p>
    <w:p w:rsidR="00205EB9" w:rsidRDefault="00205EB9" w:rsidP="00205EB9">
      <w:pPr>
        <w:pStyle w:val="a7"/>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РАЙОНА </w:t>
      </w:r>
      <w:proofErr w:type="gramStart"/>
      <w:r>
        <w:rPr>
          <w:rFonts w:ascii="Times New Roman" w:hAnsi="Times New Roman" w:cs="Times New Roman"/>
          <w:b/>
          <w:sz w:val="32"/>
          <w:szCs w:val="32"/>
        </w:rPr>
        <w:t>КРАСНОЯРСКИЙ</w:t>
      </w:r>
      <w:proofErr w:type="gramEnd"/>
    </w:p>
    <w:p w:rsidR="00205EB9" w:rsidRDefault="00205EB9" w:rsidP="00205EB9">
      <w:pPr>
        <w:pStyle w:val="a7"/>
        <w:jc w:val="center"/>
        <w:rPr>
          <w:rFonts w:ascii="Times New Roman" w:hAnsi="Times New Roman" w:cs="Times New Roman"/>
          <w:b/>
          <w:sz w:val="32"/>
          <w:szCs w:val="32"/>
        </w:rPr>
      </w:pPr>
      <w:r>
        <w:rPr>
          <w:rFonts w:ascii="Times New Roman" w:hAnsi="Times New Roman" w:cs="Times New Roman"/>
          <w:b/>
          <w:sz w:val="32"/>
          <w:szCs w:val="32"/>
        </w:rPr>
        <w:t>САМАРСКОЙ ОБЛАСТИ</w:t>
      </w:r>
    </w:p>
    <w:p w:rsidR="00205EB9" w:rsidRDefault="00205EB9" w:rsidP="00205EB9">
      <w:pPr>
        <w:pStyle w:val="a7"/>
        <w:jc w:val="center"/>
        <w:rPr>
          <w:rFonts w:ascii="Times New Roman" w:hAnsi="Times New Roman" w:cs="Times New Roman"/>
          <w:b/>
          <w:sz w:val="32"/>
          <w:szCs w:val="32"/>
        </w:rPr>
      </w:pPr>
    </w:p>
    <w:p w:rsidR="00205EB9" w:rsidRDefault="00205EB9" w:rsidP="00205EB9">
      <w:pPr>
        <w:pStyle w:val="9"/>
        <w:spacing w:before="0" w:line="360" w:lineRule="auto"/>
        <w:rPr>
          <w:b w:val="0"/>
          <w:bCs/>
          <w:sz w:val="44"/>
          <w:szCs w:val="44"/>
        </w:rPr>
      </w:pPr>
      <w:r>
        <w:rPr>
          <w:b w:val="0"/>
          <w:bCs/>
          <w:sz w:val="44"/>
          <w:szCs w:val="44"/>
        </w:rPr>
        <w:t>ПОСТАНОВЛЕНИЕ</w:t>
      </w:r>
    </w:p>
    <w:p w:rsidR="00205EB9" w:rsidRPr="007604B5" w:rsidRDefault="00205EB9" w:rsidP="00205EB9">
      <w:pPr>
        <w:pStyle w:val="a3"/>
        <w:suppressAutoHyphens w:val="0"/>
        <w:jc w:val="center"/>
        <w:rPr>
          <w:bCs/>
          <w:i w:val="0"/>
          <w:iCs/>
          <w:szCs w:val="28"/>
        </w:rPr>
      </w:pPr>
      <w:r w:rsidRPr="007604B5">
        <w:rPr>
          <w:bCs/>
          <w:i w:val="0"/>
          <w:iCs/>
          <w:szCs w:val="28"/>
        </w:rPr>
        <w:t xml:space="preserve">от  </w:t>
      </w:r>
      <w:r w:rsidR="007604B5" w:rsidRPr="007604B5">
        <w:rPr>
          <w:bCs/>
          <w:i w:val="0"/>
          <w:iCs/>
          <w:szCs w:val="28"/>
        </w:rPr>
        <w:t xml:space="preserve">23 июля </w:t>
      </w:r>
      <w:r w:rsidRPr="007604B5">
        <w:rPr>
          <w:bCs/>
          <w:i w:val="0"/>
          <w:iCs/>
          <w:szCs w:val="28"/>
        </w:rPr>
        <w:t xml:space="preserve">  2015 года  №  </w:t>
      </w:r>
      <w:r w:rsidR="007604B5" w:rsidRPr="007604B5">
        <w:rPr>
          <w:bCs/>
          <w:i w:val="0"/>
          <w:iCs/>
          <w:szCs w:val="28"/>
        </w:rPr>
        <w:t>33</w:t>
      </w:r>
    </w:p>
    <w:p w:rsidR="00205EB9" w:rsidRPr="007604B5" w:rsidRDefault="00205EB9" w:rsidP="00205EB9">
      <w:pPr>
        <w:tabs>
          <w:tab w:val="left" w:pos="8460"/>
        </w:tabs>
        <w:jc w:val="both"/>
        <w:rPr>
          <w:szCs w:val="28"/>
        </w:rPr>
      </w:pPr>
    </w:p>
    <w:p w:rsidR="004D350D" w:rsidRPr="00454930" w:rsidRDefault="004D350D" w:rsidP="00254A2F">
      <w:pPr>
        <w:spacing w:line="360" w:lineRule="auto"/>
        <w:jc w:val="center"/>
        <w:rPr>
          <w:b/>
        </w:rPr>
      </w:pPr>
    </w:p>
    <w:p w:rsidR="00DF7687" w:rsidRDefault="00DF7687" w:rsidP="00394E3E">
      <w:pPr>
        <w:widowControl w:val="0"/>
        <w:autoSpaceDE w:val="0"/>
        <w:autoSpaceDN w:val="0"/>
        <w:adjustRightInd w:val="0"/>
        <w:jc w:val="center"/>
        <w:rPr>
          <w:b/>
          <w:bCs/>
          <w:szCs w:val="28"/>
        </w:rPr>
      </w:pPr>
    </w:p>
    <w:p w:rsidR="007364B3" w:rsidRDefault="00385A8F" w:rsidP="00411732">
      <w:pPr>
        <w:widowControl w:val="0"/>
        <w:autoSpaceDE w:val="0"/>
        <w:autoSpaceDN w:val="0"/>
        <w:adjustRightInd w:val="0"/>
        <w:ind w:firstLine="708"/>
        <w:jc w:val="both"/>
        <w:rPr>
          <w:b/>
          <w:bCs/>
          <w:szCs w:val="28"/>
        </w:rPr>
      </w:pPr>
      <w:r>
        <w:rPr>
          <w:b/>
          <w:bCs/>
          <w:szCs w:val="28"/>
        </w:rPr>
        <w:t>О внесении</w:t>
      </w:r>
      <w:r w:rsidR="00724E29">
        <w:rPr>
          <w:b/>
          <w:bCs/>
          <w:szCs w:val="28"/>
        </w:rPr>
        <w:t xml:space="preserve"> изменений</w:t>
      </w:r>
      <w:r w:rsidR="00D16372">
        <w:rPr>
          <w:b/>
          <w:bCs/>
          <w:szCs w:val="28"/>
        </w:rPr>
        <w:t xml:space="preserve"> в </w:t>
      </w:r>
      <w:r w:rsidR="0097395D">
        <w:rPr>
          <w:b/>
          <w:bCs/>
          <w:szCs w:val="28"/>
        </w:rPr>
        <w:t xml:space="preserve">административный регламент </w:t>
      </w:r>
      <w:r w:rsidR="00BC2D22">
        <w:rPr>
          <w:b/>
          <w:bCs/>
          <w:szCs w:val="28"/>
        </w:rPr>
        <w:t xml:space="preserve"> </w:t>
      </w:r>
      <w:r w:rsidR="0097395D">
        <w:rPr>
          <w:b/>
          <w:bCs/>
          <w:szCs w:val="28"/>
        </w:rPr>
        <w:t>«П</w:t>
      </w:r>
      <w:r w:rsidR="00B73489">
        <w:rPr>
          <w:b/>
          <w:bCs/>
          <w:szCs w:val="28"/>
        </w:rPr>
        <w:t>о организации и осуществления муниципального контроля в области торговой деятельности</w:t>
      </w:r>
      <w:r w:rsidR="00D16372">
        <w:rPr>
          <w:b/>
          <w:bCs/>
          <w:szCs w:val="28"/>
        </w:rPr>
        <w:t>»</w:t>
      </w:r>
      <w:r w:rsidR="00BC2D22">
        <w:rPr>
          <w:b/>
          <w:bCs/>
          <w:szCs w:val="28"/>
        </w:rPr>
        <w:t>,</w:t>
      </w:r>
      <w:r w:rsidR="00B73489">
        <w:rPr>
          <w:b/>
          <w:bCs/>
          <w:szCs w:val="28"/>
        </w:rPr>
        <w:t xml:space="preserve"> </w:t>
      </w:r>
      <w:r w:rsidR="00BC2D22">
        <w:rPr>
          <w:b/>
          <w:bCs/>
          <w:szCs w:val="28"/>
        </w:rPr>
        <w:t xml:space="preserve">утвержденный постановлением администрации </w:t>
      </w:r>
      <w:r w:rsidR="007364B3">
        <w:rPr>
          <w:b/>
          <w:bCs/>
          <w:szCs w:val="28"/>
        </w:rPr>
        <w:t xml:space="preserve">городского </w:t>
      </w:r>
      <w:r w:rsidR="00B73489">
        <w:rPr>
          <w:b/>
          <w:bCs/>
          <w:szCs w:val="28"/>
        </w:rPr>
        <w:t xml:space="preserve">поселения </w:t>
      </w:r>
      <w:r w:rsidR="007364B3">
        <w:rPr>
          <w:b/>
          <w:bCs/>
          <w:szCs w:val="28"/>
        </w:rPr>
        <w:t xml:space="preserve">Новосемейкино </w:t>
      </w:r>
      <w:r w:rsidR="00BC2D22">
        <w:rPr>
          <w:b/>
          <w:bCs/>
          <w:szCs w:val="28"/>
        </w:rPr>
        <w:t xml:space="preserve">муниципального района Красноярский Самарской области </w:t>
      </w:r>
    </w:p>
    <w:p w:rsidR="00BC2D22" w:rsidRDefault="00BC2D22" w:rsidP="007364B3">
      <w:pPr>
        <w:widowControl w:val="0"/>
        <w:autoSpaceDE w:val="0"/>
        <w:autoSpaceDN w:val="0"/>
        <w:adjustRightInd w:val="0"/>
        <w:jc w:val="both"/>
        <w:rPr>
          <w:b/>
          <w:bCs/>
          <w:szCs w:val="28"/>
        </w:rPr>
      </w:pPr>
      <w:r>
        <w:rPr>
          <w:b/>
          <w:bCs/>
          <w:szCs w:val="28"/>
        </w:rPr>
        <w:t xml:space="preserve">от </w:t>
      </w:r>
      <w:r w:rsidR="007364B3">
        <w:rPr>
          <w:b/>
          <w:bCs/>
          <w:szCs w:val="28"/>
        </w:rPr>
        <w:t xml:space="preserve">12 мая 2015 </w:t>
      </w:r>
      <w:r>
        <w:rPr>
          <w:b/>
          <w:bCs/>
          <w:szCs w:val="28"/>
        </w:rPr>
        <w:t xml:space="preserve"> № </w:t>
      </w:r>
      <w:r w:rsidR="007364B3">
        <w:rPr>
          <w:b/>
          <w:bCs/>
          <w:szCs w:val="28"/>
        </w:rPr>
        <w:t>16</w:t>
      </w:r>
    </w:p>
    <w:p w:rsidR="007364B3" w:rsidRDefault="007364B3" w:rsidP="00A101B4">
      <w:pPr>
        <w:widowControl w:val="0"/>
        <w:autoSpaceDE w:val="0"/>
        <w:autoSpaceDN w:val="0"/>
        <w:adjustRightInd w:val="0"/>
        <w:jc w:val="center"/>
        <w:rPr>
          <w:b/>
          <w:bCs/>
          <w:szCs w:val="28"/>
        </w:rPr>
      </w:pPr>
    </w:p>
    <w:p w:rsidR="00512121" w:rsidRDefault="00512121" w:rsidP="00A101B4">
      <w:pPr>
        <w:widowControl w:val="0"/>
        <w:autoSpaceDE w:val="0"/>
        <w:autoSpaceDN w:val="0"/>
        <w:adjustRightInd w:val="0"/>
        <w:jc w:val="center"/>
        <w:rPr>
          <w:b/>
          <w:bCs/>
          <w:szCs w:val="28"/>
        </w:rPr>
      </w:pPr>
    </w:p>
    <w:p w:rsidR="00BC2D22" w:rsidRDefault="008B32A0" w:rsidP="00BC2D22">
      <w:pPr>
        <w:widowControl w:val="0"/>
        <w:autoSpaceDE w:val="0"/>
        <w:autoSpaceDN w:val="0"/>
        <w:adjustRightInd w:val="0"/>
        <w:spacing w:line="360" w:lineRule="auto"/>
        <w:jc w:val="both"/>
        <w:rPr>
          <w:sz w:val="24"/>
          <w:szCs w:val="24"/>
        </w:rPr>
      </w:pPr>
      <w:r>
        <w:rPr>
          <w:bCs/>
          <w:szCs w:val="28"/>
        </w:rPr>
        <w:t xml:space="preserve">         </w:t>
      </w:r>
      <w:r w:rsidR="00BC2D22">
        <w:rPr>
          <w:bCs/>
          <w:szCs w:val="28"/>
        </w:rPr>
        <w:t>В целях приведения нормативн</w:t>
      </w:r>
      <w:r>
        <w:rPr>
          <w:bCs/>
          <w:szCs w:val="28"/>
        </w:rPr>
        <w:t>ого</w:t>
      </w:r>
      <w:r w:rsidR="00BC2D22">
        <w:rPr>
          <w:bCs/>
          <w:szCs w:val="28"/>
        </w:rPr>
        <w:t xml:space="preserve"> правов</w:t>
      </w:r>
      <w:r>
        <w:rPr>
          <w:bCs/>
          <w:szCs w:val="28"/>
        </w:rPr>
        <w:t xml:space="preserve">ого </w:t>
      </w:r>
      <w:r w:rsidR="00BC2D22">
        <w:rPr>
          <w:bCs/>
          <w:szCs w:val="28"/>
        </w:rPr>
        <w:t>акт</w:t>
      </w:r>
      <w:r>
        <w:rPr>
          <w:bCs/>
          <w:szCs w:val="28"/>
        </w:rPr>
        <w:t>а</w:t>
      </w:r>
      <w:r w:rsidR="00BC2D22">
        <w:rPr>
          <w:bCs/>
          <w:szCs w:val="28"/>
        </w:rPr>
        <w:t xml:space="preserve"> администрации</w:t>
      </w:r>
      <w:r w:rsidR="00B73489">
        <w:rPr>
          <w:bCs/>
          <w:szCs w:val="28"/>
        </w:rPr>
        <w:t xml:space="preserve"> </w:t>
      </w:r>
      <w:r w:rsidR="00512121">
        <w:rPr>
          <w:bCs/>
          <w:szCs w:val="28"/>
        </w:rPr>
        <w:t xml:space="preserve">городского </w:t>
      </w:r>
      <w:r w:rsidR="00B73489">
        <w:rPr>
          <w:bCs/>
          <w:szCs w:val="28"/>
        </w:rPr>
        <w:t xml:space="preserve"> поселения </w:t>
      </w:r>
      <w:r w:rsidR="00512121">
        <w:rPr>
          <w:bCs/>
          <w:szCs w:val="28"/>
        </w:rPr>
        <w:t xml:space="preserve">Новосемейкино </w:t>
      </w:r>
      <w:r w:rsidR="00BC2D22">
        <w:rPr>
          <w:bCs/>
          <w:szCs w:val="28"/>
        </w:rPr>
        <w:t xml:space="preserve"> муниципального района </w:t>
      </w:r>
      <w:proofErr w:type="gramStart"/>
      <w:r w:rsidR="00BC2D22">
        <w:rPr>
          <w:bCs/>
          <w:szCs w:val="28"/>
        </w:rPr>
        <w:t>Красноярский</w:t>
      </w:r>
      <w:proofErr w:type="gramEnd"/>
      <w:r w:rsidR="00B73489">
        <w:rPr>
          <w:bCs/>
          <w:szCs w:val="28"/>
        </w:rPr>
        <w:t xml:space="preserve"> Самарской области</w:t>
      </w:r>
      <w:r w:rsidR="00E16799">
        <w:rPr>
          <w:bCs/>
          <w:szCs w:val="28"/>
        </w:rPr>
        <w:t xml:space="preserve"> в соответствие</w:t>
      </w:r>
      <w:bookmarkStart w:id="0" w:name="_GoBack"/>
      <w:bookmarkEnd w:id="0"/>
      <w:r w:rsidR="00BC2D22">
        <w:rPr>
          <w:bCs/>
          <w:szCs w:val="28"/>
        </w:rPr>
        <w:t xml:space="preserve"> с </w:t>
      </w:r>
      <w:r w:rsidR="00724E29">
        <w:rPr>
          <w:bCs/>
          <w:szCs w:val="28"/>
        </w:rPr>
        <w:t>требованиями действующего законодательства</w:t>
      </w:r>
      <w:r w:rsidR="00B73489">
        <w:rPr>
          <w:bCs/>
          <w:szCs w:val="28"/>
        </w:rPr>
        <w:t>, а</w:t>
      </w:r>
      <w:r w:rsidR="00BC2D22">
        <w:rPr>
          <w:bCs/>
          <w:szCs w:val="28"/>
        </w:rPr>
        <w:t xml:space="preserve">дминистрация </w:t>
      </w:r>
      <w:r w:rsidR="00512121">
        <w:rPr>
          <w:bCs/>
          <w:szCs w:val="28"/>
        </w:rPr>
        <w:t xml:space="preserve">городского </w:t>
      </w:r>
      <w:r w:rsidR="00B73489">
        <w:rPr>
          <w:bCs/>
          <w:szCs w:val="28"/>
        </w:rPr>
        <w:t xml:space="preserve"> поселения </w:t>
      </w:r>
      <w:r w:rsidR="00512121">
        <w:rPr>
          <w:bCs/>
          <w:szCs w:val="28"/>
        </w:rPr>
        <w:t xml:space="preserve">Новосемейкино </w:t>
      </w:r>
      <w:r w:rsidR="00B73489">
        <w:rPr>
          <w:bCs/>
          <w:szCs w:val="28"/>
        </w:rPr>
        <w:t xml:space="preserve"> </w:t>
      </w:r>
      <w:r w:rsidR="00BC2D22">
        <w:rPr>
          <w:bCs/>
          <w:szCs w:val="28"/>
        </w:rPr>
        <w:t xml:space="preserve"> </w:t>
      </w:r>
      <w:r w:rsidR="00BC2D22" w:rsidRPr="00512121">
        <w:rPr>
          <w:b/>
          <w:bCs/>
          <w:sz w:val="24"/>
          <w:szCs w:val="24"/>
        </w:rPr>
        <w:t>ПОСТАНОВЛЯЕТ</w:t>
      </w:r>
      <w:r w:rsidR="00BC2D22">
        <w:rPr>
          <w:bCs/>
          <w:szCs w:val="28"/>
        </w:rPr>
        <w:t>:</w:t>
      </w:r>
    </w:p>
    <w:p w:rsidR="00385A8F" w:rsidRDefault="00BC2D22" w:rsidP="00BC2D22">
      <w:pPr>
        <w:widowControl w:val="0"/>
        <w:autoSpaceDE w:val="0"/>
        <w:autoSpaceDN w:val="0"/>
        <w:adjustRightInd w:val="0"/>
        <w:spacing w:line="360" w:lineRule="auto"/>
        <w:jc w:val="both"/>
        <w:rPr>
          <w:bCs/>
          <w:szCs w:val="28"/>
        </w:rPr>
      </w:pPr>
      <w:r>
        <w:rPr>
          <w:szCs w:val="28"/>
        </w:rPr>
        <w:t xml:space="preserve">        1.</w:t>
      </w:r>
      <w:r w:rsidR="002B011C">
        <w:rPr>
          <w:szCs w:val="28"/>
        </w:rPr>
        <w:t xml:space="preserve"> </w:t>
      </w:r>
      <w:r w:rsidR="000060F8" w:rsidRPr="00BC2D22">
        <w:rPr>
          <w:szCs w:val="28"/>
        </w:rPr>
        <w:t xml:space="preserve">Внести в </w:t>
      </w:r>
      <w:r w:rsidR="0097395D" w:rsidRPr="00BC2D22">
        <w:rPr>
          <w:bCs/>
          <w:szCs w:val="28"/>
        </w:rPr>
        <w:t xml:space="preserve">административный регламент </w:t>
      </w:r>
      <w:r>
        <w:rPr>
          <w:bCs/>
          <w:szCs w:val="28"/>
        </w:rPr>
        <w:t>администрации</w:t>
      </w:r>
      <w:r w:rsidR="00B73489">
        <w:rPr>
          <w:bCs/>
          <w:szCs w:val="28"/>
        </w:rPr>
        <w:t xml:space="preserve"> </w:t>
      </w:r>
      <w:r w:rsidR="00512121">
        <w:rPr>
          <w:bCs/>
          <w:szCs w:val="28"/>
        </w:rPr>
        <w:t xml:space="preserve">городского </w:t>
      </w:r>
      <w:r w:rsidR="00B73489">
        <w:rPr>
          <w:bCs/>
          <w:szCs w:val="28"/>
        </w:rPr>
        <w:t xml:space="preserve"> поселения </w:t>
      </w:r>
      <w:r w:rsidR="00512121">
        <w:rPr>
          <w:bCs/>
          <w:szCs w:val="28"/>
        </w:rPr>
        <w:t xml:space="preserve">Новосемейкино </w:t>
      </w:r>
      <w:r>
        <w:rPr>
          <w:bCs/>
          <w:szCs w:val="28"/>
        </w:rPr>
        <w:t>м</w:t>
      </w:r>
      <w:r w:rsidR="00D12548">
        <w:rPr>
          <w:bCs/>
          <w:szCs w:val="28"/>
        </w:rPr>
        <w:t>униципаль</w:t>
      </w:r>
      <w:r>
        <w:rPr>
          <w:bCs/>
          <w:szCs w:val="28"/>
        </w:rPr>
        <w:t>ного района Красноярский</w:t>
      </w:r>
      <w:r w:rsidR="00D12548">
        <w:rPr>
          <w:bCs/>
          <w:szCs w:val="28"/>
        </w:rPr>
        <w:t xml:space="preserve"> Самарской области </w:t>
      </w:r>
      <w:r w:rsidR="0097395D" w:rsidRPr="00BC2D22">
        <w:rPr>
          <w:bCs/>
          <w:szCs w:val="28"/>
        </w:rPr>
        <w:t>«П</w:t>
      </w:r>
      <w:r w:rsidR="00B73489">
        <w:rPr>
          <w:bCs/>
          <w:szCs w:val="28"/>
        </w:rPr>
        <w:t>о организации и осуществления муниципального контроля в области торговой деятельности</w:t>
      </w:r>
      <w:r w:rsidR="0097395D" w:rsidRPr="00BC2D22">
        <w:rPr>
          <w:bCs/>
          <w:szCs w:val="28"/>
        </w:rPr>
        <w:t>»</w:t>
      </w:r>
      <w:r w:rsidR="00D12548">
        <w:rPr>
          <w:bCs/>
          <w:szCs w:val="28"/>
        </w:rPr>
        <w:t>, утвержденный постановлением а</w:t>
      </w:r>
      <w:r w:rsidR="0097395D" w:rsidRPr="00BC2D22">
        <w:rPr>
          <w:bCs/>
          <w:szCs w:val="28"/>
        </w:rPr>
        <w:t>дминистрации</w:t>
      </w:r>
      <w:r w:rsidR="00B73489">
        <w:rPr>
          <w:bCs/>
          <w:szCs w:val="28"/>
        </w:rPr>
        <w:t xml:space="preserve"> </w:t>
      </w:r>
      <w:r w:rsidR="00512121">
        <w:rPr>
          <w:bCs/>
          <w:szCs w:val="28"/>
        </w:rPr>
        <w:t xml:space="preserve">городского </w:t>
      </w:r>
      <w:r w:rsidR="00B73489">
        <w:rPr>
          <w:bCs/>
          <w:szCs w:val="28"/>
        </w:rPr>
        <w:t xml:space="preserve"> поселения </w:t>
      </w:r>
      <w:r w:rsidR="00575C4C">
        <w:rPr>
          <w:bCs/>
          <w:szCs w:val="28"/>
        </w:rPr>
        <w:t>Новосемейкино</w:t>
      </w:r>
      <w:r w:rsidR="0097395D" w:rsidRPr="00BC2D22">
        <w:rPr>
          <w:bCs/>
          <w:szCs w:val="28"/>
        </w:rPr>
        <w:t xml:space="preserve"> муниципального района Красноярский Са</w:t>
      </w:r>
      <w:r w:rsidR="00D12548">
        <w:rPr>
          <w:bCs/>
          <w:szCs w:val="28"/>
        </w:rPr>
        <w:t xml:space="preserve">марской области от </w:t>
      </w:r>
      <w:r w:rsidR="00575C4C">
        <w:rPr>
          <w:bCs/>
          <w:szCs w:val="28"/>
        </w:rPr>
        <w:t>12 мая 2015</w:t>
      </w:r>
      <w:r w:rsidR="00D12548">
        <w:rPr>
          <w:bCs/>
          <w:szCs w:val="28"/>
        </w:rPr>
        <w:t xml:space="preserve"> </w:t>
      </w:r>
    </w:p>
    <w:p w:rsidR="007B62EB" w:rsidRPr="00BC2D22" w:rsidRDefault="00D12548" w:rsidP="00BC2D22">
      <w:pPr>
        <w:widowControl w:val="0"/>
        <w:autoSpaceDE w:val="0"/>
        <w:autoSpaceDN w:val="0"/>
        <w:adjustRightInd w:val="0"/>
        <w:spacing w:line="360" w:lineRule="auto"/>
        <w:jc w:val="both"/>
        <w:rPr>
          <w:sz w:val="24"/>
          <w:szCs w:val="24"/>
        </w:rPr>
      </w:pPr>
      <w:r>
        <w:rPr>
          <w:bCs/>
          <w:szCs w:val="28"/>
        </w:rPr>
        <w:t>№</w:t>
      </w:r>
      <w:r w:rsidR="008B32A0">
        <w:rPr>
          <w:bCs/>
          <w:szCs w:val="28"/>
        </w:rPr>
        <w:t xml:space="preserve"> </w:t>
      </w:r>
      <w:r w:rsidR="00575C4C">
        <w:rPr>
          <w:bCs/>
          <w:szCs w:val="28"/>
        </w:rPr>
        <w:t xml:space="preserve">16  </w:t>
      </w:r>
      <w:r w:rsidR="007B62EB" w:rsidRPr="00D12548">
        <w:rPr>
          <w:bCs/>
          <w:szCs w:val="28"/>
        </w:rPr>
        <w:t>следующие изменения:</w:t>
      </w:r>
    </w:p>
    <w:p w:rsidR="00DD0ECE" w:rsidRDefault="00903A56" w:rsidP="00D5316C">
      <w:pPr>
        <w:autoSpaceDE w:val="0"/>
        <w:autoSpaceDN w:val="0"/>
        <w:adjustRightInd w:val="0"/>
        <w:spacing w:line="360" w:lineRule="auto"/>
        <w:ind w:firstLine="540"/>
        <w:jc w:val="both"/>
        <w:rPr>
          <w:bCs/>
          <w:szCs w:val="28"/>
        </w:rPr>
      </w:pPr>
      <w:r>
        <w:rPr>
          <w:bCs/>
          <w:szCs w:val="28"/>
        </w:rPr>
        <w:t xml:space="preserve">        </w:t>
      </w:r>
      <w:r w:rsidR="002A71BB">
        <w:rPr>
          <w:bCs/>
          <w:szCs w:val="28"/>
        </w:rPr>
        <w:t>п</w:t>
      </w:r>
      <w:r w:rsidR="009437A1">
        <w:rPr>
          <w:bCs/>
          <w:szCs w:val="28"/>
        </w:rPr>
        <w:t>ункт 1.</w:t>
      </w:r>
      <w:r w:rsidR="00B73489">
        <w:rPr>
          <w:bCs/>
          <w:szCs w:val="28"/>
        </w:rPr>
        <w:t>3</w:t>
      </w:r>
      <w:r w:rsidR="009437A1">
        <w:rPr>
          <w:bCs/>
          <w:szCs w:val="28"/>
        </w:rPr>
        <w:t xml:space="preserve"> </w:t>
      </w:r>
      <w:r w:rsidR="00724E29">
        <w:rPr>
          <w:bCs/>
          <w:szCs w:val="28"/>
        </w:rPr>
        <w:t xml:space="preserve">раздела 1 </w:t>
      </w:r>
      <w:r w:rsidR="009A59F9">
        <w:rPr>
          <w:bCs/>
          <w:szCs w:val="28"/>
        </w:rPr>
        <w:t xml:space="preserve"> </w:t>
      </w:r>
      <w:r w:rsidR="00DD0ECE">
        <w:rPr>
          <w:bCs/>
          <w:szCs w:val="28"/>
        </w:rPr>
        <w:t xml:space="preserve"> изложить в следующей редакции:</w:t>
      </w:r>
    </w:p>
    <w:p w:rsidR="00DD0ECE" w:rsidRPr="00DD0ECE" w:rsidRDefault="00DD0ECE" w:rsidP="00220113">
      <w:pPr>
        <w:shd w:val="clear" w:color="auto" w:fill="FFFFFF"/>
        <w:spacing w:line="360" w:lineRule="auto"/>
        <w:contextualSpacing/>
        <w:jc w:val="both"/>
        <w:rPr>
          <w:color w:val="000000"/>
          <w:szCs w:val="28"/>
        </w:rPr>
      </w:pPr>
      <w:r w:rsidRPr="00DD0ECE">
        <w:rPr>
          <w:bCs/>
          <w:szCs w:val="28"/>
        </w:rPr>
        <w:t>- Наименование органа местного самоуправления, исполняющего муниципальную функцию</w:t>
      </w:r>
      <w:r w:rsidRPr="00DD0ECE">
        <w:rPr>
          <w:b/>
          <w:bCs/>
          <w:szCs w:val="28"/>
        </w:rPr>
        <w:t>:</w:t>
      </w:r>
      <w:r w:rsidRPr="00DD0ECE">
        <w:rPr>
          <w:szCs w:val="28"/>
        </w:rPr>
        <w:t xml:space="preserve"> Администрация городского поселения </w:t>
      </w:r>
      <w:r w:rsidR="00575C4C">
        <w:rPr>
          <w:szCs w:val="28"/>
        </w:rPr>
        <w:lastRenderedPageBreak/>
        <w:t xml:space="preserve">Новосемейкино </w:t>
      </w:r>
      <w:r w:rsidRPr="00DD0ECE">
        <w:rPr>
          <w:szCs w:val="28"/>
        </w:rPr>
        <w:t xml:space="preserve"> муниципального  района Красноярский Самарской области (далее – орган муниципального контроля).</w:t>
      </w:r>
    </w:p>
    <w:p w:rsidR="00DD0ECE" w:rsidRPr="00DD0ECE" w:rsidRDefault="00DD0ECE" w:rsidP="00220113">
      <w:pPr>
        <w:autoSpaceDE w:val="0"/>
        <w:autoSpaceDN w:val="0"/>
        <w:adjustRightInd w:val="0"/>
        <w:spacing w:line="360" w:lineRule="auto"/>
        <w:ind w:firstLine="540"/>
        <w:contextualSpacing/>
        <w:jc w:val="both"/>
        <w:rPr>
          <w:szCs w:val="28"/>
        </w:rPr>
      </w:pPr>
      <w:r w:rsidRPr="00DD0ECE">
        <w:rPr>
          <w:szCs w:val="28"/>
        </w:rPr>
        <w:t>Муниципальный контроль в области торговой деятельности осуществляется в форме плановых и внеплановых проверок.</w:t>
      </w:r>
    </w:p>
    <w:p w:rsidR="00DD0ECE" w:rsidRPr="00DD0ECE" w:rsidRDefault="00DD0ECE" w:rsidP="00220113">
      <w:pPr>
        <w:autoSpaceDE w:val="0"/>
        <w:autoSpaceDN w:val="0"/>
        <w:adjustRightInd w:val="0"/>
        <w:spacing w:line="360" w:lineRule="auto"/>
        <w:ind w:firstLine="540"/>
        <w:contextualSpacing/>
        <w:jc w:val="both"/>
        <w:rPr>
          <w:szCs w:val="28"/>
        </w:rPr>
      </w:pPr>
      <w:r w:rsidRPr="00DD0ECE">
        <w:rPr>
          <w:szCs w:val="28"/>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DD0ECE" w:rsidRPr="00DD0ECE" w:rsidRDefault="00DD0ECE" w:rsidP="00220113">
      <w:pPr>
        <w:autoSpaceDE w:val="0"/>
        <w:autoSpaceDN w:val="0"/>
        <w:adjustRightInd w:val="0"/>
        <w:spacing w:line="360" w:lineRule="auto"/>
        <w:ind w:hanging="142"/>
        <w:contextualSpacing/>
        <w:jc w:val="both"/>
        <w:rPr>
          <w:szCs w:val="28"/>
        </w:rPr>
      </w:pPr>
      <w:r w:rsidRPr="00DD0ECE">
        <w:rPr>
          <w:szCs w:val="28"/>
        </w:rPr>
        <w:t xml:space="preserve">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A4480" w:rsidRDefault="00451658" w:rsidP="00D5316C">
      <w:pPr>
        <w:autoSpaceDE w:val="0"/>
        <w:autoSpaceDN w:val="0"/>
        <w:adjustRightInd w:val="0"/>
        <w:spacing w:line="360" w:lineRule="auto"/>
        <w:ind w:firstLine="540"/>
        <w:jc w:val="both"/>
        <w:rPr>
          <w:bCs/>
          <w:szCs w:val="28"/>
        </w:rPr>
      </w:pPr>
      <w:r>
        <w:rPr>
          <w:bCs/>
          <w:szCs w:val="28"/>
        </w:rPr>
        <w:t xml:space="preserve">       </w:t>
      </w:r>
      <w:r w:rsidR="00334BA0">
        <w:rPr>
          <w:bCs/>
          <w:szCs w:val="28"/>
        </w:rPr>
        <w:t>п</w:t>
      </w:r>
      <w:r w:rsidR="008A4480">
        <w:rPr>
          <w:bCs/>
          <w:szCs w:val="28"/>
        </w:rPr>
        <w:t>ункт 2.1. раздела 2 абзац 1 дополнить указанием:</w:t>
      </w:r>
    </w:p>
    <w:p w:rsidR="008A4480" w:rsidRDefault="008A4480" w:rsidP="00903A56">
      <w:pPr>
        <w:autoSpaceDE w:val="0"/>
        <w:autoSpaceDN w:val="0"/>
        <w:adjustRightInd w:val="0"/>
        <w:spacing w:line="360" w:lineRule="auto"/>
        <w:jc w:val="both"/>
        <w:rPr>
          <w:bCs/>
          <w:szCs w:val="28"/>
        </w:rPr>
      </w:pPr>
      <w:r>
        <w:rPr>
          <w:bCs/>
          <w:szCs w:val="28"/>
        </w:rPr>
        <w:t>-ул</w:t>
      </w:r>
      <w:proofErr w:type="gramStart"/>
      <w:r>
        <w:rPr>
          <w:bCs/>
          <w:szCs w:val="28"/>
        </w:rPr>
        <w:t>.</w:t>
      </w:r>
      <w:r w:rsidR="00DA1D80">
        <w:rPr>
          <w:bCs/>
          <w:szCs w:val="28"/>
        </w:rPr>
        <w:t>Ш</w:t>
      </w:r>
      <w:proofErr w:type="gramEnd"/>
      <w:r w:rsidR="00DA1D80">
        <w:rPr>
          <w:bCs/>
          <w:szCs w:val="28"/>
        </w:rPr>
        <w:t>кольная</w:t>
      </w:r>
      <w:r>
        <w:rPr>
          <w:bCs/>
          <w:szCs w:val="28"/>
        </w:rPr>
        <w:t xml:space="preserve">, д. </w:t>
      </w:r>
      <w:r w:rsidR="00DA1D80">
        <w:rPr>
          <w:bCs/>
          <w:szCs w:val="28"/>
        </w:rPr>
        <w:t>1</w:t>
      </w:r>
      <w:r>
        <w:rPr>
          <w:bCs/>
          <w:szCs w:val="28"/>
        </w:rPr>
        <w:t>, каб.</w:t>
      </w:r>
      <w:r w:rsidR="00DA1D80">
        <w:rPr>
          <w:bCs/>
          <w:szCs w:val="28"/>
        </w:rPr>
        <w:t>2</w:t>
      </w:r>
      <w:r w:rsidR="003032C3">
        <w:rPr>
          <w:bCs/>
          <w:szCs w:val="28"/>
        </w:rPr>
        <w:t>;</w:t>
      </w:r>
    </w:p>
    <w:p w:rsidR="009A59F9" w:rsidRDefault="00451658" w:rsidP="003A6DD7">
      <w:pPr>
        <w:autoSpaceDE w:val="0"/>
        <w:autoSpaceDN w:val="0"/>
        <w:adjustRightInd w:val="0"/>
        <w:spacing w:line="360" w:lineRule="auto"/>
        <w:ind w:firstLine="540"/>
        <w:jc w:val="both"/>
        <w:rPr>
          <w:bCs/>
          <w:szCs w:val="28"/>
        </w:rPr>
      </w:pPr>
      <w:r>
        <w:rPr>
          <w:bCs/>
          <w:szCs w:val="28"/>
        </w:rPr>
        <w:t xml:space="preserve">       </w:t>
      </w:r>
      <w:r w:rsidR="008A4480">
        <w:rPr>
          <w:bCs/>
          <w:szCs w:val="28"/>
        </w:rPr>
        <w:t xml:space="preserve"> </w:t>
      </w:r>
      <w:r w:rsidR="00334BA0">
        <w:rPr>
          <w:bCs/>
          <w:szCs w:val="28"/>
        </w:rPr>
        <w:t>п</w:t>
      </w:r>
      <w:r w:rsidR="009A59F9">
        <w:rPr>
          <w:bCs/>
          <w:szCs w:val="28"/>
        </w:rPr>
        <w:t>ункт 2.3.2</w:t>
      </w:r>
      <w:r w:rsidR="00724E29">
        <w:rPr>
          <w:bCs/>
          <w:szCs w:val="28"/>
        </w:rPr>
        <w:t xml:space="preserve"> </w:t>
      </w:r>
      <w:r w:rsidR="0073798A">
        <w:rPr>
          <w:bCs/>
          <w:szCs w:val="28"/>
        </w:rPr>
        <w:t>раздела</w:t>
      </w:r>
      <w:r w:rsidR="00D121ED">
        <w:rPr>
          <w:bCs/>
          <w:szCs w:val="28"/>
        </w:rPr>
        <w:t xml:space="preserve"> </w:t>
      </w:r>
      <w:r w:rsidR="00E73470" w:rsidRPr="00D12548">
        <w:rPr>
          <w:bCs/>
          <w:szCs w:val="28"/>
        </w:rPr>
        <w:t>2</w:t>
      </w:r>
      <w:r w:rsidR="00D121ED">
        <w:rPr>
          <w:bCs/>
          <w:szCs w:val="28"/>
        </w:rPr>
        <w:t xml:space="preserve"> </w:t>
      </w:r>
      <w:r w:rsidR="009A59F9">
        <w:rPr>
          <w:bCs/>
          <w:szCs w:val="28"/>
        </w:rPr>
        <w:t>дополнить абзацем:</w:t>
      </w:r>
    </w:p>
    <w:p w:rsidR="003A6DD7" w:rsidRDefault="009A59F9" w:rsidP="00220113">
      <w:pPr>
        <w:shd w:val="clear" w:color="auto" w:fill="FFFFFF"/>
        <w:spacing w:before="100" w:beforeAutospacing="1" w:after="216" w:line="360" w:lineRule="auto"/>
        <w:contextualSpacing/>
        <w:jc w:val="both"/>
        <w:rPr>
          <w:bCs/>
          <w:szCs w:val="28"/>
        </w:rPr>
      </w:pPr>
      <w:r w:rsidRPr="009A59F9">
        <w:rPr>
          <w:color w:val="111111"/>
          <w:szCs w:val="28"/>
        </w:rPr>
        <w:t xml:space="preserve">-  </w:t>
      </w:r>
      <w:r w:rsidRPr="009A59F9">
        <w:rPr>
          <w:bCs/>
          <w:szCs w:val="28"/>
        </w:rPr>
        <w:t xml:space="preserve">приказа (распоряжение) руководителя органа государственного контроля (надзора), </w:t>
      </w:r>
      <w:proofErr w:type="gramStart"/>
      <w:r w:rsidRPr="009A59F9">
        <w:rPr>
          <w:bCs/>
          <w:szCs w:val="28"/>
        </w:rPr>
        <w:t>изданный</w:t>
      </w:r>
      <w:proofErr w:type="gramEnd"/>
      <w:r w:rsidRPr="009A59F9">
        <w:rPr>
          <w:bCs/>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A6DD7">
        <w:rPr>
          <w:bCs/>
          <w:szCs w:val="28"/>
        </w:rPr>
        <w:t>;</w:t>
      </w:r>
    </w:p>
    <w:p w:rsidR="00147A98" w:rsidRDefault="00147A98" w:rsidP="009A59F9">
      <w:pPr>
        <w:shd w:val="clear" w:color="auto" w:fill="FFFFFF"/>
        <w:spacing w:before="100" w:beforeAutospacing="1" w:after="216"/>
        <w:jc w:val="both"/>
        <w:rPr>
          <w:bCs/>
          <w:szCs w:val="28"/>
        </w:rPr>
      </w:pPr>
      <w:r>
        <w:rPr>
          <w:bCs/>
          <w:szCs w:val="28"/>
        </w:rPr>
        <w:t xml:space="preserve">     </w:t>
      </w:r>
      <w:r w:rsidR="00451658">
        <w:rPr>
          <w:bCs/>
          <w:szCs w:val="28"/>
        </w:rPr>
        <w:t xml:space="preserve">      </w:t>
      </w:r>
      <w:r>
        <w:rPr>
          <w:bCs/>
          <w:szCs w:val="28"/>
        </w:rPr>
        <w:t xml:space="preserve">  в пункте 3.4  абзац 5 слово администрация </w:t>
      </w:r>
      <w:proofErr w:type="gramStart"/>
      <w:r>
        <w:rPr>
          <w:bCs/>
          <w:szCs w:val="28"/>
        </w:rPr>
        <w:t xml:space="preserve">заменить </w:t>
      </w:r>
      <w:r w:rsidR="00DA1D80">
        <w:rPr>
          <w:bCs/>
          <w:szCs w:val="28"/>
        </w:rPr>
        <w:t xml:space="preserve"> </w:t>
      </w:r>
      <w:r>
        <w:rPr>
          <w:bCs/>
          <w:szCs w:val="28"/>
        </w:rPr>
        <w:t xml:space="preserve">на </w:t>
      </w:r>
      <w:r w:rsidR="00DA1D80">
        <w:rPr>
          <w:bCs/>
          <w:szCs w:val="28"/>
        </w:rPr>
        <w:t xml:space="preserve"> </w:t>
      </w:r>
      <w:r>
        <w:rPr>
          <w:bCs/>
          <w:szCs w:val="28"/>
        </w:rPr>
        <w:t>«орган</w:t>
      </w:r>
      <w:proofErr w:type="gramEnd"/>
      <w:r>
        <w:rPr>
          <w:bCs/>
          <w:szCs w:val="28"/>
        </w:rPr>
        <w:t xml:space="preserve"> муниципального контроля»</w:t>
      </w:r>
      <w:r w:rsidR="003032C3">
        <w:rPr>
          <w:bCs/>
          <w:szCs w:val="28"/>
        </w:rPr>
        <w:t>;</w:t>
      </w:r>
      <w:r>
        <w:rPr>
          <w:bCs/>
          <w:szCs w:val="28"/>
        </w:rPr>
        <w:t xml:space="preserve"> </w:t>
      </w:r>
    </w:p>
    <w:p w:rsidR="003032C3" w:rsidRDefault="003032C3" w:rsidP="003032C3">
      <w:pPr>
        <w:shd w:val="clear" w:color="auto" w:fill="FFFFFF"/>
        <w:spacing w:before="100" w:beforeAutospacing="1" w:after="216"/>
        <w:jc w:val="both"/>
        <w:rPr>
          <w:bCs/>
          <w:szCs w:val="28"/>
        </w:rPr>
      </w:pPr>
      <w:r>
        <w:rPr>
          <w:bCs/>
          <w:szCs w:val="28"/>
        </w:rPr>
        <w:t xml:space="preserve">       </w:t>
      </w:r>
      <w:r w:rsidR="00451658">
        <w:rPr>
          <w:bCs/>
          <w:szCs w:val="28"/>
        </w:rPr>
        <w:t xml:space="preserve">        </w:t>
      </w:r>
      <w:r>
        <w:rPr>
          <w:bCs/>
          <w:szCs w:val="28"/>
        </w:rPr>
        <w:t xml:space="preserve">в пункте 3.5  абзац 1 и 2 слово администрация </w:t>
      </w:r>
      <w:proofErr w:type="gramStart"/>
      <w:r>
        <w:rPr>
          <w:bCs/>
          <w:szCs w:val="28"/>
        </w:rPr>
        <w:t>заменить</w:t>
      </w:r>
      <w:r w:rsidR="00DA1D80">
        <w:rPr>
          <w:bCs/>
          <w:szCs w:val="28"/>
        </w:rPr>
        <w:t xml:space="preserve"> </w:t>
      </w:r>
      <w:r>
        <w:rPr>
          <w:bCs/>
          <w:szCs w:val="28"/>
        </w:rPr>
        <w:t xml:space="preserve"> на</w:t>
      </w:r>
      <w:r w:rsidR="00DA1D80">
        <w:rPr>
          <w:bCs/>
          <w:szCs w:val="28"/>
        </w:rPr>
        <w:t xml:space="preserve"> </w:t>
      </w:r>
      <w:r>
        <w:rPr>
          <w:bCs/>
          <w:szCs w:val="28"/>
        </w:rPr>
        <w:t xml:space="preserve"> «орган</w:t>
      </w:r>
      <w:proofErr w:type="gramEnd"/>
      <w:r>
        <w:rPr>
          <w:bCs/>
          <w:szCs w:val="28"/>
        </w:rPr>
        <w:t xml:space="preserve"> муниципального контроля»; </w:t>
      </w:r>
    </w:p>
    <w:p w:rsidR="00A60FCD" w:rsidRDefault="00B8642E" w:rsidP="00B8642E">
      <w:pPr>
        <w:autoSpaceDE w:val="0"/>
        <w:autoSpaceDN w:val="0"/>
        <w:adjustRightInd w:val="0"/>
        <w:spacing w:line="360" w:lineRule="auto"/>
        <w:ind w:firstLine="540"/>
        <w:jc w:val="both"/>
        <w:rPr>
          <w:bCs/>
          <w:szCs w:val="28"/>
        </w:rPr>
      </w:pPr>
      <w:r>
        <w:rPr>
          <w:bCs/>
          <w:szCs w:val="28"/>
        </w:rPr>
        <w:t xml:space="preserve"> </w:t>
      </w:r>
      <w:r w:rsidR="00451658">
        <w:rPr>
          <w:bCs/>
          <w:szCs w:val="28"/>
        </w:rPr>
        <w:t xml:space="preserve">      </w:t>
      </w:r>
      <w:r>
        <w:rPr>
          <w:bCs/>
          <w:szCs w:val="28"/>
        </w:rPr>
        <w:t>пункт</w:t>
      </w:r>
      <w:r w:rsidR="005022B9">
        <w:rPr>
          <w:bCs/>
          <w:szCs w:val="28"/>
        </w:rPr>
        <w:t xml:space="preserve"> </w:t>
      </w:r>
      <w:r>
        <w:rPr>
          <w:bCs/>
          <w:szCs w:val="28"/>
        </w:rPr>
        <w:t>3</w:t>
      </w:r>
      <w:r w:rsidR="00D61905" w:rsidRPr="00D12548">
        <w:rPr>
          <w:bCs/>
          <w:szCs w:val="28"/>
        </w:rPr>
        <w:t>.</w:t>
      </w:r>
      <w:r>
        <w:rPr>
          <w:bCs/>
          <w:szCs w:val="28"/>
        </w:rPr>
        <w:t>7</w:t>
      </w:r>
      <w:r w:rsidR="005022B9">
        <w:rPr>
          <w:bCs/>
          <w:szCs w:val="28"/>
        </w:rPr>
        <w:t xml:space="preserve"> </w:t>
      </w:r>
      <w:r w:rsidR="00724E29" w:rsidRPr="00724E29">
        <w:rPr>
          <w:bCs/>
          <w:szCs w:val="28"/>
        </w:rPr>
        <w:t xml:space="preserve">раздела </w:t>
      </w:r>
      <w:r>
        <w:rPr>
          <w:bCs/>
          <w:szCs w:val="28"/>
        </w:rPr>
        <w:t>3</w:t>
      </w:r>
      <w:r w:rsidR="005022B9">
        <w:rPr>
          <w:bCs/>
          <w:szCs w:val="28"/>
        </w:rPr>
        <w:t xml:space="preserve"> </w:t>
      </w:r>
      <w:r>
        <w:rPr>
          <w:bCs/>
          <w:szCs w:val="28"/>
        </w:rPr>
        <w:t>дополнить подпунктами 3.7.1, 3.7.2, 3</w:t>
      </w:r>
      <w:r w:rsidR="00EE3CD6">
        <w:rPr>
          <w:bCs/>
          <w:szCs w:val="28"/>
        </w:rPr>
        <w:t xml:space="preserve">.7.3, 3.7.4, 3.7.5, 3.7.6, </w:t>
      </w:r>
      <w:r>
        <w:rPr>
          <w:bCs/>
          <w:szCs w:val="28"/>
        </w:rPr>
        <w:t xml:space="preserve"> следующего содержания:</w:t>
      </w:r>
    </w:p>
    <w:p w:rsidR="00B8642E" w:rsidRPr="00B8642E" w:rsidRDefault="00B8642E" w:rsidP="00220113">
      <w:pPr>
        <w:autoSpaceDE w:val="0"/>
        <w:autoSpaceDN w:val="0"/>
        <w:adjustRightInd w:val="0"/>
        <w:spacing w:line="360" w:lineRule="auto"/>
        <w:contextualSpacing/>
        <w:jc w:val="both"/>
        <w:rPr>
          <w:szCs w:val="28"/>
        </w:rPr>
      </w:pPr>
      <w:r w:rsidRPr="00B8642E">
        <w:rPr>
          <w:szCs w:val="28"/>
        </w:rPr>
        <w:lastRenderedPageBreak/>
        <w:t xml:space="preserve">     3.7.1. Внеплановая выездная проверка юридических лиц, индивидуальных предпринимателей может быть проведена по основаниям, указанным в абзацах 3 и 4 п. 2.3.2, </w:t>
      </w:r>
      <w:r w:rsidR="00EE3CD6">
        <w:rPr>
          <w:szCs w:val="28"/>
        </w:rPr>
        <w:t>органами</w:t>
      </w:r>
      <w:r w:rsidRPr="00B8642E">
        <w:rPr>
          <w:szCs w:val="28"/>
        </w:rPr>
        <w:t xml:space="preserve">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8642E" w:rsidRPr="00B8642E" w:rsidRDefault="00B8642E" w:rsidP="00220113">
      <w:pPr>
        <w:autoSpaceDE w:val="0"/>
        <w:autoSpaceDN w:val="0"/>
        <w:adjustRightInd w:val="0"/>
        <w:spacing w:line="360" w:lineRule="auto"/>
        <w:ind w:firstLine="540"/>
        <w:contextualSpacing/>
        <w:jc w:val="both"/>
        <w:rPr>
          <w:szCs w:val="28"/>
        </w:rPr>
      </w:pPr>
      <w:r w:rsidRPr="00B8642E">
        <w:rPr>
          <w:szCs w:val="28"/>
        </w:rPr>
        <w:t xml:space="preserve">3.7.2. </w:t>
      </w:r>
      <w:hyperlink r:id="rId7" w:history="1">
        <w:r w:rsidRPr="00B8642E">
          <w:rPr>
            <w:szCs w:val="28"/>
          </w:rPr>
          <w:t>Типовая форма</w:t>
        </w:r>
      </w:hyperlink>
      <w:r w:rsidRPr="00B8642E">
        <w:rPr>
          <w:szCs w:val="28"/>
        </w:rPr>
        <w:t xml:space="preserve"> заявления о согласовании</w:t>
      </w:r>
      <w:r w:rsidR="00EE3CD6">
        <w:rPr>
          <w:szCs w:val="28"/>
        </w:rPr>
        <w:t xml:space="preserve"> </w:t>
      </w:r>
      <w:r w:rsidRPr="00B8642E">
        <w:rPr>
          <w:szCs w:val="28"/>
        </w:rPr>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8642E" w:rsidRPr="00B8642E" w:rsidRDefault="00B8642E" w:rsidP="00220113">
      <w:pPr>
        <w:autoSpaceDE w:val="0"/>
        <w:autoSpaceDN w:val="0"/>
        <w:adjustRightInd w:val="0"/>
        <w:spacing w:line="360" w:lineRule="auto"/>
        <w:ind w:firstLine="540"/>
        <w:contextualSpacing/>
        <w:jc w:val="both"/>
        <w:rPr>
          <w:szCs w:val="28"/>
        </w:rPr>
      </w:pPr>
      <w:r w:rsidRPr="00B8642E">
        <w:rPr>
          <w:szCs w:val="28"/>
        </w:rPr>
        <w:t xml:space="preserve">3.7.3. </w:t>
      </w:r>
      <w:hyperlink r:id="rId8" w:history="1">
        <w:r w:rsidRPr="00B8642E">
          <w:rPr>
            <w:szCs w:val="28"/>
          </w:rPr>
          <w:t>Порядок</w:t>
        </w:r>
      </w:hyperlink>
      <w:r w:rsidRPr="00B8642E">
        <w:rPr>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8642E" w:rsidRPr="00B8642E" w:rsidRDefault="00451658" w:rsidP="00220113">
      <w:pPr>
        <w:autoSpaceDE w:val="0"/>
        <w:autoSpaceDN w:val="0"/>
        <w:adjustRightInd w:val="0"/>
        <w:spacing w:line="360" w:lineRule="auto"/>
        <w:ind w:firstLine="540"/>
        <w:contextualSpacing/>
        <w:jc w:val="both"/>
        <w:rPr>
          <w:szCs w:val="28"/>
        </w:rPr>
      </w:pPr>
      <w:r>
        <w:rPr>
          <w:szCs w:val="28"/>
        </w:rPr>
        <w:t>3.7.4</w:t>
      </w:r>
      <w:r w:rsidR="00B8642E" w:rsidRPr="00B8642E">
        <w:rPr>
          <w:szCs w:val="28"/>
        </w:rPr>
        <w:t xml:space="preserve">. </w:t>
      </w:r>
      <w:proofErr w:type="gramStart"/>
      <w:r w:rsidR="00B8642E" w:rsidRPr="00B8642E">
        <w:rPr>
          <w:szCs w:val="28"/>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00B8642E" w:rsidRPr="00B8642E">
        <w:rPr>
          <w:szCs w:val="28"/>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642E" w:rsidRPr="00B8642E" w:rsidRDefault="00B8642E" w:rsidP="00220113">
      <w:pPr>
        <w:autoSpaceDE w:val="0"/>
        <w:autoSpaceDN w:val="0"/>
        <w:adjustRightInd w:val="0"/>
        <w:spacing w:line="360" w:lineRule="auto"/>
        <w:ind w:firstLine="540"/>
        <w:contextualSpacing/>
        <w:jc w:val="both"/>
        <w:rPr>
          <w:szCs w:val="28"/>
        </w:rPr>
      </w:pPr>
      <w:r w:rsidRPr="00B8642E">
        <w:rPr>
          <w:szCs w:val="28"/>
        </w:rPr>
        <w:lastRenderedPageBreak/>
        <w:t>3.7.</w:t>
      </w:r>
      <w:r w:rsidR="00913D5A">
        <w:rPr>
          <w:szCs w:val="28"/>
        </w:rPr>
        <w:t>5</w:t>
      </w:r>
      <w:r w:rsidRPr="00B8642E">
        <w:rPr>
          <w:szCs w:val="28"/>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8642E" w:rsidRPr="00B8642E" w:rsidRDefault="00913D5A" w:rsidP="00220113">
      <w:pPr>
        <w:autoSpaceDE w:val="0"/>
        <w:autoSpaceDN w:val="0"/>
        <w:adjustRightInd w:val="0"/>
        <w:spacing w:line="360" w:lineRule="auto"/>
        <w:ind w:firstLine="540"/>
        <w:contextualSpacing/>
        <w:jc w:val="both"/>
        <w:rPr>
          <w:szCs w:val="28"/>
        </w:rPr>
      </w:pPr>
      <w:r>
        <w:rPr>
          <w:szCs w:val="28"/>
        </w:rPr>
        <w:t>3.7.6</w:t>
      </w:r>
      <w:r w:rsidR="00B8642E" w:rsidRPr="00B8642E">
        <w:rPr>
          <w:szCs w:val="28"/>
        </w:rPr>
        <w:t>. Основаниями для отказа в согласовании проведения внеплановой выездной проверки являются:</w:t>
      </w:r>
    </w:p>
    <w:p w:rsidR="00B8642E" w:rsidRPr="00B8642E" w:rsidRDefault="00B8642E" w:rsidP="00220113">
      <w:pPr>
        <w:autoSpaceDE w:val="0"/>
        <w:autoSpaceDN w:val="0"/>
        <w:adjustRightInd w:val="0"/>
        <w:spacing w:line="360" w:lineRule="auto"/>
        <w:ind w:firstLine="540"/>
        <w:contextualSpacing/>
        <w:jc w:val="both"/>
        <w:rPr>
          <w:szCs w:val="28"/>
        </w:rPr>
      </w:pPr>
      <w:r w:rsidRPr="00B8642E">
        <w:rPr>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8642E" w:rsidRPr="00B8642E" w:rsidRDefault="00B8642E" w:rsidP="00220113">
      <w:pPr>
        <w:autoSpaceDE w:val="0"/>
        <w:autoSpaceDN w:val="0"/>
        <w:adjustRightInd w:val="0"/>
        <w:spacing w:line="360" w:lineRule="auto"/>
        <w:ind w:firstLine="540"/>
        <w:contextualSpacing/>
        <w:jc w:val="both"/>
        <w:rPr>
          <w:szCs w:val="28"/>
        </w:rPr>
      </w:pPr>
      <w:r w:rsidRPr="00B8642E">
        <w:rPr>
          <w:szCs w:val="28"/>
        </w:rPr>
        <w:t>2) отсутствие оснований для проведения внеплановой выездной проверки в соответствии с требованиями п. 3.2.3 настоящего Регламента;</w:t>
      </w:r>
    </w:p>
    <w:p w:rsidR="00B8642E" w:rsidRPr="00B8642E" w:rsidRDefault="00B8642E" w:rsidP="00220113">
      <w:pPr>
        <w:autoSpaceDE w:val="0"/>
        <w:autoSpaceDN w:val="0"/>
        <w:adjustRightInd w:val="0"/>
        <w:spacing w:line="360" w:lineRule="auto"/>
        <w:ind w:firstLine="540"/>
        <w:contextualSpacing/>
        <w:jc w:val="both"/>
        <w:rPr>
          <w:szCs w:val="28"/>
        </w:rPr>
      </w:pPr>
      <w:r w:rsidRPr="00B8642E">
        <w:rPr>
          <w:szCs w:val="28"/>
        </w:rPr>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B8642E" w:rsidRPr="00B8642E" w:rsidRDefault="00B8642E" w:rsidP="00220113">
      <w:pPr>
        <w:autoSpaceDE w:val="0"/>
        <w:autoSpaceDN w:val="0"/>
        <w:adjustRightInd w:val="0"/>
        <w:spacing w:line="360" w:lineRule="auto"/>
        <w:ind w:firstLine="540"/>
        <w:contextualSpacing/>
        <w:jc w:val="both"/>
        <w:rPr>
          <w:szCs w:val="28"/>
        </w:rPr>
      </w:pPr>
      <w:r w:rsidRPr="00B8642E">
        <w:rPr>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8642E" w:rsidRPr="00B8642E" w:rsidRDefault="00B8642E" w:rsidP="00220113">
      <w:pPr>
        <w:autoSpaceDE w:val="0"/>
        <w:autoSpaceDN w:val="0"/>
        <w:adjustRightInd w:val="0"/>
        <w:spacing w:line="360" w:lineRule="auto"/>
        <w:ind w:firstLine="540"/>
        <w:contextualSpacing/>
        <w:jc w:val="both"/>
        <w:rPr>
          <w:szCs w:val="28"/>
        </w:rPr>
      </w:pPr>
      <w:r w:rsidRPr="00B8642E">
        <w:rPr>
          <w:szCs w:val="28"/>
        </w:rPr>
        <w:t>5) несоответствие предмета внеплановой выездной проверки полномочиям органа муниципального контроля;</w:t>
      </w:r>
    </w:p>
    <w:p w:rsidR="00B8642E" w:rsidRPr="00B8642E" w:rsidRDefault="00B8642E" w:rsidP="00220113">
      <w:pPr>
        <w:autoSpaceDE w:val="0"/>
        <w:autoSpaceDN w:val="0"/>
        <w:adjustRightInd w:val="0"/>
        <w:spacing w:line="360" w:lineRule="auto"/>
        <w:ind w:firstLine="540"/>
        <w:contextualSpacing/>
        <w:jc w:val="both"/>
        <w:rPr>
          <w:szCs w:val="28"/>
        </w:rPr>
      </w:pPr>
      <w:r w:rsidRPr="00B8642E">
        <w:rPr>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ED43C1" w:rsidRDefault="00ED43C1" w:rsidP="00ED43C1">
      <w:pPr>
        <w:tabs>
          <w:tab w:val="left" w:pos="965"/>
        </w:tabs>
        <w:autoSpaceDE w:val="0"/>
        <w:autoSpaceDN w:val="0"/>
        <w:adjustRightInd w:val="0"/>
        <w:spacing w:line="360" w:lineRule="auto"/>
        <w:ind w:firstLine="540"/>
        <w:contextualSpacing/>
        <w:jc w:val="both"/>
        <w:rPr>
          <w:rFonts w:eastAsiaTheme="minorHAnsi"/>
          <w:szCs w:val="28"/>
          <w:lang w:eastAsia="en-US"/>
        </w:rPr>
      </w:pPr>
      <w:r>
        <w:rPr>
          <w:rFonts w:eastAsiaTheme="minorHAnsi"/>
          <w:szCs w:val="28"/>
          <w:lang w:eastAsia="en-US"/>
        </w:rPr>
        <w:tab/>
      </w:r>
      <w:r w:rsidR="00903A56">
        <w:rPr>
          <w:rFonts w:eastAsiaTheme="minorHAnsi"/>
          <w:szCs w:val="28"/>
          <w:lang w:eastAsia="en-US"/>
        </w:rPr>
        <w:t xml:space="preserve">         в</w:t>
      </w:r>
      <w:r>
        <w:rPr>
          <w:rFonts w:eastAsiaTheme="minorHAnsi"/>
          <w:szCs w:val="28"/>
          <w:lang w:eastAsia="en-US"/>
        </w:rPr>
        <w:t xml:space="preserve"> пункте 3.8. слова администрации поселения заменить </w:t>
      </w:r>
      <w:proofErr w:type="gramStart"/>
      <w:r>
        <w:rPr>
          <w:rFonts w:eastAsiaTheme="minorHAnsi"/>
          <w:szCs w:val="28"/>
          <w:lang w:eastAsia="en-US"/>
        </w:rPr>
        <w:t>на</w:t>
      </w:r>
      <w:proofErr w:type="gramEnd"/>
      <w:r>
        <w:rPr>
          <w:rFonts w:eastAsiaTheme="minorHAnsi"/>
          <w:szCs w:val="28"/>
          <w:lang w:eastAsia="en-US"/>
        </w:rPr>
        <w:t xml:space="preserve"> «органа муниципального контроля»</w:t>
      </w:r>
    </w:p>
    <w:p w:rsidR="00A10F92" w:rsidRPr="00B8642E" w:rsidRDefault="00903A56" w:rsidP="00B8642E">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        </w:t>
      </w:r>
      <w:r w:rsidR="00A10F92">
        <w:rPr>
          <w:rFonts w:eastAsiaTheme="minorHAnsi"/>
          <w:szCs w:val="28"/>
          <w:lang w:eastAsia="en-US"/>
        </w:rPr>
        <w:t xml:space="preserve"> в пункте 3.9 раздела 3 абзац 2</w:t>
      </w:r>
      <w:r w:rsidR="00992E63">
        <w:rPr>
          <w:rFonts w:eastAsiaTheme="minorHAnsi"/>
          <w:szCs w:val="28"/>
          <w:lang w:eastAsia="en-US"/>
        </w:rPr>
        <w:t xml:space="preserve"> </w:t>
      </w:r>
      <w:proofErr w:type="gramStart"/>
      <w:r w:rsidR="00992E63">
        <w:rPr>
          <w:rFonts w:eastAsiaTheme="minorHAnsi"/>
          <w:szCs w:val="28"/>
          <w:lang w:eastAsia="en-US"/>
        </w:rPr>
        <w:t xml:space="preserve">заменить на </w:t>
      </w:r>
      <w:r w:rsidR="00A10F92">
        <w:rPr>
          <w:rFonts w:eastAsiaTheme="minorHAnsi"/>
          <w:szCs w:val="28"/>
          <w:lang w:eastAsia="en-US"/>
        </w:rPr>
        <w:t>абзац</w:t>
      </w:r>
      <w:r w:rsidR="00992E63">
        <w:rPr>
          <w:rFonts w:eastAsiaTheme="minorHAnsi"/>
          <w:szCs w:val="28"/>
          <w:lang w:eastAsia="en-US"/>
        </w:rPr>
        <w:t>ы</w:t>
      </w:r>
      <w:proofErr w:type="gramEnd"/>
      <w:r w:rsidR="00992E63">
        <w:rPr>
          <w:rFonts w:eastAsiaTheme="minorHAnsi"/>
          <w:szCs w:val="28"/>
          <w:lang w:eastAsia="en-US"/>
        </w:rPr>
        <w:t xml:space="preserve"> 3.9.1 и 3.9.2</w:t>
      </w:r>
      <w:r w:rsidR="00A10F92">
        <w:rPr>
          <w:rFonts w:eastAsiaTheme="minorHAnsi"/>
          <w:szCs w:val="28"/>
          <w:lang w:eastAsia="en-US"/>
        </w:rPr>
        <w:t xml:space="preserve"> следующего содержания;</w:t>
      </w:r>
    </w:p>
    <w:p w:rsidR="00992E63" w:rsidRPr="00992E63" w:rsidRDefault="00992E63" w:rsidP="007604B5">
      <w:pPr>
        <w:autoSpaceDE w:val="0"/>
        <w:autoSpaceDN w:val="0"/>
        <w:adjustRightInd w:val="0"/>
        <w:spacing w:line="360" w:lineRule="auto"/>
        <w:contextualSpacing/>
        <w:jc w:val="both"/>
        <w:rPr>
          <w:szCs w:val="28"/>
        </w:rPr>
      </w:pPr>
      <w:r w:rsidRPr="00992E63">
        <w:rPr>
          <w:szCs w:val="28"/>
        </w:rPr>
        <w:lastRenderedPageBreak/>
        <w:t xml:space="preserve">    3.9.1. </w:t>
      </w:r>
      <w:proofErr w:type="gramStart"/>
      <w:r w:rsidRPr="00992E63">
        <w:rPr>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7604B5">
        <w:rPr>
          <w:szCs w:val="28"/>
        </w:rPr>
        <w:t xml:space="preserve"> </w:t>
      </w:r>
      <w:r w:rsidRPr="00992E63">
        <w:rPr>
          <w:szCs w:val="28"/>
        </w:rPr>
        <w:t>или иным доступным способом.</w:t>
      </w:r>
      <w:proofErr w:type="gramEnd"/>
    </w:p>
    <w:p w:rsidR="00992E63" w:rsidRPr="00992E63" w:rsidRDefault="00992E63" w:rsidP="007604B5">
      <w:pPr>
        <w:autoSpaceDE w:val="0"/>
        <w:autoSpaceDN w:val="0"/>
        <w:adjustRightInd w:val="0"/>
        <w:spacing w:line="360" w:lineRule="auto"/>
        <w:contextualSpacing/>
        <w:jc w:val="both"/>
        <w:rPr>
          <w:szCs w:val="28"/>
        </w:rPr>
      </w:pPr>
      <w:r w:rsidRPr="00992E63">
        <w:rPr>
          <w:szCs w:val="28"/>
        </w:rPr>
        <w:t xml:space="preserve">    3.9.2. О проведении внеплановой выездной проверки, за исключением внеплановой выездной проверки, </w:t>
      </w:r>
      <w:proofErr w:type="gramStart"/>
      <w:r w:rsidRPr="00992E63">
        <w:rPr>
          <w:szCs w:val="28"/>
        </w:rPr>
        <w:t>основания</w:t>
      </w:r>
      <w:proofErr w:type="gramEnd"/>
      <w:r w:rsidRPr="00992E63">
        <w:rPr>
          <w:szCs w:val="28"/>
        </w:rPr>
        <w:t xml:space="preserve"> </w:t>
      </w:r>
      <w:r w:rsidR="007604B5">
        <w:rPr>
          <w:szCs w:val="28"/>
        </w:rPr>
        <w:t xml:space="preserve"> </w:t>
      </w:r>
      <w:r w:rsidRPr="00992E63">
        <w:rPr>
          <w:szCs w:val="28"/>
        </w:rPr>
        <w:t>проведения которой указаны в абзацах 3, 4 п. 2.3.2.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60FCD" w:rsidRDefault="00903A56" w:rsidP="007604B5">
      <w:pPr>
        <w:autoSpaceDE w:val="0"/>
        <w:autoSpaceDN w:val="0"/>
        <w:adjustRightInd w:val="0"/>
        <w:spacing w:line="360" w:lineRule="auto"/>
        <w:ind w:firstLine="540"/>
        <w:contextualSpacing/>
        <w:jc w:val="both"/>
        <w:rPr>
          <w:rFonts w:eastAsiaTheme="minorHAnsi"/>
          <w:szCs w:val="28"/>
          <w:lang w:eastAsia="en-US"/>
        </w:rPr>
      </w:pPr>
      <w:r>
        <w:rPr>
          <w:rFonts w:eastAsiaTheme="minorHAnsi"/>
          <w:szCs w:val="28"/>
          <w:lang w:eastAsia="en-US"/>
        </w:rPr>
        <w:t xml:space="preserve">          </w:t>
      </w:r>
      <w:r w:rsidR="005022B9">
        <w:rPr>
          <w:rFonts w:eastAsiaTheme="minorHAnsi"/>
          <w:szCs w:val="28"/>
          <w:lang w:eastAsia="en-US"/>
        </w:rPr>
        <w:t>п</w:t>
      </w:r>
      <w:r w:rsidR="00CC4F91">
        <w:rPr>
          <w:rFonts w:eastAsiaTheme="minorHAnsi"/>
          <w:szCs w:val="28"/>
          <w:lang w:eastAsia="en-US"/>
        </w:rPr>
        <w:t xml:space="preserve">ункт </w:t>
      </w:r>
      <w:r w:rsidR="00266557">
        <w:rPr>
          <w:rFonts w:eastAsiaTheme="minorHAnsi"/>
          <w:szCs w:val="28"/>
          <w:lang w:eastAsia="en-US"/>
        </w:rPr>
        <w:t>3</w:t>
      </w:r>
      <w:r w:rsidR="00CC4F91">
        <w:rPr>
          <w:rFonts w:eastAsiaTheme="minorHAnsi"/>
          <w:szCs w:val="28"/>
          <w:lang w:eastAsia="en-US"/>
        </w:rPr>
        <w:t>.</w:t>
      </w:r>
      <w:r w:rsidR="00266557">
        <w:rPr>
          <w:rFonts w:eastAsiaTheme="minorHAnsi"/>
          <w:szCs w:val="28"/>
          <w:lang w:eastAsia="en-US"/>
        </w:rPr>
        <w:t>13</w:t>
      </w:r>
      <w:r w:rsidR="00A60FCD">
        <w:rPr>
          <w:rFonts w:eastAsiaTheme="minorHAnsi"/>
          <w:szCs w:val="28"/>
          <w:lang w:eastAsia="en-US"/>
        </w:rPr>
        <w:t xml:space="preserve"> раздела </w:t>
      </w:r>
      <w:r w:rsidR="00266557">
        <w:rPr>
          <w:rFonts w:eastAsiaTheme="minorHAnsi"/>
          <w:szCs w:val="28"/>
          <w:lang w:eastAsia="en-US"/>
        </w:rPr>
        <w:t>3</w:t>
      </w:r>
      <w:r w:rsidR="00CC4F91">
        <w:rPr>
          <w:rFonts w:eastAsiaTheme="minorHAnsi"/>
          <w:szCs w:val="28"/>
          <w:lang w:eastAsia="en-US"/>
        </w:rPr>
        <w:t xml:space="preserve"> дополнить а</w:t>
      </w:r>
      <w:r w:rsidR="00D12548">
        <w:rPr>
          <w:rFonts w:eastAsiaTheme="minorHAnsi"/>
          <w:szCs w:val="28"/>
          <w:lang w:eastAsia="en-US"/>
        </w:rPr>
        <w:t>бзацем</w:t>
      </w:r>
      <w:r w:rsidR="004E15F8">
        <w:rPr>
          <w:rFonts w:eastAsiaTheme="minorHAnsi"/>
          <w:szCs w:val="28"/>
          <w:lang w:eastAsia="en-US"/>
        </w:rPr>
        <w:t xml:space="preserve"> 2</w:t>
      </w:r>
      <w:r w:rsidR="00D12548">
        <w:rPr>
          <w:rFonts w:eastAsiaTheme="minorHAnsi"/>
          <w:szCs w:val="28"/>
          <w:lang w:eastAsia="en-US"/>
        </w:rPr>
        <w:t xml:space="preserve"> следующего содержания</w:t>
      </w:r>
      <w:r w:rsidR="00A60FCD">
        <w:rPr>
          <w:rFonts w:eastAsiaTheme="minorHAnsi"/>
          <w:szCs w:val="28"/>
          <w:lang w:eastAsia="en-US"/>
        </w:rPr>
        <w:t>:</w:t>
      </w:r>
    </w:p>
    <w:p w:rsidR="00266557" w:rsidRPr="00E013C2" w:rsidRDefault="004E15F8" w:rsidP="007604B5">
      <w:pPr>
        <w:autoSpaceDE w:val="0"/>
        <w:autoSpaceDN w:val="0"/>
        <w:adjustRightInd w:val="0"/>
        <w:spacing w:line="360" w:lineRule="auto"/>
        <w:ind w:firstLine="540"/>
        <w:contextualSpacing/>
        <w:jc w:val="both"/>
        <w:rPr>
          <w:bCs/>
          <w:sz w:val="24"/>
          <w:szCs w:val="24"/>
        </w:rPr>
      </w:pPr>
      <w:r>
        <w:rPr>
          <w:bCs/>
          <w:szCs w:val="28"/>
        </w:rPr>
        <w:t xml:space="preserve">- </w:t>
      </w:r>
      <w:r w:rsidR="00266557" w:rsidRPr="00266557">
        <w:rPr>
          <w:bCs/>
          <w:szCs w:val="28"/>
        </w:rPr>
        <w:t>В случае</w:t>
      </w:r>
      <w:proofErr w:type="gramStart"/>
      <w:r w:rsidR="00266557" w:rsidRPr="00266557">
        <w:rPr>
          <w:bCs/>
          <w:szCs w:val="28"/>
        </w:rPr>
        <w:t>,</w:t>
      </w:r>
      <w:proofErr w:type="gramEnd"/>
      <w:r w:rsidR="00266557" w:rsidRPr="00266557">
        <w:rPr>
          <w:bCs/>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266557" w:rsidRPr="00E013C2">
        <w:rPr>
          <w:bCs/>
          <w:sz w:val="24"/>
          <w:szCs w:val="24"/>
        </w:rPr>
        <w:t>.</w:t>
      </w:r>
    </w:p>
    <w:p w:rsidR="00756B1B" w:rsidRDefault="00903A56" w:rsidP="007604B5">
      <w:pPr>
        <w:tabs>
          <w:tab w:val="left" w:pos="965"/>
        </w:tabs>
        <w:autoSpaceDE w:val="0"/>
        <w:autoSpaceDN w:val="0"/>
        <w:adjustRightInd w:val="0"/>
        <w:spacing w:line="360" w:lineRule="auto"/>
        <w:ind w:firstLine="540"/>
        <w:contextualSpacing/>
        <w:jc w:val="both"/>
        <w:rPr>
          <w:rFonts w:eastAsiaTheme="minorHAnsi"/>
          <w:szCs w:val="28"/>
          <w:lang w:eastAsia="en-US"/>
        </w:rPr>
      </w:pPr>
      <w:r>
        <w:rPr>
          <w:rFonts w:eastAsiaTheme="minorHAnsi"/>
          <w:szCs w:val="28"/>
          <w:lang w:eastAsia="en-US"/>
        </w:rPr>
        <w:t xml:space="preserve">          </w:t>
      </w:r>
      <w:r w:rsidR="00756B1B">
        <w:rPr>
          <w:rFonts w:eastAsiaTheme="minorHAnsi"/>
          <w:szCs w:val="28"/>
          <w:lang w:eastAsia="en-US"/>
        </w:rPr>
        <w:t xml:space="preserve">в пункте 3.19. абзац 1 слово администрация </w:t>
      </w:r>
      <w:proofErr w:type="gramStart"/>
      <w:r w:rsidR="00756B1B">
        <w:rPr>
          <w:rFonts w:eastAsiaTheme="minorHAnsi"/>
          <w:szCs w:val="28"/>
          <w:lang w:eastAsia="en-US"/>
        </w:rPr>
        <w:t>заменить на «орган</w:t>
      </w:r>
      <w:proofErr w:type="gramEnd"/>
      <w:r w:rsidR="00756B1B">
        <w:rPr>
          <w:rFonts w:eastAsiaTheme="minorHAnsi"/>
          <w:szCs w:val="28"/>
          <w:lang w:eastAsia="en-US"/>
        </w:rPr>
        <w:t xml:space="preserve"> муниципального контроля»</w:t>
      </w:r>
    </w:p>
    <w:p w:rsidR="006B36EF" w:rsidRDefault="00903A56" w:rsidP="006B36EF">
      <w:pPr>
        <w:tabs>
          <w:tab w:val="left" w:pos="965"/>
        </w:tabs>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         </w:t>
      </w:r>
      <w:r w:rsidR="006B36EF">
        <w:rPr>
          <w:rFonts w:eastAsiaTheme="minorHAnsi"/>
          <w:szCs w:val="28"/>
          <w:lang w:eastAsia="en-US"/>
        </w:rPr>
        <w:t>в пункте 3.20. абзац 1 слово администрация</w:t>
      </w:r>
      <w:r w:rsidR="00756B1B">
        <w:rPr>
          <w:rFonts w:eastAsiaTheme="minorHAnsi"/>
          <w:szCs w:val="28"/>
          <w:lang w:eastAsia="en-US"/>
        </w:rPr>
        <w:t xml:space="preserve"> </w:t>
      </w:r>
      <w:proofErr w:type="gramStart"/>
      <w:r w:rsidR="006B36EF">
        <w:rPr>
          <w:rFonts w:eastAsiaTheme="minorHAnsi"/>
          <w:szCs w:val="28"/>
          <w:lang w:eastAsia="en-US"/>
        </w:rPr>
        <w:t>заменить на «орган</w:t>
      </w:r>
      <w:proofErr w:type="gramEnd"/>
      <w:r w:rsidR="006B36EF">
        <w:rPr>
          <w:rFonts w:eastAsiaTheme="minorHAnsi"/>
          <w:szCs w:val="28"/>
          <w:lang w:eastAsia="en-US"/>
        </w:rPr>
        <w:t xml:space="preserve"> муниципального контроля»</w:t>
      </w:r>
    </w:p>
    <w:p w:rsidR="00F97604" w:rsidRDefault="00903A56" w:rsidP="00F97604">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        </w:t>
      </w:r>
      <w:r w:rsidR="00F97604">
        <w:rPr>
          <w:rFonts w:eastAsiaTheme="minorHAnsi"/>
          <w:szCs w:val="28"/>
          <w:lang w:eastAsia="en-US"/>
        </w:rPr>
        <w:t>пункт 4.4. абзац 2 изложить в следующей редакции:</w:t>
      </w:r>
    </w:p>
    <w:p w:rsidR="00F97604" w:rsidRDefault="00F97604" w:rsidP="00903A56">
      <w:pPr>
        <w:autoSpaceDE w:val="0"/>
        <w:autoSpaceDN w:val="0"/>
        <w:adjustRightInd w:val="0"/>
        <w:spacing w:line="360" w:lineRule="auto"/>
        <w:jc w:val="both"/>
        <w:rPr>
          <w:rFonts w:eastAsiaTheme="minorHAnsi"/>
          <w:szCs w:val="28"/>
          <w:lang w:eastAsia="en-US"/>
        </w:rPr>
      </w:pPr>
      <w:r>
        <w:rPr>
          <w:rFonts w:eastAsiaTheme="minorHAnsi"/>
          <w:szCs w:val="28"/>
          <w:lang w:eastAsia="en-US"/>
        </w:rPr>
        <w:t>- справка подписывается главой администрации поселения.</w:t>
      </w:r>
    </w:p>
    <w:p w:rsidR="004D350D" w:rsidRDefault="005022B9" w:rsidP="00F97604">
      <w:pPr>
        <w:autoSpaceDE w:val="0"/>
        <w:autoSpaceDN w:val="0"/>
        <w:adjustRightInd w:val="0"/>
        <w:spacing w:line="360" w:lineRule="auto"/>
        <w:ind w:firstLine="540"/>
        <w:jc w:val="both"/>
        <w:rPr>
          <w:szCs w:val="28"/>
        </w:rPr>
      </w:pPr>
      <w:r>
        <w:rPr>
          <w:szCs w:val="28"/>
        </w:rPr>
        <w:t xml:space="preserve">        </w:t>
      </w:r>
      <w:r w:rsidR="00B921CF">
        <w:rPr>
          <w:szCs w:val="28"/>
        </w:rPr>
        <w:t>2</w:t>
      </w:r>
      <w:r w:rsidR="004D350D" w:rsidRPr="004331AF">
        <w:rPr>
          <w:szCs w:val="28"/>
        </w:rPr>
        <w:t>.</w:t>
      </w:r>
      <w:r>
        <w:rPr>
          <w:szCs w:val="28"/>
        </w:rPr>
        <w:t xml:space="preserve"> </w:t>
      </w:r>
      <w:r w:rsidR="004D350D" w:rsidRPr="004331AF">
        <w:rPr>
          <w:szCs w:val="28"/>
        </w:rPr>
        <w:t>Постановление вступает в</w:t>
      </w:r>
      <w:r>
        <w:rPr>
          <w:szCs w:val="28"/>
        </w:rPr>
        <w:t xml:space="preserve"> </w:t>
      </w:r>
      <w:r w:rsidR="004D350D" w:rsidRPr="004331AF">
        <w:rPr>
          <w:szCs w:val="28"/>
        </w:rPr>
        <w:t>силу со дня его официального опубликования в районной газете «Красноярские новости».</w:t>
      </w:r>
    </w:p>
    <w:p w:rsidR="00EF7885" w:rsidRPr="004331AF" w:rsidRDefault="00EF7885" w:rsidP="00D5316C">
      <w:pPr>
        <w:widowControl w:val="0"/>
        <w:autoSpaceDE w:val="0"/>
        <w:autoSpaceDN w:val="0"/>
        <w:adjustRightInd w:val="0"/>
        <w:spacing w:line="360" w:lineRule="auto"/>
        <w:jc w:val="both"/>
        <w:rPr>
          <w:szCs w:val="28"/>
        </w:rPr>
      </w:pPr>
    </w:p>
    <w:p w:rsidR="004D350D" w:rsidRPr="00266557" w:rsidRDefault="004D350D" w:rsidP="00FD2473">
      <w:pPr>
        <w:pStyle w:val="a3"/>
        <w:suppressAutoHyphens w:val="0"/>
        <w:contextualSpacing/>
        <w:jc w:val="both"/>
        <w:rPr>
          <w:b w:val="0"/>
          <w:i w:val="0"/>
        </w:rPr>
      </w:pPr>
      <w:r w:rsidRPr="00266557">
        <w:rPr>
          <w:b w:val="0"/>
          <w:i w:val="0"/>
        </w:rPr>
        <w:t xml:space="preserve">Глава администрации   </w:t>
      </w:r>
      <w:r w:rsidRPr="00266557">
        <w:rPr>
          <w:b w:val="0"/>
          <w:i w:val="0"/>
        </w:rPr>
        <w:tab/>
      </w:r>
      <w:r w:rsidRPr="00266557">
        <w:rPr>
          <w:b w:val="0"/>
          <w:i w:val="0"/>
        </w:rPr>
        <w:tab/>
      </w:r>
      <w:r w:rsidRPr="00266557">
        <w:rPr>
          <w:b w:val="0"/>
          <w:i w:val="0"/>
        </w:rPr>
        <w:tab/>
      </w:r>
      <w:r w:rsidRPr="00266557">
        <w:rPr>
          <w:b w:val="0"/>
          <w:i w:val="0"/>
        </w:rPr>
        <w:tab/>
      </w:r>
      <w:r w:rsidRPr="00266557">
        <w:rPr>
          <w:b w:val="0"/>
          <w:i w:val="0"/>
        </w:rPr>
        <w:tab/>
      </w:r>
    </w:p>
    <w:p w:rsidR="004D350D" w:rsidRDefault="00FD2473" w:rsidP="00FD2473">
      <w:pPr>
        <w:contextualSpacing/>
        <w:rPr>
          <w:szCs w:val="28"/>
        </w:rPr>
      </w:pPr>
      <w:r>
        <w:rPr>
          <w:szCs w:val="28"/>
        </w:rPr>
        <w:t xml:space="preserve">городского </w:t>
      </w:r>
      <w:r w:rsidR="00266557" w:rsidRPr="00266557">
        <w:rPr>
          <w:szCs w:val="28"/>
        </w:rPr>
        <w:t xml:space="preserve"> поселения</w:t>
      </w:r>
      <w:r w:rsidR="00266557">
        <w:rPr>
          <w:szCs w:val="28"/>
        </w:rPr>
        <w:t xml:space="preserve">                                                  </w:t>
      </w:r>
      <w:r>
        <w:rPr>
          <w:szCs w:val="28"/>
        </w:rPr>
        <w:t xml:space="preserve">          </w:t>
      </w:r>
      <w:r w:rsidR="00266557">
        <w:rPr>
          <w:szCs w:val="28"/>
        </w:rPr>
        <w:t xml:space="preserve">     </w:t>
      </w:r>
      <w:r>
        <w:rPr>
          <w:szCs w:val="28"/>
        </w:rPr>
        <w:t>В.И.Лопатин</w:t>
      </w:r>
    </w:p>
    <w:p w:rsidR="00F72462" w:rsidRDefault="00F72462" w:rsidP="00FD2473">
      <w:pPr>
        <w:contextualSpacing/>
        <w:rPr>
          <w:szCs w:val="28"/>
        </w:rPr>
      </w:pPr>
    </w:p>
    <w:p w:rsidR="00F72462" w:rsidRDefault="00F72462" w:rsidP="00FD2473">
      <w:pPr>
        <w:contextualSpacing/>
        <w:rPr>
          <w:szCs w:val="28"/>
        </w:rPr>
      </w:pPr>
    </w:p>
    <w:p w:rsidR="00F72462" w:rsidRDefault="00F72462" w:rsidP="00FD2473">
      <w:pPr>
        <w:contextualSpacing/>
        <w:rPr>
          <w:szCs w:val="28"/>
        </w:rPr>
      </w:pPr>
    </w:p>
    <w:p w:rsidR="00F72462" w:rsidRDefault="00F72462" w:rsidP="00F72462">
      <w:pPr>
        <w:pStyle w:val="ConsPlusNormal"/>
        <w:ind w:firstLine="540"/>
        <w:jc w:val="both"/>
        <w:outlineLvl w:val="0"/>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72462" w:rsidRDefault="00F72462" w:rsidP="00F72462">
      <w:pPr>
        <w:pStyle w:val="ConsPlusNormal"/>
        <w:ind w:firstLine="540"/>
        <w:jc w:val="both"/>
      </w:pPr>
      <w:r>
        <w:t>(</w:t>
      </w:r>
      <w:proofErr w:type="gramStart"/>
      <w:r>
        <w:t>введена</w:t>
      </w:r>
      <w:proofErr w:type="gramEnd"/>
      <w:r>
        <w:t xml:space="preserve"> Федеральным </w:t>
      </w:r>
      <w:hyperlink r:id="rId9" w:history="1">
        <w:r>
          <w:rPr>
            <w:color w:val="0000FF"/>
          </w:rPr>
          <w:t>законом</w:t>
        </w:r>
      </w:hyperlink>
      <w:r>
        <w:t xml:space="preserve"> от 13.07.2015 N 246-ФЗ)</w:t>
      </w:r>
    </w:p>
    <w:p w:rsidR="00F72462" w:rsidRDefault="00F72462" w:rsidP="00F72462">
      <w:pPr>
        <w:pStyle w:val="ConsPlusNormal"/>
        <w:ind w:firstLine="540"/>
        <w:jc w:val="both"/>
      </w:pPr>
    </w:p>
    <w:p w:rsidR="00F72462" w:rsidRDefault="00F72462" w:rsidP="00F72462">
      <w:pPr>
        <w:pStyle w:val="ConsPlusNormal"/>
        <w:ind w:firstLine="540"/>
        <w:jc w:val="both"/>
      </w:pPr>
      <w:bookmarkStart w:id="1" w:name="Par3"/>
      <w:bookmarkEnd w:id="1"/>
      <w:r>
        <w:t xml:space="preserve">1. </w:t>
      </w:r>
      <w:proofErr w:type="gramStart"/>
      <w:r>
        <w:t xml:space="preserve">Если иное не установлено </w:t>
      </w:r>
      <w:hyperlink w:anchor="Par4"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1" w:history="1">
        <w:r>
          <w:rPr>
            <w:color w:val="0000FF"/>
          </w:rPr>
          <w:t>частью 9 статьи 9</w:t>
        </w:r>
      </w:hyperlink>
      <w:r>
        <w:t xml:space="preserve"> настоящего Федерального закона.</w:t>
      </w:r>
    </w:p>
    <w:p w:rsidR="00F72462" w:rsidRDefault="00F72462" w:rsidP="00F72462">
      <w:pPr>
        <w:pStyle w:val="ConsPlusNormal"/>
        <w:ind w:firstLine="540"/>
        <w:jc w:val="both"/>
      </w:pPr>
      <w:bookmarkStart w:id="2" w:name="Par4"/>
      <w:bookmarkEnd w:id="2"/>
      <w:r>
        <w:t xml:space="preserve">2. </w:t>
      </w:r>
      <w:proofErr w:type="gramStart"/>
      <w:r>
        <w:t xml:space="preserve">При наличии информации о том, что в отношении указанных в </w:t>
      </w:r>
      <w:hyperlink w:anchor="Par3"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1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r:id="rId1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72462" w:rsidRDefault="00F72462" w:rsidP="00F72462">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72462" w:rsidRDefault="00F72462" w:rsidP="00F72462">
      <w:pPr>
        <w:pStyle w:val="ConsPlusNormal"/>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F72462" w:rsidRDefault="00F72462" w:rsidP="00F72462">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w:t>
      </w:r>
      <w: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3" w:history="1">
        <w:r>
          <w:rPr>
            <w:color w:val="0000FF"/>
          </w:rPr>
          <w:t>части 1</w:t>
        </w:r>
      </w:hyperlink>
      <w:r>
        <w:t xml:space="preserve"> настоящей статьи, и при отсутствии оснований, предусмотренных </w:t>
      </w:r>
      <w:hyperlink w:anchor="Par4"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F72462" w:rsidRDefault="00F72462" w:rsidP="00F72462">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r:id="rId17" w:history="1">
        <w:r>
          <w:rPr>
            <w:color w:val="0000FF"/>
          </w:rPr>
          <w:t>части 4 статьи 1</w:t>
        </w:r>
      </w:hyperlink>
      <w:r>
        <w:t xml:space="preserve"> настоящего Федерального закона, за исключением:</w:t>
      </w:r>
    </w:p>
    <w:p w:rsidR="00F72462" w:rsidRDefault="00F72462" w:rsidP="00F72462">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72462" w:rsidRDefault="00F72462" w:rsidP="00F72462">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72462" w:rsidRDefault="00F72462" w:rsidP="00F72462">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72462" w:rsidRDefault="00F72462" w:rsidP="00F72462">
      <w:pPr>
        <w:pStyle w:val="ConsPlusNormal"/>
        <w:ind w:firstLine="540"/>
        <w:jc w:val="both"/>
      </w:pPr>
      <w:r>
        <w:t>4) федерального государственного надзора в области обеспечения радиационной безопасности;</w:t>
      </w:r>
    </w:p>
    <w:p w:rsidR="00F72462" w:rsidRDefault="00F72462" w:rsidP="00F72462">
      <w:pPr>
        <w:pStyle w:val="ConsPlusNormal"/>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F72462" w:rsidRDefault="00F72462" w:rsidP="00F72462">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F72462" w:rsidRDefault="00F72462" w:rsidP="00F72462">
      <w:pPr>
        <w:pStyle w:val="ConsPlusNormal"/>
        <w:ind w:firstLine="540"/>
        <w:jc w:val="both"/>
      </w:pPr>
      <w:r>
        <w:t xml:space="preserve">7) внешнего контроля качества работы аудиторских организаций, определенных Федеральным </w:t>
      </w:r>
      <w:hyperlink r:id="rId18" w:history="1">
        <w:r>
          <w:rPr>
            <w:color w:val="0000FF"/>
          </w:rPr>
          <w:t>законом</w:t>
        </w:r>
      </w:hyperlink>
      <w:r>
        <w:t xml:space="preserve"> от 30 декабря 2008 года N 307-ФЗ "Об аудиторской деятельности";</w:t>
      </w:r>
    </w:p>
    <w:p w:rsidR="00F72462" w:rsidRDefault="00F72462" w:rsidP="00F72462">
      <w:pPr>
        <w:pStyle w:val="ConsPlusNormal"/>
        <w:ind w:firstLine="540"/>
        <w:jc w:val="both"/>
      </w:pPr>
      <w:r>
        <w:t>8) федерального государственного надзора в области использования атомной энергии.</w:t>
      </w:r>
    </w:p>
    <w:p w:rsidR="00F72462" w:rsidRDefault="00F72462" w:rsidP="00F72462">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9" w:history="1">
        <w:r>
          <w:rPr>
            <w:color w:val="0000FF"/>
          </w:rPr>
          <w:t>частью 1 статьи 20</w:t>
        </w:r>
      </w:hyperlink>
      <w:r>
        <w:t xml:space="preserve"> настоящего Федерального закона.</w:t>
      </w:r>
    </w:p>
    <w:p w:rsidR="00F72462" w:rsidRDefault="00F72462" w:rsidP="00FD2473">
      <w:pPr>
        <w:contextualSpacing/>
        <w:rPr>
          <w:szCs w:val="28"/>
        </w:rPr>
      </w:pPr>
    </w:p>
    <w:p w:rsidR="00237C17" w:rsidRDefault="00237C17" w:rsidP="00FD2473">
      <w:pPr>
        <w:contextualSpacing/>
        <w:rPr>
          <w:szCs w:val="28"/>
        </w:rPr>
      </w:pPr>
    </w:p>
    <w:p w:rsidR="00237C17" w:rsidRPr="00237C17" w:rsidRDefault="00237C17" w:rsidP="00237C17">
      <w:pPr>
        <w:autoSpaceDE w:val="0"/>
        <w:autoSpaceDN w:val="0"/>
        <w:adjustRightInd w:val="0"/>
        <w:ind w:firstLine="540"/>
        <w:jc w:val="both"/>
        <w:outlineLvl w:val="0"/>
        <w:rPr>
          <w:rFonts w:eastAsiaTheme="minorHAnsi"/>
          <w:szCs w:val="28"/>
          <w:lang w:eastAsia="en-US"/>
        </w:rPr>
      </w:pPr>
      <w:r w:rsidRPr="00237C17">
        <w:rPr>
          <w:rFonts w:eastAsiaTheme="minorHAnsi"/>
          <w:szCs w:val="28"/>
          <w:lang w:eastAsia="en-US"/>
        </w:rPr>
        <w:t>Статья 13.3. Единый реестр проверок</w:t>
      </w: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w:t>
      </w:r>
      <w:proofErr w:type="gramStart"/>
      <w:r w:rsidRPr="00237C17">
        <w:rPr>
          <w:rFonts w:eastAsiaTheme="minorHAnsi"/>
          <w:szCs w:val="28"/>
          <w:lang w:eastAsia="en-US"/>
        </w:rPr>
        <w:t>введена</w:t>
      </w:r>
      <w:proofErr w:type="gramEnd"/>
      <w:r w:rsidRPr="00237C17">
        <w:rPr>
          <w:rFonts w:eastAsiaTheme="minorHAnsi"/>
          <w:szCs w:val="28"/>
          <w:lang w:eastAsia="en-US"/>
        </w:rPr>
        <w:t xml:space="preserve"> Федеральным </w:t>
      </w:r>
      <w:hyperlink r:id="rId20" w:history="1">
        <w:r w:rsidRPr="00237C17">
          <w:rPr>
            <w:rFonts w:eastAsiaTheme="minorHAnsi"/>
            <w:color w:val="0000FF"/>
            <w:szCs w:val="28"/>
            <w:lang w:eastAsia="en-US"/>
          </w:rPr>
          <w:t>законом</w:t>
        </w:r>
      </w:hyperlink>
      <w:r w:rsidRPr="00237C17">
        <w:rPr>
          <w:rFonts w:eastAsiaTheme="minorHAnsi"/>
          <w:szCs w:val="28"/>
          <w:lang w:eastAsia="en-US"/>
        </w:rPr>
        <w:t xml:space="preserve"> от 31.12.2014 N 511-ФЗ)</w:t>
      </w:r>
    </w:p>
    <w:p w:rsidR="00237C17" w:rsidRPr="00237C17" w:rsidRDefault="00237C17" w:rsidP="00237C17">
      <w:pPr>
        <w:autoSpaceDE w:val="0"/>
        <w:autoSpaceDN w:val="0"/>
        <w:adjustRightInd w:val="0"/>
        <w:jc w:val="both"/>
        <w:rPr>
          <w:rFonts w:eastAsiaTheme="minorHAnsi"/>
          <w:szCs w:val="28"/>
          <w:lang w:eastAsia="en-US"/>
        </w:rPr>
      </w:pP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 xml:space="preserve">2. </w:t>
      </w:r>
      <w:hyperlink r:id="rId21" w:history="1">
        <w:r w:rsidRPr="00237C17">
          <w:rPr>
            <w:rFonts w:eastAsiaTheme="minorHAnsi"/>
            <w:color w:val="0000FF"/>
            <w:szCs w:val="28"/>
            <w:lang w:eastAsia="en-US"/>
          </w:rPr>
          <w:t>Правила</w:t>
        </w:r>
      </w:hyperlink>
      <w:r w:rsidRPr="00237C17">
        <w:rPr>
          <w:rFonts w:eastAsiaTheme="minorHAnsi"/>
          <w:szCs w:val="28"/>
          <w:lang w:eastAsia="en-US"/>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37C17" w:rsidRPr="00237C17" w:rsidRDefault="00237C17" w:rsidP="00237C17">
      <w:pPr>
        <w:autoSpaceDE w:val="0"/>
        <w:autoSpaceDN w:val="0"/>
        <w:adjustRightInd w:val="0"/>
        <w:ind w:firstLine="540"/>
        <w:jc w:val="both"/>
        <w:rPr>
          <w:rFonts w:eastAsiaTheme="minorHAnsi"/>
          <w:szCs w:val="28"/>
          <w:lang w:eastAsia="en-US"/>
        </w:rPr>
      </w:pPr>
      <w:proofErr w:type="gramStart"/>
      <w:r w:rsidRPr="00237C17">
        <w:rPr>
          <w:rFonts w:eastAsiaTheme="minorHAnsi"/>
          <w:szCs w:val="28"/>
          <w:lang w:eastAsia="en-US"/>
        </w:rPr>
        <w:lastRenderedPageBreak/>
        <w:t>1) требования к порядку создания и ввода в эксплуатацию единого реестра проверок;</w:t>
      </w:r>
      <w:proofErr w:type="gramEnd"/>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2) порядок присвоения в автоматическом режиме учетного номера проверки;</w:t>
      </w: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1) учетный номер проверки;</w:t>
      </w: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22" w:history="1">
        <w:r w:rsidRPr="00237C17">
          <w:rPr>
            <w:rFonts w:eastAsiaTheme="minorHAnsi"/>
            <w:color w:val="0000FF"/>
            <w:szCs w:val="28"/>
            <w:lang w:eastAsia="en-US"/>
          </w:rPr>
          <w:t>пунктами 1</w:t>
        </w:r>
      </w:hyperlink>
      <w:r w:rsidRPr="00237C17">
        <w:rPr>
          <w:rFonts w:eastAsiaTheme="minorHAnsi"/>
          <w:szCs w:val="28"/>
          <w:lang w:eastAsia="en-US"/>
        </w:rPr>
        <w:t xml:space="preserve"> - </w:t>
      </w:r>
      <w:hyperlink r:id="rId23" w:history="1">
        <w:r w:rsidRPr="00237C17">
          <w:rPr>
            <w:rFonts w:eastAsiaTheme="minorHAnsi"/>
            <w:color w:val="0000FF"/>
            <w:szCs w:val="28"/>
            <w:lang w:eastAsia="en-US"/>
          </w:rPr>
          <w:t>6</w:t>
        </w:r>
      </w:hyperlink>
      <w:r w:rsidRPr="00237C17">
        <w:rPr>
          <w:rFonts w:eastAsiaTheme="minorHAnsi"/>
          <w:szCs w:val="28"/>
          <w:lang w:eastAsia="en-US"/>
        </w:rPr>
        <w:t xml:space="preserve"> и </w:t>
      </w:r>
      <w:hyperlink r:id="rId24" w:history="1">
        <w:r w:rsidRPr="00237C17">
          <w:rPr>
            <w:rFonts w:eastAsiaTheme="minorHAnsi"/>
            <w:color w:val="0000FF"/>
            <w:szCs w:val="28"/>
            <w:lang w:eastAsia="en-US"/>
          </w:rPr>
          <w:t>9 части 2 статьи 14</w:t>
        </w:r>
      </w:hyperlink>
      <w:r w:rsidRPr="00237C17">
        <w:rPr>
          <w:rFonts w:eastAsiaTheme="minorHAnsi"/>
          <w:szCs w:val="28"/>
          <w:lang w:eastAsia="en-US"/>
        </w:rPr>
        <w:t xml:space="preserve"> настоящего Федерального закона;</w:t>
      </w: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 xml:space="preserve">3) информация, указываемая в акте проверки и предусмотренная </w:t>
      </w:r>
      <w:hyperlink r:id="rId25" w:history="1">
        <w:r w:rsidRPr="00237C17">
          <w:rPr>
            <w:rFonts w:eastAsiaTheme="minorHAnsi"/>
            <w:color w:val="0000FF"/>
            <w:szCs w:val="28"/>
            <w:lang w:eastAsia="en-US"/>
          </w:rPr>
          <w:t>пунктами 1</w:t>
        </w:r>
      </w:hyperlink>
      <w:r w:rsidRPr="00237C17">
        <w:rPr>
          <w:rFonts w:eastAsiaTheme="minorHAnsi"/>
          <w:szCs w:val="28"/>
          <w:lang w:eastAsia="en-US"/>
        </w:rPr>
        <w:t xml:space="preserve"> - </w:t>
      </w:r>
      <w:hyperlink r:id="rId26" w:history="1">
        <w:r w:rsidRPr="00237C17">
          <w:rPr>
            <w:rFonts w:eastAsiaTheme="minorHAnsi"/>
            <w:color w:val="0000FF"/>
            <w:szCs w:val="28"/>
            <w:lang w:eastAsia="en-US"/>
          </w:rPr>
          <w:t>6 части 2 статьи 16</w:t>
        </w:r>
      </w:hyperlink>
      <w:r w:rsidRPr="00237C17">
        <w:rPr>
          <w:rFonts w:eastAsiaTheme="minorHAnsi"/>
          <w:szCs w:val="28"/>
          <w:lang w:eastAsia="en-US"/>
        </w:rPr>
        <w:t xml:space="preserve"> настоящего Федерального закона;</w:t>
      </w: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37C17" w:rsidRPr="00237C17" w:rsidRDefault="00237C17" w:rsidP="00237C17">
      <w:pPr>
        <w:autoSpaceDE w:val="0"/>
        <w:autoSpaceDN w:val="0"/>
        <w:adjustRightInd w:val="0"/>
        <w:ind w:firstLine="540"/>
        <w:jc w:val="both"/>
        <w:rPr>
          <w:rFonts w:eastAsiaTheme="minorHAnsi"/>
          <w:szCs w:val="28"/>
          <w:lang w:eastAsia="en-US"/>
        </w:rPr>
      </w:pPr>
      <w:proofErr w:type="gramStart"/>
      <w:r w:rsidRPr="00237C17">
        <w:rPr>
          <w:rFonts w:eastAsiaTheme="minorHAnsi"/>
          <w:szCs w:val="28"/>
          <w:lang w:eastAsia="en-US"/>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237C17">
        <w:rPr>
          <w:rFonts w:eastAsiaTheme="minorHAnsi"/>
          <w:szCs w:val="28"/>
          <w:lang w:eastAsia="en-US"/>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37C17" w:rsidRPr="00237C17" w:rsidRDefault="00237C17" w:rsidP="00237C17">
      <w:pPr>
        <w:autoSpaceDE w:val="0"/>
        <w:autoSpaceDN w:val="0"/>
        <w:adjustRightInd w:val="0"/>
        <w:ind w:firstLine="540"/>
        <w:jc w:val="both"/>
        <w:rPr>
          <w:rFonts w:eastAsiaTheme="minorHAnsi"/>
          <w:szCs w:val="28"/>
          <w:lang w:eastAsia="en-US"/>
        </w:rPr>
      </w:pPr>
      <w:r w:rsidRPr="00237C17">
        <w:rPr>
          <w:rFonts w:eastAsiaTheme="minorHAnsi"/>
          <w:szCs w:val="28"/>
          <w:lang w:eastAsia="en-US"/>
        </w:rPr>
        <w:t>4. Ведение единого реестра проверок, внесение в него соответствующей информац</w:t>
      </w:r>
      <w:proofErr w:type="gramStart"/>
      <w:r w:rsidRPr="00237C17">
        <w:rPr>
          <w:rFonts w:eastAsiaTheme="minorHAnsi"/>
          <w:szCs w:val="28"/>
          <w:lang w:eastAsia="en-US"/>
        </w:rPr>
        <w:t>ии и ее</w:t>
      </w:r>
      <w:proofErr w:type="gramEnd"/>
      <w:r w:rsidRPr="00237C17">
        <w:rPr>
          <w:rFonts w:eastAsiaTheme="minorHAnsi"/>
          <w:szCs w:val="28"/>
          <w:lang w:eastAsia="en-US"/>
        </w:rPr>
        <w:t xml:space="preserve"> раскрытие осуществляются с учетом </w:t>
      </w:r>
      <w:r w:rsidRPr="00237C17">
        <w:rPr>
          <w:rFonts w:eastAsiaTheme="minorHAnsi"/>
          <w:szCs w:val="28"/>
          <w:lang w:eastAsia="en-US"/>
        </w:rPr>
        <w:lastRenderedPageBreak/>
        <w:t>требований законодательства Российской Федерации о государственной и иной охраняемой законом тайне.</w:t>
      </w:r>
    </w:p>
    <w:p w:rsidR="00237C17" w:rsidRPr="00266557" w:rsidRDefault="00237C17" w:rsidP="00FD2473">
      <w:pPr>
        <w:contextualSpacing/>
        <w:rPr>
          <w:szCs w:val="28"/>
        </w:rPr>
      </w:pPr>
    </w:p>
    <w:sectPr w:rsidR="00237C17" w:rsidRPr="00266557" w:rsidSect="005022B9">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82"/>
    <w:multiLevelType w:val="hybridMultilevel"/>
    <w:tmpl w:val="13DC5A5C"/>
    <w:lvl w:ilvl="0" w:tplc="3FAE7A10">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C4CA2"/>
    <w:multiLevelType w:val="hybridMultilevel"/>
    <w:tmpl w:val="5BF05C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E926B21"/>
    <w:multiLevelType w:val="hybridMultilevel"/>
    <w:tmpl w:val="386C09B4"/>
    <w:lvl w:ilvl="0" w:tplc="F9B8A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30568"/>
    <w:rsid w:val="000060F8"/>
    <w:rsid w:val="00011104"/>
    <w:rsid w:val="000319E5"/>
    <w:rsid w:val="000562E0"/>
    <w:rsid w:val="00063A77"/>
    <w:rsid w:val="00072602"/>
    <w:rsid w:val="000B53D3"/>
    <w:rsid w:val="000C0644"/>
    <w:rsid w:val="000C6E32"/>
    <w:rsid w:val="00125762"/>
    <w:rsid w:val="00147A98"/>
    <w:rsid w:val="00167B6C"/>
    <w:rsid w:val="001D1A3E"/>
    <w:rsid w:val="001D2B88"/>
    <w:rsid w:val="001D4ACE"/>
    <w:rsid w:val="001E7815"/>
    <w:rsid w:val="00205EB9"/>
    <w:rsid w:val="00211024"/>
    <w:rsid w:val="00220113"/>
    <w:rsid w:val="00237C17"/>
    <w:rsid w:val="00244A15"/>
    <w:rsid w:val="00254A2F"/>
    <w:rsid w:val="00256894"/>
    <w:rsid w:val="00266557"/>
    <w:rsid w:val="002A71BB"/>
    <w:rsid w:val="002A7518"/>
    <w:rsid w:val="002B011C"/>
    <w:rsid w:val="002B1FBE"/>
    <w:rsid w:val="002E5F18"/>
    <w:rsid w:val="003032C3"/>
    <w:rsid w:val="0030769F"/>
    <w:rsid w:val="0033292E"/>
    <w:rsid w:val="00334BA0"/>
    <w:rsid w:val="00335633"/>
    <w:rsid w:val="0035642D"/>
    <w:rsid w:val="00362959"/>
    <w:rsid w:val="003703B4"/>
    <w:rsid w:val="00385A8F"/>
    <w:rsid w:val="003900E9"/>
    <w:rsid w:val="00394E3E"/>
    <w:rsid w:val="003A6DD7"/>
    <w:rsid w:val="003B689D"/>
    <w:rsid w:val="003F41BF"/>
    <w:rsid w:val="003F5D88"/>
    <w:rsid w:val="00411732"/>
    <w:rsid w:val="004331AF"/>
    <w:rsid w:val="00451658"/>
    <w:rsid w:val="0045635F"/>
    <w:rsid w:val="0049048C"/>
    <w:rsid w:val="00491D06"/>
    <w:rsid w:val="00496B97"/>
    <w:rsid w:val="004A61F1"/>
    <w:rsid w:val="004D350D"/>
    <w:rsid w:val="004E15F8"/>
    <w:rsid w:val="004F477C"/>
    <w:rsid w:val="005022B9"/>
    <w:rsid w:val="005042A2"/>
    <w:rsid w:val="00511F75"/>
    <w:rsid w:val="00512121"/>
    <w:rsid w:val="005219E5"/>
    <w:rsid w:val="00524521"/>
    <w:rsid w:val="005319B6"/>
    <w:rsid w:val="0054231F"/>
    <w:rsid w:val="00553838"/>
    <w:rsid w:val="00554E9D"/>
    <w:rsid w:val="00556766"/>
    <w:rsid w:val="00562BD9"/>
    <w:rsid w:val="00575C4C"/>
    <w:rsid w:val="005C4338"/>
    <w:rsid w:val="005D3F01"/>
    <w:rsid w:val="00602372"/>
    <w:rsid w:val="00617BCA"/>
    <w:rsid w:val="0067309F"/>
    <w:rsid w:val="006B36EF"/>
    <w:rsid w:val="0071763D"/>
    <w:rsid w:val="00724E29"/>
    <w:rsid w:val="0073127E"/>
    <w:rsid w:val="007364B3"/>
    <w:rsid w:val="0073798A"/>
    <w:rsid w:val="0075206E"/>
    <w:rsid w:val="00756B1B"/>
    <w:rsid w:val="007604B5"/>
    <w:rsid w:val="00767E57"/>
    <w:rsid w:val="007A1A8C"/>
    <w:rsid w:val="007B336B"/>
    <w:rsid w:val="007B62EB"/>
    <w:rsid w:val="007B73F7"/>
    <w:rsid w:val="007E2BFA"/>
    <w:rsid w:val="00806BEC"/>
    <w:rsid w:val="008158D6"/>
    <w:rsid w:val="00815BFA"/>
    <w:rsid w:val="00830568"/>
    <w:rsid w:val="00857B0B"/>
    <w:rsid w:val="0087011A"/>
    <w:rsid w:val="008A4480"/>
    <w:rsid w:val="008A5B0A"/>
    <w:rsid w:val="008B32A0"/>
    <w:rsid w:val="008F117E"/>
    <w:rsid w:val="00903A56"/>
    <w:rsid w:val="00910C32"/>
    <w:rsid w:val="00913D5A"/>
    <w:rsid w:val="00926FA7"/>
    <w:rsid w:val="009437A1"/>
    <w:rsid w:val="0097395D"/>
    <w:rsid w:val="009804D5"/>
    <w:rsid w:val="00992E63"/>
    <w:rsid w:val="00993609"/>
    <w:rsid w:val="009A2A0A"/>
    <w:rsid w:val="009A59F9"/>
    <w:rsid w:val="009A7358"/>
    <w:rsid w:val="00A06DF4"/>
    <w:rsid w:val="00A101B4"/>
    <w:rsid w:val="00A10F92"/>
    <w:rsid w:val="00A14F60"/>
    <w:rsid w:val="00A576EA"/>
    <w:rsid w:val="00A60FCD"/>
    <w:rsid w:val="00A72794"/>
    <w:rsid w:val="00A744F3"/>
    <w:rsid w:val="00A81239"/>
    <w:rsid w:val="00AA6BF5"/>
    <w:rsid w:val="00AA74F5"/>
    <w:rsid w:val="00AC5142"/>
    <w:rsid w:val="00AE1F19"/>
    <w:rsid w:val="00B73489"/>
    <w:rsid w:val="00B8642E"/>
    <w:rsid w:val="00B921CF"/>
    <w:rsid w:val="00BC2D22"/>
    <w:rsid w:val="00BF799B"/>
    <w:rsid w:val="00C035D0"/>
    <w:rsid w:val="00C12A35"/>
    <w:rsid w:val="00C22876"/>
    <w:rsid w:val="00C313A6"/>
    <w:rsid w:val="00CA2181"/>
    <w:rsid w:val="00CB5F41"/>
    <w:rsid w:val="00CC2B01"/>
    <w:rsid w:val="00CC4F91"/>
    <w:rsid w:val="00CC7D1B"/>
    <w:rsid w:val="00CE1676"/>
    <w:rsid w:val="00D04748"/>
    <w:rsid w:val="00D121ED"/>
    <w:rsid w:val="00D12548"/>
    <w:rsid w:val="00D16372"/>
    <w:rsid w:val="00D2638E"/>
    <w:rsid w:val="00D3210B"/>
    <w:rsid w:val="00D5316C"/>
    <w:rsid w:val="00D53EBD"/>
    <w:rsid w:val="00D54BA6"/>
    <w:rsid w:val="00D61905"/>
    <w:rsid w:val="00D663E3"/>
    <w:rsid w:val="00DA1D80"/>
    <w:rsid w:val="00DB3353"/>
    <w:rsid w:val="00DD0ECE"/>
    <w:rsid w:val="00DE0B83"/>
    <w:rsid w:val="00DF7687"/>
    <w:rsid w:val="00E16799"/>
    <w:rsid w:val="00E2561D"/>
    <w:rsid w:val="00E732D7"/>
    <w:rsid w:val="00E73470"/>
    <w:rsid w:val="00EC4805"/>
    <w:rsid w:val="00ED43C1"/>
    <w:rsid w:val="00EE3CD6"/>
    <w:rsid w:val="00EF7885"/>
    <w:rsid w:val="00F32F52"/>
    <w:rsid w:val="00F72462"/>
    <w:rsid w:val="00F8341D"/>
    <w:rsid w:val="00F97604"/>
    <w:rsid w:val="00FB465F"/>
    <w:rsid w:val="00FD2473"/>
    <w:rsid w:val="00FE6725"/>
    <w:rsid w:val="00FF2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0D"/>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4D350D"/>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D350D"/>
    <w:rPr>
      <w:rFonts w:ascii="Times New Roman" w:eastAsia="Times New Roman" w:hAnsi="Times New Roman" w:cs="Times New Roman"/>
      <w:b/>
      <w:noProof/>
      <w:sz w:val="32"/>
      <w:szCs w:val="20"/>
      <w:lang w:eastAsia="ru-RU"/>
    </w:rPr>
  </w:style>
  <w:style w:type="paragraph" w:customStyle="1" w:styleId="a3">
    <w:name w:val="Адресат (кому)"/>
    <w:basedOn w:val="a"/>
    <w:rsid w:val="004D350D"/>
    <w:pPr>
      <w:suppressAutoHyphens/>
    </w:pPr>
    <w:rPr>
      <w:b/>
      <w:i/>
    </w:rPr>
  </w:style>
  <w:style w:type="paragraph" w:styleId="a4">
    <w:name w:val="List Paragraph"/>
    <w:basedOn w:val="a"/>
    <w:uiPriority w:val="34"/>
    <w:qFormat/>
    <w:rsid w:val="007B62EB"/>
    <w:pPr>
      <w:ind w:left="720"/>
      <w:contextualSpacing/>
    </w:pPr>
  </w:style>
  <w:style w:type="paragraph" w:styleId="a5">
    <w:name w:val="Balloon Text"/>
    <w:basedOn w:val="a"/>
    <w:link w:val="a6"/>
    <w:uiPriority w:val="99"/>
    <w:semiHidden/>
    <w:unhideWhenUsed/>
    <w:rsid w:val="00D5316C"/>
    <w:rPr>
      <w:rFonts w:ascii="Tahoma" w:hAnsi="Tahoma" w:cs="Tahoma"/>
      <w:sz w:val="16"/>
      <w:szCs w:val="16"/>
    </w:rPr>
  </w:style>
  <w:style w:type="character" w:customStyle="1" w:styleId="a6">
    <w:name w:val="Текст выноски Знак"/>
    <w:basedOn w:val="a0"/>
    <w:link w:val="a5"/>
    <w:uiPriority w:val="99"/>
    <w:semiHidden/>
    <w:rsid w:val="00D5316C"/>
    <w:rPr>
      <w:rFonts w:ascii="Tahoma" w:eastAsia="Times New Roman" w:hAnsi="Tahoma" w:cs="Tahoma"/>
      <w:sz w:val="16"/>
      <w:szCs w:val="16"/>
      <w:lang w:eastAsia="ru-RU"/>
    </w:rPr>
  </w:style>
  <w:style w:type="paragraph" w:styleId="a7">
    <w:name w:val="No Spacing"/>
    <w:uiPriority w:val="1"/>
    <w:qFormat/>
    <w:rsid w:val="00205EB9"/>
    <w:pPr>
      <w:spacing w:after="0" w:line="240" w:lineRule="auto"/>
    </w:pPr>
    <w:rPr>
      <w:rFonts w:eastAsiaTheme="minorEastAsia"/>
      <w:lang w:eastAsia="ru-RU"/>
    </w:rPr>
  </w:style>
  <w:style w:type="paragraph" w:customStyle="1" w:styleId="ConsPlusNormal">
    <w:name w:val="ConsPlusNormal"/>
    <w:rsid w:val="00F72462"/>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0D"/>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4D350D"/>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D350D"/>
    <w:rPr>
      <w:rFonts w:ascii="Times New Roman" w:eastAsia="Times New Roman" w:hAnsi="Times New Roman" w:cs="Times New Roman"/>
      <w:b/>
      <w:noProof/>
      <w:sz w:val="32"/>
      <w:szCs w:val="20"/>
      <w:lang w:eastAsia="ru-RU"/>
    </w:rPr>
  </w:style>
  <w:style w:type="paragraph" w:customStyle="1" w:styleId="a3">
    <w:name w:val="Адресат (кому)"/>
    <w:basedOn w:val="a"/>
    <w:rsid w:val="004D350D"/>
    <w:pPr>
      <w:suppressAutoHyphens/>
    </w:pPr>
    <w:rPr>
      <w:b/>
      <w:i/>
    </w:rPr>
  </w:style>
</w:styles>
</file>

<file path=word/webSettings.xml><?xml version="1.0" encoding="utf-8"?>
<w:webSettings xmlns:r="http://schemas.openxmlformats.org/officeDocument/2006/relationships" xmlns:w="http://schemas.openxmlformats.org/wordprocessingml/2006/main">
  <w:divs>
    <w:div w:id="581648275">
      <w:bodyDiv w:val="1"/>
      <w:marLeft w:val="0"/>
      <w:marRight w:val="0"/>
      <w:marTop w:val="0"/>
      <w:marBottom w:val="0"/>
      <w:divBdr>
        <w:top w:val="none" w:sz="0" w:space="0" w:color="auto"/>
        <w:left w:val="none" w:sz="0" w:space="0" w:color="auto"/>
        <w:bottom w:val="none" w:sz="0" w:space="0" w:color="auto"/>
        <w:right w:val="none" w:sz="0" w:space="0" w:color="auto"/>
      </w:divBdr>
    </w:div>
    <w:div w:id="8379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FFB4AC2CD4FB232A5D86606C0AC77ADFFE627F063B4BB4C114C808B6B898CD9DF614A9A95D4B2DAWCJ" TargetMode="External"/><Relationship Id="rId13" Type="http://schemas.openxmlformats.org/officeDocument/2006/relationships/hyperlink" Target="consultantplus://offline/ref=41C7ED900F81AD36DDE5483489ABA3AC80C24EDA65DA52E598EA5E87542C4CE" TargetMode="External"/><Relationship Id="rId18" Type="http://schemas.openxmlformats.org/officeDocument/2006/relationships/hyperlink" Target="consultantplus://offline/ref=41C7ED900F81AD36DDE5483489ABA3AC80CD49D062DF52E598EA5E87542C4CE" TargetMode="External"/><Relationship Id="rId26" Type="http://schemas.openxmlformats.org/officeDocument/2006/relationships/hyperlink" Target="consultantplus://offline/ref=1024B0CA4432F76C7FCF4D8FE738907E7BBEF6D49EFAC1A3783810ADF96BE1725E2B7811780D4282d7BFF" TargetMode="External"/><Relationship Id="rId3" Type="http://schemas.openxmlformats.org/officeDocument/2006/relationships/styles" Target="styles.xml"/><Relationship Id="rId21" Type="http://schemas.openxmlformats.org/officeDocument/2006/relationships/hyperlink" Target="consultantplus://offline/ref=1024B0CA4432F76C7FCF4D8FE738907E7BB1FCD799FBC1A3783810ADF96BE1725E2B7811780D4082d7BDF" TargetMode="External"/><Relationship Id="rId7" Type="http://schemas.openxmlformats.org/officeDocument/2006/relationships/hyperlink" Target="consultantplus://offline/ref=C56FFB4AC2CD4FB232A5D86606C0AC77ADFEEE21F363B4BB4C114C808B6B898CD9DF614A9A95D4B0DAWCJ" TargetMode="External"/><Relationship Id="rId12" Type="http://schemas.openxmlformats.org/officeDocument/2006/relationships/hyperlink" Target="consultantplus://offline/ref=41C7ED900F81AD36DDE5483489ABA3AC80C34ED367DD52E598EA5E87542C4CE" TargetMode="External"/><Relationship Id="rId17" Type="http://schemas.openxmlformats.org/officeDocument/2006/relationships/hyperlink" Target="consultantplus://offline/ref=41C7ED900F81AD36DDE5483489ABA3AC80C24FD161D652E598EA5E8754CC7501AC9FE263214EE" TargetMode="External"/><Relationship Id="rId25" Type="http://schemas.openxmlformats.org/officeDocument/2006/relationships/hyperlink" Target="consultantplus://offline/ref=1024B0CA4432F76C7FCF4D8FE738907E7BBEF6D49EFAC1A3783810ADF96BE1725E2B7811780D4283d7B4F" TargetMode="External"/><Relationship Id="rId2" Type="http://schemas.openxmlformats.org/officeDocument/2006/relationships/numbering" Target="numbering.xml"/><Relationship Id="rId16" Type="http://schemas.openxmlformats.org/officeDocument/2006/relationships/hyperlink" Target="consultantplus://offline/ref=41C7ED900F81AD36DDE5483489ABA3AC80C245DB6ADE52E598EA5E8754CC7501AC9FE2671C11F7F22946E" TargetMode="External"/><Relationship Id="rId20" Type="http://schemas.openxmlformats.org/officeDocument/2006/relationships/hyperlink" Target="consultantplus://offline/ref=1024B0CA4432F76C7FCF4D8FE738907E7BB1F6D795F5C1A3783810ADF96BE1725E2B7811780D4082d7B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1C7ED900F81AD36DDE5483489ABA3AC80C24FD161D652E598EA5E8754CC7501AC9FE2671C11F4F62942E" TargetMode="External"/><Relationship Id="rId24" Type="http://schemas.openxmlformats.org/officeDocument/2006/relationships/hyperlink" Target="consultantplus://offline/ref=1024B0CA4432F76C7FCF4D8FE738907E7BBEF6D49EFAC1A3783810ADF96BE1725E2B7811780D418Ad7BFF" TargetMode="External"/><Relationship Id="rId5" Type="http://schemas.openxmlformats.org/officeDocument/2006/relationships/webSettings" Target="webSettings.xml"/><Relationship Id="rId15" Type="http://schemas.openxmlformats.org/officeDocument/2006/relationships/hyperlink" Target="consultantplus://offline/ref=41C7ED900F81AD36DDE5483489ABA3AC80C24FD161D652E598EA5E8754CC7501AC9FE2671C2143E" TargetMode="External"/><Relationship Id="rId23" Type="http://schemas.openxmlformats.org/officeDocument/2006/relationships/hyperlink" Target="consultantplus://offline/ref=1024B0CA4432F76C7FCF4D8FE738907E7BBEF6D49EFAC1A3783810ADF96BE1725E2B7811780D418Ad7BCF" TargetMode="External"/><Relationship Id="rId28" Type="http://schemas.openxmlformats.org/officeDocument/2006/relationships/theme" Target="theme/theme1.xml"/><Relationship Id="rId10" Type="http://schemas.openxmlformats.org/officeDocument/2006/relationships/hyperlink" Target="consultantplus://offline/ref=41C7ED900F81AD36DDE5483489ABA3AC80C34DD06ADA52E598EA5E8754CC7501AC9FE2671C11F7F2294EE" TargetMode="External"/><Relationship Id="rId19" Type="http://schemas.openxmlformats.org/officeDocument/2006/relationships/hyperlink" Target="consultantplus://offline/ref=41C7ED900F81AD36DDE5483489ABA3AC80C24FD161D652E598EA5E8754CC7501AC9FE2671C11F5F62945E" TargetMode="External"/><Relationship Id="rId4" Type="http://schemas.openxmlformats.org/officeDocument/2006/relationships/settings" Target="settings.xml"/><Relationship Id="rId9" Type="http://schemas.openxmlformats.org/officeDocument/2006/relationships/hyperlink" Target="consultantplus://offline/ref=41C7ED900F81AD36DDE5483489ABA3AC80C24ED561DD52E598EA5E8754CC7501AC9FE2671C11F7F02944E" TargetMode="External"/><Relationship Id="rId14" Type="http://schemas.openxmlformats.org/officeDocument/2006/relationships/hyperlink" Target="consultantplus://offline/ref=41C7ED900F81AD36DDE5483489ABA3AC80C24FD161D652E598EA5E8754CC7501AC9FE2671C11F6F22942E" TargetMode="External"/><Relationship Id="rId22" Type="http://schemas.openxmlformats.org/officeDocument/2006/relationships/hyperlink" Target="consultantplus://offline/ref=1024B0CA4432F76C7FCF4D8FE738907E7BBEF6D49EFAC1A3783810ADF96BE1725E2B7811780D418Bd7B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0605-B530-4558-9FCD-A6BC9D7C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3103</Words>
  <Characters>17689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7777</cp:lastModifiedBy>
  <cp:revision>22</cp:revision>
  <cp:lastPrinted>2016-02-24T04:32:00Z</cp:lastPrinted>
  <dcterms:created xsi:type="dcterms:W3CDTF">2015-07-08T05:17:00Z</dcterms:created>
  <dcterms:modified xsi:type="dcterms:W3CDTF">2016-02-24T05:01:00Z</dcterms:modified>
</cp:coreProperties>
</file>