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B" w:rsidRDefault="00EC56CB" w:rsidP="00EC56CB">
      <w:pPr>
        <w:pStyle w:val="a3"/>
        <w:suppressAutoHyphens w:val="0"/>
        <w:jc w:val="center"/>
        <w:rPr>
          <w:i w:val="0"/>
          <w:iCs/>
          <w:noProof/>
          <w:szCs w:val="28"/>
        </w:rPr>
      </w:pPr>
      <w:r>
        <w:t xml:space="preserve">     </w:t>
      </w:r>
      <w:r>
        <w:rPr>
          <w:i w:val="0"/>
          <w:noProof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C56CB" w:rsidRDefault="00EC56CB" w:rsidP="00EC56CB">
      <w:pPr>
        <w:pStyle w:val="a3"/>
        <w:suppressAutoHyphens w:val="0"/>
        <w:jc w:val="center"/>
        <w:rPr>
          <w:i w:val="0"/>
          <w:iCs/>
          <w:noProof/>
          <w:szCs w:val="28"/>
        </w:rPr>
      </w:pPr>
      <w:r>
        <w:rPr>
          <w:i w:val="0"/>
          <w:iCs/>
          <w:noProof/>
          <w:szCs w:val="28"/>
        </w:rPr>
        <w:t xml:space="preserve">АДМИНИСТРАЦИЯ </w:t>
      </w:r>
    </w:p>
    <w:p w:rsidR="00EC56CB" w:rsidRDefault="00EC56CB" w:rsidP="00EC56CB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ГОРОДСКОГО ПОСЕЛЕНИЯ НОВОСЕМЕЙКИНО</w:t>
      </w:r>
    </w:p>
    <w:p w:rsidR="00EC56CB" w:rsidRDefault="00EC56CB" w:rsidP="00EC5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EC56CB" w:rsidRDefault="00EC56CB" w:rsidP="00EC5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C56CB" w:rsidRDefault="00EC56CB" w:rsidP="00EC56CB">
      <w:pPr>
        <w:pStyle w:val="9"/>
        <w:spacing w:before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EC56CB" w:rsidRDefault="00EC56CB" w:rsidP="00EC56CB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 </w:t>
      </w:r>
      <w:r w:rsidR="001B1E6D">
        <w:rPr>
          <w:i w:val="0"/>
        </w:rPr>
        <w:t xml:space="preserve">25 декабря </w:t>
      </w:r>
      <w:r w:rsidR="000E3BA4">
        <w:rPr>
          <w:i w:val="0"/>
        </w:rPr>
        <w:t xml:space="preserve"> </w:t>
      </w:r>
      <w:r w:rsidR="00BE1EE7">
        <w:rPr>
          <w:i w:val="0"/>
        </w:rPr>
        <w:t xml:space="preserve"> 201</w:t>
      </w:r>
      <w:r w:rsidR="001B1E6D">
        <w:rPr>
          <w:i w:val="0"/>
        </w:rPr>
        <w:t>8</w:t>
      </w:r>
      <w:r>
        <w:rPr>
          <w:i w:val="0"/>
        </w:rPr>
        <w:t xml:space="preserve"> года  №   __</w:t>
      </w:r>
      <w:r w:rsidR="001B1E6D">
        <w:rPr>
          <w:i w:val="0"/>
        </w:rPr>
        <w:t>61</w:t>
      </w:r>
      <w:r>
        <w:rPr>
          <w:i w:val="0"/>
        </w:rPr>
        <w:t xml:space="preserve">__  </w:t>
      </w:r>
    </w:p>
    <w:p w:rsidR="00EC56CB" w:rsidRDefault="00EC56CB" w:rsidP="00EC56C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C56CB" w:rsidRDefault="00EC56CB" w:rsidP="00EC56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 в  201</w:t>
      </w:r>
      <w:r w:rsidR="001B1E6D">
        <w:rPr>
          <w:rFonts w:ascii="Times New Roman" w:hAnsi="Times New Roman" w:cs="Times New Roman"/>
          <w:b/>
          <w:sz w:val="28"/>
          <w:szCs w:val="28"/>
        </w:rPr>
        <w:t>9</w:t>
      </w:r>
      <w:r w:rsidR="0093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подсобное хозяйство на территории  го</w:t>
      </w:r>
      <w:r>
        <w:rPr>
          <w:rFonts w:ascii="Times New Roman" w:hAnsi="Times New Roman" w:cs="Times New Roman"/>
          <w:b/>
          <w:sz w:val="28"/>
          <w:szCs w:val="28"/>
        </w:rPr>
        <w:t>родского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</w:t>
      </w:r>
    </w:p>
    <w:p w:rsidR="00EC56CB" w:rsidRDefault="00EC56CB" w:rsidP="00EC56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с производством сельскохозяйственной продукции в части расходов</w:t>
      </w:r>
    </w:p>
    <w:p w:rsidR="00EC56CB" w:rsidRPr="00055D30" w:rsidRDefault="00EC56CB" w:rsidP="00EC56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на содержание коров</w:t>
      </w:r>
    </w:p>
    <w:p w:rsidR="00EC56CB" w:rsidRDefault="00EC56CB" w:rsidP="00EC56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56CB" w:rsidRDefault="00EC56CB" w:rsidP="00EC56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56CB" w:rsidRDefault="00EC56CB" w:rsidP="00EC56C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городского поселения Новосемейкино муниципального района Красноярский Самарской области от </w:t>
      </w:r>
      <w:r w:rsidR="00446570">
        <w:rPr>
          <w:rFonts w:ascii="Times New Roman" w:hAnsi="Times New Roman" w:cs="Times New Roman"/>
          <w:b w:val="0"/>
          <w:sz w:val="28"/>
          <w:szCs w:val="28"/>
        </w:rPr>
        <w:t>16 января 2018</w:t>
      </w:r>
      <w:r w:rsidR="00BE1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6570">
        <w:rPr>
          <w:rFonts w:ascii="Times New Roman" w:hAnsi="Times New Roman" w:cs="Times New Roman"/>
          <w:b w:val="0"/>
          <w:sz w:val="28"/>
          <w:szCs w:val="28"/>
        </w:rPr>
        <w:t>7</w:t>
      </w:r>
      <w:r w:rsidR="00BE1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установлении отдельных расходных обязательств городского поселения Новосемейкино муниципального района Красноярский Самарской области в сфере сельскохозяйственного производства», </w:t>
      </w:r>
      <w:r w:rsidR="00BE1EE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 городского поселения Новосемейкино муниципального района Красноярский ПОСТАНОВЛЯЕТ:</w:t>
      </w:r>
    </w:p>
    <w:p w:rsidR="00EC56CB" w:rsidRDefault="00EC56CB" w:rsidP="00EC56C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1B1E6D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городского поселения Новосемейкино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1F1D79">
        <w:rPr>
          <w:rFonts w:ascii="Times New Roman" w:hAnsi="Times New Roman" w:cs="Times New Roman"/>
          <w:sz w:val="28"/>
          <w:szCs w:val="28"/>
        </w:rPr>
        <w:t>.</w:t>
      </w:r>
    </w:p>
    <w:p w:rsidR="00EC56CB" w:rsidRDefault="00EC56CB" w:rsidP="00EC56C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 Опубликовать настоящее постановление в средствах массовой информации.</w:t>
      </w:r>
    </w:p>
    <w:p w:rsidR="00EC56CB" w:rsidRPr="006B64EE" w:rsidRDefault="00EC56CB" w:rsidP="00EC56C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силу с 1 января 201</w:t>
      </w:r>
      <w:r w:rsidR="001B1E6D">
        <w:rPr>
          <w:rFonts w:ascii="Times New Roman" w:hAnsi="Times New Roman" w:cs="Times New Roman"/>
          <w:b w:val="0"/>
          <w:sz w:val="28"/>
          <w:szCs w:val="28"/>
        </w:rPr>
        <w:t xml:space="preserve">9  </w:t>
      </w:r>
      <w:r>
        <w:rPr>
          <w:rFonts w:ascii="Times New Roman" w:hAnsi="Times New Roman" w:cs="Times New Roman"/>
          <w:b w:val="0"/>
          <w:sz w:val="28"/>
          <w:szCs w:val="28"/>
        </w:rPr>
        <w:t>года.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56CB" w:rsidRDefault="00EC56CB" w:rsidP="00EC56CB">
      <w:pPr>
        <w:spacing w:line="360" w:lineRule="auto"/>
        <w:jc w:val="both"/>
        <w:rPr>
          <w:sz w:val="28"/>
          <w:szCs w:val="28"/>
        </w:rPr>
      </w:pPr>
    </w:p>
    <w:p w:rsidR="00580F5E" w:rsidRDefault="00EC56CB" w:rsidP="00EC56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E6D" w:rsidRPr="001B1E6D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1B1E6D" w:rsidRPr="001B1E6D">
        <w:rPr>
          <w:rFonts w:ascii="Times New Roman" w:hAnsi="Times New Roman" w:cs="Times New Roman"/>
          <w:b/>
          <w:sz w:val="28"/>
          <w:szCs w:val="28"/>
        </w:rPr>
        <w:t>.</w:t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C56CB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1B1E6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        </w:t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56C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1B1E6D">
        <w:rPr>
          <w:rFonts w:ascii="Times New Roman" w:hAnsi="Times New Roman" w:cs="Times New Roman"/>
          <w:b/>
          <w:bCs/>
          <w:sz w:val="28"/>
          <w:szCs w:val="28"/>
        </w:rPr>
        <w:t>А.Н.Ерастов</w:t>
      </w:r>
    </w:p>
    <w:p w:rsidR="00033BCC" w:rsidRDefault="00E121AA" w:rsidP="00E121A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r w:rsidR="00033BCC">
        <w:rPr>
          <w:rFonts w:ascii="Times New Roman" w:hAnsi="Times New Roman" w:cs="Times New Roman"/>
          <w:bCs/>
          <w:sz w:val="24"/>
          <w:szCs w:val="24"/>
        </w:rPr>
        <w:t>П</w:t>
      </w:r>
      <w:r w:rsidRPr="00E121AA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</w:p>
    <w:p w:rsidR="00E121AA" w:rsidRDefault="00E121AA" w:rsidP="00E121A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E121A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121AA" w:rsidRDefault="00E121AA" w:rsidP="00E121A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1AA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Новосемейкино </w:t>
      </w:r>
    </w:p>
    <w:p w:rsidR="00E121AA" w:rsidRPr="00E121AA" w:rsidRDefault="00E121AA" w:rsidP="00E121A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1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1E6D">
        <w:rPr>
          <w:rFonts w:ascii="Times New Roman" w:hAnsi="Times New Roman" w:cs="Times New Roman"/>
          <w:bCs/>
          <w:sz w:val="24"/>
          <w:szCs w:val="24"/>
        </w:rPr>
        <w:t xml:space="preserve">25 декабря </w:t>
      </w:r>
      <w:r w:rsidR="000E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E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B1E6D">
        <w:rPr>
          <w:rFonts w:ascii="Times New Roman" w:hAnsi="Times New Roman" w:cs="Times New Roman"/>
          <w:bCs/>
          <w:sz w:val="24"/>
          <w:szCs w:val="24"/>
        </w:rPr>
        <w:t>8</w:t>
      </w:r>
      <w:r w:rsidR="00BE1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1A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B1E6D">
        <w:rPr>
          <w:rFonts w:ascii="Times New Roman" w:hAnsi="Times New Roman" w:cs="Times New Roman"/>
          <w:bCs/>
          <w:sz w:val="24"/>
          <w:szCs w:val="24"/>
        </w:rPr>
        <w:t>61</w:t>
      </w:r>
    </w:p>
    <w:p w:rsidR="00E121AA" w:rsidRDefault="00E121AA" w:rsidP="00E121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1AA" w:rsidRDefault="00E121AA" w:rsidP="00E121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21AA" w:rsidRDefault="00E121AA" w:rsidP="00E121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1B1E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  подсобное хозяйство на территории  городского поселения Новосемейкино    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        возмещения затрат в связи с производством сельскохозяйственной         продукции в части расходов на содержание коров</w:t>
      </w:r>
    </w:p>
    <w:p w:rsidR="00E121AA" w:rsidRDefault="00E121AA" w:rsidP="00E121A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в 201</w:t>
      </w:r>
      <w:r w:rsidR="001B1E6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 субсидий  гражданам, ведущим личное подсобное хозяйство на территории  городского поселения Новосемейкино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 администрации городского поселения Новосемейкино муниципального района Красноярский Самарской области 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администрация городского поселения)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администрацией городского поселения.</w:t>
      </w:r>
      <w:proofErr w:type="gramEnd"/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3, 4 настоящего Порядка (далее – получатели),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получателям при соблюдении ими условий: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отсутствия выявленных в ходе проверок, проводимых администрацией городского поселения, недостоверных сведений в документах, представленных получателями в соответствии с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субсидии;</w:t>
      </w:r>
    </w:p>
    <w:p w:rsidR="00E121AA" w:rsidRDefault="00E121AA" w:rsidP="00E121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  предоставлена субсидия, по отношению к показателю по состоянию на 1 января текущего финансового года. 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1B1E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ставки расчёта в размере 1250 рублей  (Одна тысяча двести пятьдесят рублей) за голову.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получения субсидии производителем представляются не позднее  1 октября текущего финансового года в  администрацию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границ которого производитель осуществляет свою деятельность, следующие документы: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 с представлением оригинала;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городского поселения в целях предоставления субсидий осуществляет: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пронумерованы, прошнурованы, скреплены печатью администрации городского поселения;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комиссией, предусмотренных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E121AA" w:rsidRDefault="0081782E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21AA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городского поселения в полном объёме лимитов бюджетных обязательств по предоставлению субсидий, утвержденных в установленном порядке   администрацией городского поселения;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Администрация городского поселения вправе привлекать кредитные организации для перечисления получателям субсидий при условии заключения соглашения администрации городского поселения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дней со дня получения письменного требования администрации городского поселения 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бюджета администрации городского поселения  в порядке, установленном действующим законодательством.</w:t>
      </w:r>
    </w:p>
    <w:p w:rsidR="00E121AA" w:rsidRDefault="00E121AA" w:rsidP="00E121A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администрацией городского поселения.</w:t>
      </w:r>
    </w:p>
    <w:p w:rsidR="00E121AA" w:rsidRDefault="00E121AA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</w:pPr>
    </w:p>
    <w:p w:rsidR="001022DF" w:rsidRDefault="001022DF" w:rsidP="00EC56CB">
      <w:pPr>
        <w:spacing w:line="360" w:lineRule="auto"/>
        <w:jc w:val="both"/>
        <w:sectPr w:rsidR="001022DF" w:rsidSect="00EC56C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4A0"/>
      </w:tblPr>
      <w:tblGrid>
        <w:gridCol w:w="3744"/>
        <w:gridCol w:w="9000"/>
      </w:tblGrid>
      <w:tr w:rsidR="001022DF" w:rsidRPr="001022DF" w:rsidTr="001022DF">
        <w:tc>
          <w:tcPr>
            <w:tcW w:w="3744" w:type="dxa"/>
          </w:tcPr>
          <w:p w:rsidR="001022DF" w:rsidRPr="001022DF" w:rsidRDefault="001022D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hideMark/>
          </w:tcPr>
          <w:p w:rsidR="001022DF" w:rsidRPr="001022DF" w:rsidRDefault="001022D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1</w:t>
            </w:r>
          </w:p>
          <w:p w:rsidR="001022DF" w:rsidRPr="001022DF" w:rsidRDefault="001022DF" w:rsidP="00E1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F">
              <w:rPr>
                <w:rFonts w:ascii="Times New Roman" w:hAnsi="Times New Roman" w:cs="Times New Roman"/>
              </w:rPr>
              <w:t>к Порядку предоставления в 201</w:t>
            </w:r>
            <w:r w:rsidR="00E1562D">
              <w:rPr>
                <w:rFonts w:ascii="Times New Roman" w:hAnsi="Times New Roman" w:cs="Times New Roman"/>
              </w:rPr>
              <w:t xml:space="preserve">9 </w:t>
            </w:r>
            <w:r w:rsidRPr="001022DF">
              <w:rPr>
                <w:rFonts w:ascii="Times New Roman" w:hAnsi="Times New Roman" w:cs="Times New Roman"/>
              </w:rPr>
              <w:t xml:space="preserve">году субсидий гражданам, ведущим личное подсобное хозяйство на территории городского поселения Новосемейкино муниципального района </w:t>
            </w:r>
            <w:proofErr w:type="gramStart"/>
            <w:r w:rsidRPr="001022D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1022DF">
              <w:rPr>
                <w:rFonts w:ascii="Times New Roman" w:hAnsi="Times New Roman" w:cs="Times New Roman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1022DF" w:rsidRPr="001022DF" w:rsidRDefault="001022DF" w:rsidP="001022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2DF" w:rsidRPr="001022DF" w:rsidRDefault="001022DF" w:rsidP="001022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1022DF" w:rsidRPr="001022DF" w:rsidRDefault="001022DF" w:rsidP="001022DF">
      <w:pPr>
        <w:pStyle w:val="a9"/>
        <w:tabs>
          <w:tab w:val="left" w:pos="708"/>
        </w:tabs>
        <w:jc w:val="center"/>
        <w:rPr>
          <w:sz w:val="24"/>
          <w:szCs w:val="24"/>
        </w:rPr>
      </w:pPr>
      <w:r w:rsidRPr="001022DF">
        <w:rPr>
          <w:sz w:val="24"/>
          <w:szCs w:val="24"/>
        </w:rPr>
        <w:t xml:space="preserve">для предоставления субсидий гражданам, ведущим личное подсобное хозяйство на территории городского поселения Новосемейкино муниципального района </w:t>
      </w:r>
      <w:proofErr w:type="gramStart"/>
      <w:r w:rsidRPr="001022DF">
        <w:rPr>
          <w:sz w:val="24"/>
          <w:szCs w:val="24"/>
        </w:rPr>
        <w:t>Красноярский</w:t>
      </w:r>
      <w:proofErr w:type="gramEnd"/>
      <w:r w:rsidRPr="001022DF">
        <w:rPr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1022DF" w:rsidRPr="001022DF" w:rsidRDefault="001022DF" w:rsidP="00102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ИНН ______________________________ </w:t>
      </w:r>
      <w:proofErr w:type="gramStart"/>
      <w:r w:rsidRPr="001022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22DF">
        <w:rPr>
          <w:rFonts w:ascii="Times New Roman" w:hAnsi="Times New Roman" w:cs="Times New Roman"/>
          <w:sz w:val="24"/>
          <w:szCs w:val="24"/>
        </w:rPr>
        <w:t>/счёт ______________________________________________________________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1022D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022DF"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 w:rsidRPr="001022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>за 20 ___ год.</w:t>
      </w:r>
    </w:p>
    <w:p w:rsidR="001022DF" w:rsidRDefault="001022DF" w:rsidP="001022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1022DF" w:rsidTr="001022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Pr="001022DF" w:rsidRDefault="001022DF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22DF" w:rsidRP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Pr="001022DF" w:rsidRDefault="001022D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Поголовье согласно</w:t>
            </w:r>
          </w:p>
          <w:p w:rsidR="001022DF" w:rsidRP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022DF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P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Pr="001022DF" w:rsidRDefault="001022DF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1022DF" w:rsidRP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F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1022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022DF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1022DF" w:rsidTr="001022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2DF" w:rsidTr="001022D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DF" w:rsidRDefault="00102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DF" w:rsidTr="001022D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DF" w:rsidRDefault="00102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022DF" w:rsidRDefault="001022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2DF" w:rsidRDefault="001022DF" w:rsidP="00102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подпись</w:t>
      </w:r>
      <w:r w:rsidRPr="001022DF">
        <w:rPr>
          <w:rFonts w:ascii="Times New Roman" w:hAnsi="Times New Roman" w:cs="Times New Roman"/>
          <w:sz w:val="24"/>
          <w:szCs w:val="24"/>
        </w:rPr>
        <w:tab/>
        <w:t xml:space="preserve">             И.О.Фамилия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или уполномоченное ими лицо                                                                                                 _________             _____________   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подпись </w:t>
      </w:r>
      <w:r w:rsidRPr="001022DF">
        <w:rPr>
          <w:rFonts w:ascii="Times New Roman" w:hAnsi="Times New Roman" w:cs="Times New Roman"/>
          <w:sz w:val="24"/>
          <w:szCs w:val="24"/>
        </w:rPr>
        <w:tab/>
        <w:t xml:space="preserve">             И.О.Фамилия         </w:t>
      </w:r>
    </w:p>
    <w:p w:rsidR="001022DF" w:rsidRPr="001022DF" w:rsidRDefault="001022DF" w:rsidP="0010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22DF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           </w:t>
      </w:r>
    </w:p>
    <w:p w:rsidR="001022DF" w:rsidRDefault="001022DF" w:rsidP="001022DF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022DF" w:rsidSect="001022D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CB"/>
    <w:rsid w:val="00033BCC"/>
    <w:rsid w:val="000E3BA4"/>
    <w:rsid w:val="001022DF"/>
    <w:rsid w:val="00113160"/>
    <w:rsid w:val="0012362E"/>
    <w:rsid w:val="001B1E6D"/>
    <w:rsid w:val="001F1D79"/>
    <w:rsid w:val="0022140A"/>
    <w:rsid w:val="00446570"/>
    <w:rsid w:val="00451BC6"/>
    <w:rsid w:val="004F6212"/>
    <w:rsid w:val="00562728"/>
    <w:rsid w:val="00580F5E"/>
    <w:rsid w:val="00674738"/>
    <w:rsid w:val="0081782E"/>
    <w:rsid w:val="008C12E2"/>
    <w:rsid w:val="00911B9A"/>
    <w:rsid w:val="0093608F"/>
    <w:rsid w:val="009B3C08"/>
    <w:rsid w:val="00AF0134"/>
    <w:rsid w:val="00BE1EE7"/>
    <w:rsid w:val="00CD2BE2"/>
    <w:rsid w:val="00DA5C14"/>
    <w:rsid w:val="00E121AA"/>
    <w:rsid w:val="00E1562D"/>
    <w:rsid w:val="00E7393D"/>
    <w:rsid w:val="00EA4DDF"/>
    <w:rsid w:val="00EC56CB"/>
    <w:rsid w:val="00F5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C5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Адресат (кому)"/>
    <w:basedOn w:val="a"/>
    <w:rsid w:val="00EC56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56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C56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EC56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C56C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21AA"/>
    <w:rPr>
      <w:color w:val="0000FF"/>
      <w:u w:val="single"/>
    </w:rPr>
  </w:style>
  <w:style w:type="paragraph" w:styleId="a9">
    <w:name w:val="header"/>
    <w:basedOn w:val="a"/>
    <w:link w:val="aa"/>
    <w:semiHidden/>
    <w:unhideWhenUsed/>
    <w:rsid w:val="001022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1022D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02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15</cp:revision>
  <cp:lastPrinted>2018-12-26T09:31:00Z</cp:lastPrinted>
  <dcterms:created xsi:type="dcterms:W3CDTF">2012-12-18T05:11:00Z</dcterms:created>
  <dcterms:modified xsi:type="dcterms:W3CDTF">2018-12-26T09:32:00Z</dcterms:modified>
</cp:coreProperties>
</file>