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2B" w:rsidRDefault="00F6192B" w:rsidP="00F6192B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92B" w:rsidRPr="00BD3514" w:rsidRDefault="00F6192B" w:rsidP="00407862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407862" w:rsidRDefault="00407862" w:rsidP="0040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</w:p>
    <w:p w:rsidR="00407862" w:rsidRDefault="00F6192B" w:rsidP="0040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13791" w:rsidRPr="00BD3514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="00513791"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F6192B" w:rsidRDefault="00F6192B" w:rsidP="004078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BB25ED">
        <w:rPr>
          <w:rFonts w:ascii="Times New Roman" w:hAnsi="Times New Roman" w:cs="Times New Roman"/>
          <w:sz w:val="28"/>
          <w:szCs w:val="28"/>
        </w:rPr>
        <w:t xml:space="preserve"> </w:t>
      </w:r>
      <w:r w:rsidR="000B5A58">
        <w:rPr>
          <w:rFonts w:ascii="Times New Roman" w:hAnsi="Times New Roman" w:cs="Times New Roman"/>
          <w:sz w:val="28"/>
          <w:szCs w:val="28"/>
        </w:rPr>
        <w:t>28</w:t>
      </w:r>
      <w:r w:rsidR="00511E5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07862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511E52">
        <w:rPr>
          <w:rFonts w:ascii="Times New Roman" w:hAnsi="Times New Roman" w:cs="Times New Roman"/>
          <w:sz w:val="28"/>
          <w:szCs w:val="28"/>
        </w:rPr>
        <w:t>35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комплаенс-рисков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07862">
        <w:rPr>
          <w:rFonts w:ascii="Times New Roman" w:hAnsi="Times New Roman" w:cs="Times New Roman"/>
          <w:b/>
          <w:sz w:val="28"/>
          <w:szCs w:val="28"/>
        </w:rPr>
        <w:t>Коммунарский</w:t>
      </w:r>
      <w:r w:rsidR="00511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511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98F">
        <w:rPr>
          <w:rFonts w:ascii="Times New Roman" w:hAnsi="Times New Roman" w:cs="Times New Roman"/>
          <w:b/>
          <w:sz w:val="28"/>
          <w:szCs w:val="28"/>
        </w:rPr>
        <w:t>на 2021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в Российской Федерации», пунктом 5 статьи 46 Устава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6F5BAA">
        <w:rPr>
          <w:rFonts w:ascii="Times New Roman" w:hAnsi="Times New Roman" w:cs="Times New Roman"/>
          <w:sz w:val="28"/>
          <w:szCs w:val="28"/>
        </w:rPr>
        <w:t>рской области от 13.07.2015 № 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монопольном комплаенсе в администрации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6F5BAA">
        <w:rPr>
          <w:rFonts w:ascii="Times New Roman" w:hAnsi="Times New Roman" w:cs="Times New Roman"/>
          <w:sz w:val="28"/>
          <w:szCs w:val="28"/>
        </w:rPr>
        <w:t>Комм</w:t>
      </w:r>
      <w:r w:rsidR="006F5BAA">
        <w:rPr>
          <w:rFonts w:ascii="Times New Roman" w:hAnsi="Times New Roman" w:cs="Times New Roman"/>
          <w:sz w:val="28"/>
          <w:szCs w:val="28"/>
        </w:rPr>
        <w:t>у</w:t>
      </w:r>
      <w:r w:rsidR="006F5BAA">
        <w:rPr>
          <w:rFonts w:ascii="Times New Roman" w:hAnsi="Times New Roman" w:cs="Times New Roman"/>
          <w:sz w:val="28"/>
          <w:szCs w:val="28"/>
        </w:rPr>
        <w:t>нарский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вержденного постановлением администрации сельского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</w:t>
      </w:r>
      <w:r w:rsidR="006F5BAA">
        <w:rPr>
          <w:rFonts w:ascii="Times New Roman" w:hAnsi="Times New Roman" w:cs="Times New Roman"/>
          <w:sz w:val="28"/>
          <w:szCs w:val="28"/>
        </w:rPr>
        <w:t>м</w:t>
      </w:r>
      <w:r w:rsidR="006F5BAA">
        <w:rPr>
          <w:rFonts w:ascii="Times New Roman" w:hAnsi="Times New Roman" w:cs="Times New Roman"/>
          <w:sz w:val="28"/>
          <w:szCs w:val="28"/>
        </w:rPr>
        <w:t>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="00407862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40786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комплаенс-рисков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r w:rsidR="00511E52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</w:t>
      </w:r>
      <w:r w:rsidR="00CD4A7D">
        <w:rPr>
          <w:rFonts w:ascii="Times New Roman" w:hAnsi="Times New Roman" w:cs="Times New Roman"/>
          <w:sz w:val="28"/>
          <w:szCs w:val="28"/>
        </w:rPr>
        <w:t>р</w:t>
      </w:r>
      <w:r w:rsidR="00CD4A7D">
        <w:rPr>
          <w:rFonts w:ascii="Times New Roman" w:hAnsi="Times New Roman" w:cs="Times New Roman"/>
          <w:sz w:val="28"/>
          <w:szCs w:val="28"/>
        </w:rPr>
        <w:t>ски</w:t>
      </w:r>
      <w:r w:rsidR="00A7498F">
        <w:rPr>
          <w:rFonts w:ascii="Times New Roman" w:hAnsi="Times New Roman" w:cs="Times New Roman"/>
          <w:sz w:val="28"/>
          <w:szCs w:val="28"/>
        </w:rPr>
        <w:t>й Самарской области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6F5BAA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511E52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</w:t>
      </w:r>
      <w:r w:rsidR="00442126">
        <w:rPr>
          <w:rFonts w:ascii="Times New Roman" w:hAnsi="Times New Roman" w:cs="Times New Roman"/>
          <w:sz w:val="28"/>
          <w:szCs w:val="28"/>
        </w:rPr>
        <w:t>й</w:t>
      </w:r>
      <w:r w:rsidR="00442126">
        <w:rPr>
          <w:rFonts w:ascii="Times New Roman" w:hAnsi="Times New Roman" w:cs="Times New Roman"/>
          <w:sz w:val="28"/>
          <w:szCs w:val="28"/>
        </w:rPr>
        <w:t>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407862" w:rsidRPr="00407862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>и и устранению комплаенс-рисков</w:t>
      </w:r>
      <w:r w:rsidR="00511E52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F5BAA">
        <w:rPr>
          <w:rFonts w:ascii="Times New Roman" w:hAnsi="Times New Roman" w:cs="Times New Roman"/>
          <w:sz w:val="28"/>
          <w:szCs w:val="28"/>
        </w:rPr>
        <w:t>Коммунарский муниципального</w:t>
      </w:r>
      <w:r w:rsidR="00442126">
        <w:rPr>
          <w:rFonts w:ascii="Times New Roman" w:hAnsi="Times New Roman" w:cs="Times New Roman"/>
          <w:sz w:val="28"/>
          <w:szCs w:val="28"/>
        </w:rPr>
        <w:t xml:space="preserve">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407862">
      <w:pPr>
        <w:autoSpaceDE w:val="0"/>
        <w:ind w:hanging="998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6F5BAA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</w:p>
    <w:p w:rsidR="00F6192B" w:rsidRDefault="00F6192B" w:rsidP="00407862">
      <w:pPr>
        <w:autoSpaceDE w:val="0"/>
        <w:ind w:hanging="99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Default="006F5BAA" w:rsidP="00407862">
      <w:pPr>
        <w:autoSpaceDE w:val="0"/>
        <w:ind w:hanging="9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6192B">
        <w:rPr>
          <w:rFonts w:ascii="Times New Roman" w:hAnsi="Times New Roman" w:cs="Times New Roman"/>
          <w:b/>
          <w:sz w:val="28"/>
          <w:szCs w:val="28"/>
        </w:rPr>
        <w:tab/>
      </w:r>
      <w:r w:rsidR="00F6192B">
        <w:rPr>
          <w:rFonts w:ascii="Times New Roman" w:hAnsi="Times New Roman" w:cs="Times New Roman"/>
          <w:b/>
          <w:sz w:val="28"/>
          <w:szCs w:val="28"/>
        </w:rPr>
        <w:tab/>
      </w:r>
      <w:r w:rsidR="00511E5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6192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В.С.Волгушев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8"/>
          <w:headerReference w:type="first" r:id="rId9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0B5A58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6F5BAA">
        <w:rPr>
          <w:rFonts w:ascii="Times New Roman" w:eastAsia="Times New Roman" w:hAnsi="Times New Roman" w:cs="Times New Roman"/>
          <w:sz w:val="24"/>
          <w:szCs w:val="24"/>
        </w:rPr>
        <w:t>Коммунарский</w:t>
      </w:r>
      <w:proofErr w:type="gramEnd"/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B5A58">
        <w:rPr>
          <w:rFonts w:ascii="Times New Roman" w:eastAsia="Times New Roman" w:hAnsi="Times New Roman" w:cs="Times New Roman"/>
          <w:sz w:val="24"/>
          <w:szCs w:val="24"/>
        </w:rPr>
        <w:t>28.10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.2020  № </w:t>
      </w:r>
      <w:r w:rsidR="000B5A58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6F5BAA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Коммунарский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C96671">
        <w:rPr>
          <w:rFonts w:ascii="Times New Roman" w:eastAsia="Times New Roman" w:hAnsi="Times New Roman" w:cs="Times New Roman"/>
          <w:b/>
          <w:sz w:val="26"/>
          <w:szCs w:val="26"/>
        </w:rPr>
        <w:t>области на 202</w:t>
      </w:r>
      <w:r w:rsidR="000B5A5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</w:t>
            </w:r>
            <w:r w:rsidRPr="00983DF1">
              <w:rPr>
                <w:rFonts w:ascii="Times New Roman" w:hAnsi="Times New Roman" w:cs="Times New Roman"/>
                <w:b/>
              </w:rPr>
              <w:t>о</w:t>
            </w:r>
            <w:r w:rsidRPr="00983DF1">
              <w:rPr>
                <w:rFonts w:ascii="Times New Roman" w:hAnsi="Times New Roman" w:cs="Times New Roman"/>
                <w:b/>
              </w:rPr>
              <w:t>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</w:t>
            </w:r>
            <w:r w:rsidRPr="00983DF1">
              <w:rPr>
                <w:rFonts w:ascii="Times New Roman" w:hAnsi="Times New Roman" w:cs="Times New Roman"/>
                <w:b/>
              </w:rPr>
              <w:t>т</w:t>
            </w:r>
            <w:r w:rsidRPr="00983DF1">
              <w:rPr>
                <w:rFonts w:ascii="Times New Roman" w:hAnsi="Times New Roman" w:cs="Times New Roman"/>
                <w:b/>
              </w:rPr>
              <w:t>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</w:t>
            </w:r>
            <w:r w:rsidRPr="00983DF1">
              <w:rPr>
                <w:rFonts w:ascii="Times New Roman" w:hAnsi="Times New Roman" w:cs="Times New Roman"/>
                <w:b/>
              </w:rPr>
              <w:t>з</w:t>
            </w:r>
            <w:r w:rsidRPr="00983DF1">
              <w:rPr>
                <w:rFonts w:ascii="Times New Roman" w:hAnsi="Times New Roman" w:cs="Times New Roman"/>
                <w:b/>
              </w:rPr>
              <w:t>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</w:t>
            </w:r>
            <w:r w:rsidRPr="00C81C1B">
              <w:rPr>
                <w:rFonts w:ascii="Times New Roman" w:hAnsi="Times New Roman" w:cs="Times New Roman"/>
                <w:bCs/>
              </w:rPr>
              <w:t>о</w:t>
            </w:r>
            <w:r w:rsidRPr="00C81C1B">
              <w:rPr>
                <w:rFonts w:ascii="Times New Roman" w:hAnsi="Times New Roman" w:cs="Times New Roman"/>
                <w:bCs/>
              </w:rPr>
              <w:t>нодательством о контрак</w:t>
            </w:r>
            <w:r w:rsidRPr="00C81C1B">
              <w:rPr>
                <w:rFonts w:ascii="Times New Roman" w:hAnsi="Times New Roman" w:cs="Times New Roman"/>
                <w:bCs/>
              </w:rPr>
              <w:t>т</w:t>
            </w:r>
            <w:r w:rsidRPr="00C81C1B">
              <w:rPr>
                <w:rFonts w:ascii="Times New Roman" w:hAnsi="Times New Roman" w:cs="Times New Roman"/>
                <w:bCs/>
              </w:rPr>
              <w:t>ной системе ограничение доступа к участию в з</w:t>
            </w:r>
            <w:r w:rsidRPr="00C81C1B">
              <w:rPr>
                <w:rFonts w:ascii="Times New Roman" w:hAnsi="Times New Roman" w:cs="Times New Roman"/>
                <w:bCs/>
              </w:rPr>
              <w:t>а</w:t>
            </w:r>
            <w:r w:rsidRPr="00C81C1B">
              <w:rPr>
                <w:rFonts w:ascii="Times New Roman" w:hAnsi="Times New Roman" w:cs="Times New Roman"/>
                <w:bCs/>
              </w:rPr>
              <w:t>купках товаров, работ, у</w:t>
            </w:r>
            <w:r w:rsidRPr="00C81C1B">
              <w:rPr>
                <w:rFonts w:ascii="Times New Roman" w:hAnsi="Times New Roman" w:cs="Times New Roman"/>
                <w:bCs/>
              </w:rPr>
              <w:t>с</w:t>
            </w:r>
            <w:r w:rsidRPr="00C81C1B">
              <w:rPr>
                <w:rFonts w:ascii="Times New Roman" w:hAnsi="Times New Roman" w:cs="Times New Roman"/>
                <w:bCs/>
              </w:rPr>
              <w:t>луг для муниципальных нужд, проводимых конк</w:t>
            </w:r>
            <w:r w:rsidRPr="00C81C1B">
              <w:rPr>
                <w:rFonts w:ascii="Times New Roman" w:hAnsi="Times New Roman" w:cs="Times New Roman"/>
                <w:bCs/>
              </w:rPr>
              <w:t>у</w:t>
            </w:r>
            <w:r w:rsidRPr="00C81C1B">
              <w:rPr>
                <w:rFonts w:ascii="Times New Roman" w:hAnsi="Times New Roman" w:cs="Times New Roman"/>
                <w:bCs/>
              </w:rPr>
              <w:t>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</w:t>
            </w:r>
            <w:r w:rsidR="00D3207B">
              <w:rPr>
                <w:rFonts w:ascii="Times New Roman" w:hAnsi="Times New Roman" w:cs="Times New Roman"/>
              </w:rPr>
              <w:t>и</w:t>
            </w:r>
            <w:r w:rsidR="00D3207B">
              <w:rPr>
                <w:rFonts w:ascii="Times New Roman" w:hAnsi="Times New Roman" w:cs="Times New Roman"/>
              </w:rPr>
              <w:t>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6F5BAA">
              <w:rPr>
                <w:rFonts w:ascii="Times New Roman" w:hAnsi="Times New Roman" w:cs="Times New Roman"/>
              </w:rPr>
              <w:t>Коммунарский</w:t>
            </w:r>
            <w:r w:rsidR="000B5A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</w:t>
            </w:r>
            <w:r w:rsidR="00A11E16">
              <w:rPr>
                <w:rFonts w:ascii="Times New Roman" w:hAnsi="Times New Roman" w:cs="Times New Roman"/>
              </w:rPr>
              <w:t>е</w:t>
            </w:r>
            <w:r w:rsidR="00A11E16">
              <w:rPr>
                <w:rFonts w:ascii="Times New Roman" w:hAnsi="Times New Roman" w:cs="Times New Roman"/>
              </w:rPr>
              <w:t>выми (функциональными) орган</w:t>
            </w:r>
            <w:r w:rsidR="00A11E16">
              <w:rPr>
                <w:rFonts w:ascii="Times New Roman" w:hAnsi="Times New Roman" w:cs="Times New Roman"/>
              </w:rPr>
              <w:t>а</w:t>
            </w:r>
            <w:r w:rsidR="00A11E16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>(далее – специалисты) норм 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>тсутствие достаточной квалиф</w:t>
            </w:r>
            <w:r w:rsidRPr="0053574E">
              <w:rPr>
                <w:rFonts w:ascii="Times New Roman" w:hAnsi="Times New Roman" w:cs="Times New Roman"/>
              </w:rPr>
              <w:t>и</w:t>
            </w:r>
            <w:r w:rsidRPr="0053574E">
              <w:rPr>
                <w:rFonts w:ascii="Times New Roman" w:hAnsi="Times New Roman" w:cs="Times New Roman"/>
              </w:rPr>
              <w:t xml:space="preserve">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ериодическое обучение специ</w:t>
            </w:r>
            <w:r w:rsidRPr="00C81C1B">
              <w:rPr>
                <w:rFonts w:ascii="Times New Roman" w:hAnsi="Times New Roman" w:cs="Times New Roman"/>
              </w:rPr>
              <w:t>а</w:t>
            </w:r>
            <w:r w:rsidRPr="00C81C1B">
              <w:rPr>
                <w:rFonts w:ascii="Times New Roman" w:hAnsi="Times New Roman" w:cs="Times New Roman"/>
              </w:rPr>
              <w:t>листов, осуществляющих заку</w:t>
            </w:r>
            <w:r w:rsidRPr="00C81C1B"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</w:t>
            </w:r>
            <w:r w:rsidRPr="00506BEA">
              <w:rPr>
                <w:rFonts w:ascii="Times New Roman" w:hAnsi="Times New Roman" w:cs="Times New Roman"/>
              </w:rPr>
              <w:t>о</w:t>
            </w:r>
            <w:r w:rsidRPr="00506BEA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Повторное во</w:t>
            </w:r>
            <w:r w:rsidRPr="00506BEA">
              <w:rPr>
                <w:rFonts w:ascii="Times New Roman" w:hAnsi="Times New Roman" w:cs="Times New Roman"/>
              </w:rPr>
              <w:t>з</w:t>
            </w:r>
            <w:r w:rsidRPr="00506BEA">
              <w:rPr>
                <w:rFonts w:ascii="Times New Roman" w:hAnsi="Times New Roman" w:cs="Times New Roman"/>
              </w:rPr>
              <w:t>никновение ри</w:t>
            </w:r>
            <w:r w:rsidRPr="00506BEA">
              <w:rPr>
                <w:rFonts w:ascii="Times New Roman" w:hAnsi="Times New Roman" w:cs="Times New Roman"/>
              </w:rPr>
              <w:t>с</w:t>
            </w:r>
            <w:r w:rsidRPr="00506BEA">
              <w:rPr>
                <w:rFonts w:ascii="Times New Roman" w:hAnsi="Times New Roman" w:cs="Times New Roman"/>
              </w:rPr>
              <w:t xml:space="preserve">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</w:t>
            </w:r>
            <w:r w:rsidRPr="00506BEA">
              <w:rPr>
                <w:rFonts w:ascii="Times New Roman" w:hAnsi="Times New Roman" w:cs="Times New Roman"/>
              </w:rPr>
              <w:t>т</w:t>
            </w:r>
            <w:r w:rsidRPr="00506BEA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>
              <w:rPr>
                <w:rFonts w:ascii="Times New Roman" w:hAnsi="Times New Roman" w:cs="Times New Roman"/>
                <w:bCs/>
              </w:rPr>
              <w:t>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</w:t>
            </w:r>
            <w:r w:rsidRPr="00506BEA">
              <w:rPr>
                <w:rFonts w:ascii="Times New Roman" w:hAnsi="Times New Roman" w:cs="Times New Roman"/>
                <w:bCs/>
              </w:rPr>
              <w:t>е</w:t>
            </w:r>
            <w:r w:rsidRPr="00506BEA">
              <w:rPr>
                <w:rFonts w:ascii="Times New Roman" w:hAnsi="Times New Roman" w:cs="Times New Roman"/>
                <w:bCs/>
              </w:rPr>
              <w:t>бований к товарам, раб</w:t>
            </w:r>
            <w:r w:rsidRPr="00506BEA">
              <w:rPr>
                <w:rFonts w:ascii="Times New Roman" w:hAnsi="Times New Roman" w:cs="Times New Roman"/>
                <w:bCs/>
              </w:rPr>
              <w:t>о</w:t>
            </w:r>
            <w:r w:rsidRPr="00506BEA">
              <w:rPr>
                <w:rFonts w:ascii="Times New Roman" w:hAnsi="Times New Roman" w:cs="Times New Roman"/>
                <w:bCs/>
              </w:rPr>
              <w:t>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</w:t>
            </w:r>
            <w:r w:rsidRPr="00D5446C">
              <w:rPr>
                <w:rFonts w:ascii="Times New Roman" w:hAnsi="Times New Roman" w:cs="Times New Roman"/>
              </w:rPr>
              <w:t>и</w:t>
            </w:r>
            <w:r w:rsidRPr="00D5446C">
              <w:rPr>
                <w:rFonts w:ascii="Times New Roman" w:hAnsi="Times New Roman" w:cs="Times New Roman"/>
              </w:rPr>
              <w:t xml:space="preserve">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</w:t>
            </w:r>
            <w:r w:rsidRPr="00D5446C">
              <w:rPr>
                <w:rFonts w:ascii="Times New Roman" w:hAnsi="Times New Roman" w:cs="Times New Roman"/>
              </w:rPr>
              <w:t>а</w:t>
            </w:r>
            <w:r w:rsidRPr="00D5446C">
              <w:rPr>
                <w:rFonts w:ascii="Times New Roman" w:hAnsi="Times New Roman" w:cs="Times New Roman"/>
              </w:rPr>
              <w:t>листов, осуществляющих заку</w:t>
            </w:r>
            <w:r w:rsidRPr="00D5446C">
              <w:rPr>
                <w:rFonts w:ascii="Times New Roman" w:hAnsi="Times New Roman" w:cs="Times New Roman"/>
              </w:rPr>
              <w:t>п</w:t>
            </w:r>
            <w:r w:rsidRPr="00D5446C">
              <w:rPr>
                <w:rFonts w:ascii="Times New Roman" w:hAnsi="Times New Roman" w:cs="Times New Roman"/>
              </w:rPr>
              <w:t>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</w:t>
            </w:r>
            <w:r w:rsidRPr="00961325">
              <w:rPr>
                <w:rFonts w:ascii="Times New Roman" w:hAnsi="Times New Roman" w:cs="Times New Roman"/>
              </w:rPr>
              <w:t>о</w:t>
            </w:r>
            <w:r w:rsidRPr="00961325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</w:t>
            </w:r>
            <w:r w:rsidRPr="00961325">
              <w:rPr>
                <w:rFonts w:ascii="Times New Roman" w:hAnsi="Times New Roman" w:cs="Times New Roman"/>
              </w:rPr>
              <w:t>з</w:t>
            </w:r>
            <w:r w:rsidRPr="00961325">
              <w:rPr>
                <w:rFonts w:ascii="Times New Roman" w:hAnsi="Times New Roman" w:cs="Times New Roman"/>
              </w:rPr>
              <w:t>никновение ри</w:t>
            </w:r>
            <w:r w:rsidRPr="00961325">
              <w:rPr>
                <w:rFonts w:ascii="Times New Roman" w:hAnsi="Times New Roman" w:cs="Times New Roman"/>
              </w:rPr>
              <w:t>с</w:t>
            </w:r>
            <w:r w:rsidRPr="00961325">
              <w:rPr>
                <w:rFonts w:ascii="Times New Roman" w:hAnsi="Times New Roman" w:cs="Times New Roman"/>
              </w:rPr>
              <w:t>ков маловероя</w:t>
            </w:r>
            <w:r w:rsidRPr="00961325">
              <w:rPr>
                <w:rFonts w:ascii="Times New Roman" w:hAnsi="Times New Roman" w:cs="Times New Roman"/>
              </w:rPr>
              <w:t>т</w:t>
            </w:r>
            <w:r w:rsidRPr="00961325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</w:t>
            </w:r>
            <w:r w:rsidRPr="00506BEA">
              <w:rPr>
                <w:rFonts w:ascii="Times New Roman" w:hAnsi="Times New Roman" w:cs="Times New Roman"/>
                <w:bCs/>
              </w:rPr>
              <w:t>н</w:t>
            </w:r>
            <w:r w:rsidRPr="00506BEA">
              <w:rPr>
                <w:rFonts w:ascii="Times New Roman" w:hAnsi="Times New Roman" w:cs="Times New Roman"/>
                <w:bCs/>
              </w:rPr>
              <w:t>ных между собой и пре</w:t>
            </w:r>
            <w:r w:rsidRPr="00506BEA">
              <w:rPr>
                <w:rFonts w:ascii="Times New Roman" w:hAnsi="Times New Roman" w:cs="Times New Roman"/>
                <w:bCs/>
              </w:rPr>
              <w:t>д</w:t>
            </w:r>
            <w:r w:rsidRPr="00506BEA">
              <w:rPr>
                <w:rFonts w:ascii="Times New Roman" w:hAnsi="Times New Roman" w:cs="Times New Roman"/>
                <w:bCs/>
              </w:rPr>
              <w:t>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>Периодическое обучение специ</w:t>
            </w:r>
            <w:r w:rsidRPr="003E1972">
              <w:rPr>
                <w:rFonts w:ascii="Times New Roman" w:hAnsi="Times New Roman" w:cs="Times New Roman"/>
              </w:rPr>
              <w:t>а</w:t>
            </w:r>
            <w:r w:rsidRPr="003E1972">
              <w:rPr>
                <w:rFonts w:ascii="Times New Roman" w:hAnsi="Times New Roman" w:cs="Times New Roman"/>
              </w:rPr>
              <w:t>листов, осуществляющих заку</w:t>
            </w:r>
            <w:r w:rsidRPr="003E1972"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 xml:space="preserve">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</w:t>
            </w:r>
            <w:r w:rsidRPr="00961325">
              <w:rPr>
                <w:rFonts w:ascii="Times New Roman" w:hAnsi="Times New Roman" w:cs="Times New Roman"/>
              </w:rPr>
              <w:t>о</w:t>
            </w:r>
            <w:r w:rsidRPr="00961325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</w:t>
            </w:r>
            <w:r w:rsidRPr="00961325">
              <w:rPr>
                <w:rFonts w:ascii="Times New Roman" w:hAnsi="Times New Roman" w:cs="Times New Roman"/>
              </w:rPr>
              <w:t>з</w:t>
            </w:r>
            <w:r w:rsidRPr="00961325">
              <w:rPr>
                <w:rFonts w:ascii="Times New Roman" w:hAnsi="Times New Roman" w:cs="Times New Roman"/>
              </w:rPr>
              <w:t>никновение ри</w:t>
            </w:r>
            <w:r w:rsidRPr="00961325">
              <w:rPr>
                <w:rFonts w:ascii="Times New Roman" w:hAnsi="Times New Roman" w:cs="Times New Roman"/>
              </w:rPr>
              <w:t>с</w:t>
            </w:r>
            <w:r w:rsidRPr="00961325">
              <w:rPr>
                <w:rFonts w:ascii="Times New Roman" w:hAnsi="Times New Roman" w:cs="Times New Roman"/>
              </w:rPr>
              <w:t>ков маловероя</w:t>
            </w:r>
            <w:r w:rsidRPr="00961325">
              <w:rPr>
                <w:rFonts w:ascii="Times New Roman" w:hAnsi="Times New Roman" w:cs="Times New Roman"/>
              </w:rPr>
              <w:t>т</w:t>
            </w:r>
            <w:r w:rsidRPr="00961325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</w:t>
            </w:r>
            <w:r w:rsidRPr="00EF4898">
              <w:rPr>
                <w:rFonts w:ascii="Times New Roman" w:hAnsi="Times New Roman" w:cs="Times New Roman"/>
                <w:bCs/>
              </w:rPr>
              <w:t>в</w:t>
            </w:r>
            <w:r w:rsidRPr="00EF4898">
              <w:rPr>
                <w:rFonts w:ascii="Times New Roman" w:hAnsi="Times New Roman" w:cs="Times New Roman"/>
                <w:bCs/>
              </w:rPr>
              <w:t>лении закупок товаров, работ, услуг для муниц</w:t>
            </w:r>
            <w:r w:rsidRPr="00EF4898">
              <w:rPr>
                <w:rFonts w:ascii="Times New Roman" w:hAnsi="Times New Roman" w:cs="Times New Roman"/>
                <w:bCs/>
              </w:rPr>
              <w:t>и</w:t>
            </w:r>
            <w:r w:rsidRPr="00EF4898">
              <w:rPr>
                <w:rFonts w:ascii="Times New Roman" w:hAnsi="Times New Roman" w:cs="Times New Roman"/>
                <w:bCs/>
              </w:rPr>
              <w:t>пальных нужд путем в</w:t>
            </w:r>
            <w:r w:rsidRPr="00EF4898">
              <w:rPr>
                <w:rFonts w:ascii="Times New Roman" w:hAnsi="Times New Roman" w:cs="Times New Roman"/>
                <w:bCs/>
              </w:rPr>
              <w:t>ы</w:t>
            </w:r>
            <w:r w:rsidRPr="00EF4898">
              <w:rPr>
                <w:rFonts w:ascii="Times New Roman" w:hAnsi="Times New Roman" w:cs="Times New Roman"/>
                <w:bCs/>
              </w:rPr>
              <w:t>бора способа определения поставщика, повлекшее за собой нарушение антим</w:t>
            </w:r>
            <w:r w:rsidRPr="00EF4898">
              <w:rPr>
                <w:rFonts w:ascii="Times New Roman" w:hAnsi="Times New Roman" w:cs="Times New Roman"/>
                <w:bCs/>
              </w:rPr>
              <w:t>о</w:t>
            </w:r>
            <w:r w:rsidRPr="00EF4898">
              <w:rPr>
                <w:rFonts w:ascii="Times New Roman" w:hAnsi="Times New Roman" w:cs="Times New Roman"/>
                <w:bCs/>
              </w:rPr>
              <w:t>нопольного законодател</w:t>
            </w:r>
            <w:r w:rsidRPr="00EF4898">
              <w:rPr>
                <w:rFonts w:ascii="Times New Roman" w:hAnsi="Times New Roman" w:cs="Times New Roman"/>
                <w:bCs/>
              </w:rPr>
              <w:t>ь</w:t>
            </w:r>
            <w:r w:rsidRPr="00EF4898">
              <w:rPr>
                <w:rFonts w:ascii="Times New Roman" w:hAnsi="Times New Roman" w:cs="Times New Roman"/>
                <w:bCs/>
              </w:rPr>
              <w:t>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</w:t>
            </w:r>
            <w:r w:rsidRPr="00EF4898">
              <w:rPr>
                <w:rFonts w:ascii="Times New Roman" w:hAnsi="Times New Roman" w:cs="Times New Roman"/>
              </w:rPr>
              <w:t>е</w:t>
            </w:r>
            <w:r w:rsidRPr="00EF4898">
              <w:rPr>
                <w:rFonts w:ascii="Times New Roman" w:hAnsi="Times New Roman" w:cs="Times New Roman"/>
              </w:rPr>
              <w:t>ния поставщика, повлекшее за с</w:t>
            </w:r>
            <w:r w:rsidRPr="00EF4898">
              <w:rPr>
                <w:rFonts w:ascii="Times New Roman" w:hAnsi="Times New Roman" w:cs="Times New Roman"/>
              </w:rPr>
              <w:t>о</w:t>
            </w:r>
            <w:r w:rsidRPr="00EF4898">
              <w:rPr>
                <w:rFonts w:ascii="Times New Roman" w:hAnsi="Times New Roman" w:cs="Times New Roman"/>
              </w:rPr>
              <w:t>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>Периодическое обучение специ</w:t>
            </w:r>
            <w:r w:rsidRPr="005B38F6">
              <w:rPr>
                <w:rFonts w:ascii="Times New Roman" w:hAnsi="Times New Roman" w:cs="Times New Roman"/>
              </w:rPr>
              <w:t>а</w:t>
            </w:r>
            <w:r w:rsidRPr="005B38F6">
              <w:rPr>
                <w:rFonts w:ascii="Times New Roman" w:hAnsi="Times New Roman" w:cs="Times New Roman"/>
              </w:rPr>
              <w:t>листов, осуществляющих заку</w:t>
            </w:r>
            <w:r w:rsidRPr="005B38F6"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 xml:space="preserve">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</w:t>
            </w:r>
            <w:r w:rsidRPr="00961325">
              <w:rPr>
                <w:rFonts w:ascii="Times New Roman" w:hAnsi="Times New Roman" w:cs="Times New Roman"/>
              </w:rPr>
              <w:t>о</w:t>
            </w:r>
            <w:r w:rsidRPr="00961325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</w:t>
            </w:r>
            <w:r w:rsidRPr="00961325">
              <w:rPr>
                <w:rFonts w:ascii="Times New Roman" w:hAnsi="Times New Roman" w:cs="Times New Roman"/>
              </w:rPr>
              <w:t>з</w:t>
            </w:r>
            <w:r w:rsidRPr="00961325">
              <w:rPr>
                <w:rFonts w:ascii="Times New Roman" w:hAnsi="Times New Roman" w:cs="Times New Roman"/>
              </w:rPr>
              <w:t>никновение ри</w:t>
            </w:r>
            <w:r w:rsidRPr="00961325">
              <w:rPr>
                <w:rFonts w:ascii="Times New Roman" w:hAnsi="Times New Roman" w:cs="Times New Roman"/>
              </w:rPr>
              <w:t>с</w:t>
            </w:r>
            <w:r w:rsidRPr="00961325">
              <w:rPr>
                <w:rFonts w:ascii="Times New Roman" w:hAnsi="Times New Roman" w:cs="Times New Roman"/>
              </w:rPr>
              <w:t>ков маловероя</w:t>
            </w:r>
            <w:r w:rsidRPr="00961325">
              <w:rPr>
                <w:rFonts w:ascii="Times New Roman" w:hAnsi="Times New Roman" w:cs="Times New Roman"/>
              </w:rPr>
              <w:t>т</w:t>
            </w:r>
            <w:r w:rsidRPr="00961325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стникам) закупки преим</w:t>
            </w:r>
            <w:r>
              <w:rPr>
                <w:rFonts w:ascii="Times New Roman" w:hAnsi="Times New Roman" w:cs="Times New Roman"/>
                <w:bCs/>
              </w:rPr>
              <w:t>у</w:t>
            </w:r>
            <w:r>
              <w:rPr>
                <w:rFonts w:ascii="Times New Roman" w:hAnsi="Times New Roman" w:cs="Times New Roman"/>
                <w:bCs/>
              </w:rPr>
              <w:t>щественных условий уч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</w:t>
            </w:r>
            <w:r w:rsidRPr="00D5446C">
              <w:rPr>
                <w:rFonts w:ascii="Times New Roman" w:hAnsi="Times New Roman" w:cs="Times New Roman"/>
              </w:rPr>
              <w:t>и</w:t>
            </w:r>
            <w:r w:rsidRPr="00D5446C">
              <w:rPr>
                <w:rFonts w:ascii="Times New Roman" w:hAnsi="Times New Roman" w:cs="Times New Roman"/>
              </w:rPr>
              <w:t xml:space="preserve">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ства, а также законодательства о контрактной системе в сфере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исключение случаев взаимоде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ствия организатора закупки с х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зяйствующими субъектами по вопросам предоставления им 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формации о проведении закупки </w:t>
            </w:r>
            <w:r>
              <w:rPr>
                <w:rFonts w:ascii="Times New Roman" w:hAnsi="Times New Roman" w:cs="Times New Roman"/>
              </w:rPr>
              <w:lastRenderedPageBreak/>
              <w:t>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никновение ри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ков маловероя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</w:t>
            </w:r>
            <w:r w:rsidRPr="00D5446C">
              <w:rPr>
                <w:rFonts w:ascii="Times New Roman" w:hAnsi="Times New Roman" w:cs="Times New Roman"/>
              </w:rPr>
              <w:t>и</w:t>
            </w:r>
            <w:r w:rsidRPr="00D5446C">
              <w:rPr>
                <w:rFonts w:ascii="Times New Roman" w:hAnsi="Times New Roman" w:cs="Times New Roman"/>
              </w:rPr>
              <w:t xml:space="preserve">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</w:t>
            </w:r>
            <w:r w:rsidRPr="00260FFE">
              <w:rPr>
                <w:rFonts w:ascii="Times New Roman" w:hAnsi="Times New Roman" w:cs="Times New Roman"/>
              </w:rPr>
              <w:t>а</w:t>
            </w:r>
            <w:r w:rsidRPr="00260FFE">
              <w:rPr>
                <w:rFonts w:ascii="Times New Roman" w:hAnsi="Times New Roman" w:cs="Times New Roman"/>
              </w:rPr>
              <w:t>листов, осуществляющих заку</w:t>
            </w:r>
            <w:r w:rsidRPr="00260FFE">
              <w:rPr>
                <w:rFonts w:ascii="Times New Roman" w:hAnsi="Times New Roman" w:cs="Times New Roman"/>
              </w:rPr>
              <w:t>п</w:t>
            </w:r>
            <w:r w:rsidRPr="00260FFE">
              <w:rPr>
                <w:rFonts w:ascii="Times New Roman" w:hAnsi="Times New Roman" w:cs="Times New Roman"/>
              </w:rPr>
              <w:t xml:space="preserve">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</w:t>
            </w:r>
            <w:r w:rsidRPr="00E16887">
              <w:rPr>
                <w:rFonts w:ascii="Times New Roman" w:hAnsi="Times New Roman" w:cs="Times New Roman"/>
              </w:rPr>
              <w:t>о</w:t>
            </w:r>
            <w:r w:rsidRPr="00E16887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никновение ри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ков </w:t>
            </w:r>
            <w:r w:rsidRPr="00E16887">
              <w:rPr>
                <w:rFonts w:ascii="Times New Roman" w:hAnsi="Times New Roman" w:cs="Times New Roman"/>
              </w:rPr>
              <w:t>маловероя</w:t>
            </w:r>
            <w:r w:rsidRPr="00E16887">
              <w:rPr>
                <w:rFonts w:ascii="Times New Roman" w:hAnsi="Times New Roman" w:cs="Times New Roman"/>
              </w:rPr>
              <w:t>т</w:t>
            </w:r>
            <w:r w:rsidRPr="00E16887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</w:t>
            </w:r>
            <w:r w:rsidRPr="00F76B68">
              <w:rPr>
                <w:rFonts w:ascii="Times New Roman" w:hAnsi="Times New Roman" w:cs="Times New Roman"/>
              </w:rPr>
              <w:t>е</w:t>
            </w:r>
            <w:r w:rsidRPr="00F76B68">
              <w:rPr>
                <w:rFonts w:ascii="Times New Roman" w:hAnsi="Times New Roman" w:cs="Times New Roman"/>
              </w:rPr>
              <w:t>ния договора аренды</w:t>
            </w:r>
            <w:r>
              <w:rPr>
                <w:rFonts w:ascii="Times New Roman" w:hAnsi="Times New Roman" w:cs="Times New Roman"/>
              </w:rPr>
              <w:t xml:space="preserve"> (бе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</w:t>
            </w:r>
            <w:r w:rsidRPr="00F76B68">
              <w:rPr>
                <w:rFonts w:ascii="Times New Roman" w:hAnsi="Times New Roman" w:cs="Times New Roman"/>
              </w:rPr>
              <w:t>т</w:t>
            </w:r>
            <w:r w:rsidRPr="00F76B68">
              <w:rPr>
                <w:rFonts w:ascii="Times New Roman" w:hAnsi="Times New Roman" w:cs="Times New Roman"/>
              </w:rPr>
              <w:t>ва (за исключением з</w:t>
            </w:r>
            <w:r w:rsidRPr="00F76B68">
              <w:rPr>
                <w:rFonts w:ascii="Times New Roman" w:hAnsi="Times New Roman" w:cs="Times New Roman"/>
              </w:rPr>
              <w:t>е</w:t>
            </w:r>
            <w:r w:rsidRPr="00F76B68">
              <w:rPr>
                <w:rFonts w:ascii="Times New Roman" w:hAnsi="Times New Roman" w:cs="Times New Roman"/>
              </w:rPr>
              <w:t>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</w:t>
            </w:r>
            <w:r w:rsidRPr="005F0304">
              <w:rPr>
                <w:rFonts w:ascii="Times New Roman" w:hAnsi="Times New Roman" w:cs="Times New Roman"/>
              </w:rPr>
              <w:t>а</w:t>
            </w:r>
            <w:r w:rsidRPr="005F0304">
              <w:rPr>
                <w:rFonts w:ascii="Times New Roman" w:hAnsi="Times New Roman" w:cs="Times New Roman"/>
              </w:rPr>
              <w:t>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</w:t>
            </w:r>
            <w:r w:rsidRPr="00D5446C">
              <w:rPr>
                <w:rFonts w:ascii="Times New Roman" w:hAnsi="Times New Roman" w:cs="Times New Roman"/>
              </w:rPr>
              <w:t>и</w:t>
            </w:r>
            <w:r w:rsidRPr="00D5446C">
              <w:rPr>
                <w:rFonts w:ascii="Times New Roman" w:hAnsi="Times New Roman" w:cs="Times New Roman"/>
              </w:rPr>
              <w:t>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</w:t>
            </w:r>
            <w:r w:rsidRPr="00260FFE">
              <w:rPr>
                <w:rFonts w:ascii="Times New Roman" w:hAnsi="Times New Roman" w:cs="Times New Roman"/>
              </w:rPr>
              <w:t>а</w:t>
            </w:r>
            <w:r w:rsidRPr="00260FFE">
              <w:rPr>
                <w:rFonts w:ascii="Times New Roman" w:hAnsi="Times New Roman" w:cs="Times New Roman"/>
              </w:rPr>
              <w:t>листов, осуществляющих заку</w:t>
            </w:r>
            <w:r w:rsidRPr="00260FFE">
              <w:rPr>
                <w:rFonts w:ascii="Times New Roman" w:hAnsi="Times New Roman" w:cs="Times New Roman"/>
              </w:rPr>
              <w:t>п</w:t>
            </w:r>
            <w:r w:rsidRPr="00260FFE">
              <w:rPr>
                <w:rFonts w:ascii="Times New Roman" w:hAnsi="Times New Roman" w:cs="Times New Roman"/>
              </w:rPr>
              <w:t>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>юридич</w:t>
            </w:r>
            <w:r w:rsidR="0052548F">
              <w:rPr>
                <w:rFonts w:ascii="Times New Roman" w:hAnsi="Times New Roman" w:cs="Times New Roman"/>
              </w:rPr>
              <w:t>е</w:t>
            </w:r>
            <w:r w:rsidR="0052548F">
              <w:rPr>
                <w:rFonts w:ascii="Times New Roman" w:hAnsi="Times New Roman" w:cs="Times New Roman"/>
              </w:rPr>
              <w:t xml:space="preserve">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</w:t>
            </w:r>
            <w:r w:rsidRPr="005F0304">
              <w:rPr>
                <w:rFonts w:ascii="Times New Roman" w:hAnsi="Times New Roman" w:cs="Times New Roman"/>
              </w:rPr>
              <w:t>о</w:t>
            </w:r>
            <w:r w:rsidRPr="005F0304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никновение ри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ков </w:t>
            </w:r>
            <w:r w:rsidRPr="00E16887">
              <w:rPr>
                <w:rFonts w:ascii="Times New Roman" w:hAnsi="Times New Roman" w:cs="Times New Roman"/>
              </w:rPr>
              <w:t>маловероя</w:t>
            </w:r>
            <w:r w:rsidRPr="00E16887">
              <w:rPr>
                <w:rFonts w:ascii="Times New Roman" w:hAnsi="Times New Roman" w:cs="Times New Roman"/>
              </w:rPr>
              <w:t>т</w:t>
            </w:r>
            <w:r w:rsidRPr="00E16887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</w:t>
            </w:r>
            <w:r w:rsidRPr="003A749C">
              <w:rPr>
                <w:rFonts w:ascii="Times New Roman" w:hAnsi="Times New Roman" w:cs="Times New Roman"/>
              </w:rPr>
              <w:t>о</w:t>
            </w:r>
            <w:r w:rsidRPr="003A749C">
              <w:rPr>
                <w:rFonts w:ascii="Times New Roman" w:hAnsi="Times New Roman" w:cs="Times New Roman"/>
              </w:rPr>
              <w:t>польного законодательства при оказании муниципал</w:t>
            </w:r>
            <w:r w:rsidRPr="003A749C">
              <w:rPr>
                <w:rFonts w:ascii="Times New Roman" w:hAnsi="Times New Roman" w:cs="Times New Roman"/>
              </w:rPr>
              <w:t>ь</w:t>
            </w:r>
            <w:r w:rsidRPr="003A749C">
              <w:rPr>
                <w:rFonts w:ascii="Times New Roman" w:hAnsi="Times New Roman" w:cs="Times New Roman"/>
              </w:rPr>
              <w:t>ной услуги «Предоставл</w:t>
            </w:r>
            <w:r w:rsidRPr="003A749C">
              <w:rPr>
                <w:rFonts w:ascii="Times New Roman" w:hAnsi="Times New Roman" w:cs="Times New Roman"/>
              </w:rPr>
              <w:t>е</w:t>
            </w:r>
            <w:r w:rsidRPr="003A749C">
              <w:rPr>
                <w:rFonts w:ascii="Times New Roman" w:hAnsi="Times New Roman" w:cs="Times New Roman"/>
              </w:rPr>
              <w:t>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</w:t>
            </w:r>
            <w:r w:rsidRPr="003A749C">
              <w:rPr>
                <w:rFonts w:ascii="Times New Roman" w:hAnsi="Times New Roman" w:cs="Times New Roman"/>
              </w:rPr>
              <w:t>а</w:t>
            </w:r>
            <w:r w:rsidRPr="003A749C">
              <w:rPr>
                <w:rFonts w:ascii="Times New Roman" w:hAnsi="Times New Roman" w:cs="Times New Roman"/>
              </w:rPr>
              <w:t>заны реквизиты для задатка);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ошибочное применение специал</w:t>
            </w:r>
            <w:r w:rsidRPr="003A749C">
              <w:rPr>
                <w:rFonts w:ascii="Times New Roman" w:hAnsi="Times New Roman" w:cs="Times New Roman"/>
              </w:rPr>
              <w:t>и</w:t>
            </w:r>
            <w:r w:rsidRPr="003A749C">
              <w:rPr>
                <w:rFonts w:ascii="Times New Roman" w:hAnsi="Times New Roman" w:cs="Times New Roman"/>
              </w:rPr>
              <w:t xml:space="preserve">стами норм антимонопольного и </w:t>
            </w:r>
            <w:r w:rsidRPr="003A749C">
              <w:rPr>
                <w:rFonts w:ascii="Times New Roman" w:hAnsi="Times New Roman" w:cs="Times New Roman"/>
              </w:rPr>
              <w:lastRenderedPageBreak/>
              <w:t xml:space="preserve">бюджетного законодательства; </w:t>
            </w:r>
          </w:p>
          <w:p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</w:t>
            </w:r>
            <w:r w:rsidRPr="003A749C">
              <w:rPr>
                <w:rFonts w:ascii="Times New Roman" w:hAnsi="Times New Roman" w:cs="Times New Roman"/>
              </w:rPr>
              <w:t>и</w:t>
            </w:r>
            <w:r w:rsidRPr="003A749C">
              <w:rPr>
                <w:rFonts w:ascii="Times New Roman" w:hAnsi="Times New Roman" w:cs="Times New Roman"/>
              </w:rPr>
              <w:t>кации у специалистов;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</w:t>
            </w:r>
            <w:r w:rsidRPr="003A749C">
              <w:rPr>
                <w:rFonts w:ascii="Times New Roman" w:hAnsi="Times New Roman" w:cs="Times New Roman"/>
              </w:rPr>
              <w:t>а</w:t>
            </w:r>
            <w:r w:rsidRPr="003A749C">
              <w:rPr>
                <w:rFonts w:ascii="Times New Roman" w:hAnsi="Times New Roman" w:cs="Times New Roman"/>
              </w:rPr>
              <w:t>листов, осуществляющих заку</w:t>
            </w:r>
            <w:r w:rsidRPr="003A749C">
              <w:rPr>
                <w:rFonts w:ascii="Times New Roman" w:hAnsi="Times New Roman" w:cs="Times New Roman"/>
              </w:rPr>
              <w:t>п</w:t>
            </w:r>
            <w:r w:rsidRPr="003A749C">
              <w:rPr>
                <w:rFonts w:ascii="Times New Roman" w:hAnsi="Times New Roman" w:cs="Times New Roman"/>
              </w:rPr>
              <w:t>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</w:t>
            </w:r>
            <w:r w:rsidRPr="003A749C">
              <w:rPr>
                <w:rFonts w:ascii="Times New Roman" w:hAnsi="Times New Roman" w:cs="Times New Roman"/>
              </w:rPr>
              <w:t>у</w:t>
            </w:r>
            <w:r w:rsidRPr="003A749C">
              <w:rPr>
                <w:rFonts w:ascii="Times New Roman" w:hAnsi="Times New Roman" w:cs="Times New Roman"/>
              </w:rPr>
              <w:t xml:space="preserve">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>юридич</w:t>
            </w:r>
            <w:r w:rsidR="0052548F" w:rsidRPr="003A749C">
              <w:rPr>
                <w:rFonts w:ascii="Times New Roman" w:hAnsi="Times New Roman" w:cs="Times New Roman"/>
              </w:rPr>
              <w:t>е</w:t>
            </w:r>
            <w:r w:rsidR="0052548F" w:rsidRPr="003A749C">
              <w:rPr>
                <w:rFonts w:ascii="Times New Roman" w:hAnsi="Times New Roman" w:cs="Times New Roman"/>
              </w:rPr>
              <w:t xml:space="preserve">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</w:t>
            </w:r>
            <w:r w:rsidRPr="003A749C">
              <w:rPr>
                <w:rFonts w:ascii="Times New Roman" w:hAnsi="Times New Roman" w:cs="Times New Roman"/>
              </w:rPr>
              <w:t>о</w:t>
            </w:r>
            <w:r w:rsidRPr="003A749C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</w:t>
            </w:r>
            <w:r w:rsidRPr="003A749C">
              <w:rPr>
                <w:rFonts w:ascii="Times New Roman" w:hAnsi="Times New Roman" w:cs="Times New Roman"/>
              </w:rPr>
              <w:t>з</w:t>
            </w:r>
            <w:r w:rsidRPr="003A749C">
              <w:rPr>
                <w:rFonts w:ascii="Times New Roman" w:hAnsi="Times New Roman" w:cs="Times New Roman"/>
              </w:rPr>
              <w:t>никновение ри</w:t>
            </w:r>
            <w:r w:rsidRPr="003A749C">
              <w:rPr>
                <w:rFonts w:ascii="Times New Roman" w:hAnsi="Times New Roman" w:cs="Times New Roman"/>
              </w:rPr>
              <w:t>с</w:t>
            </w:r>
            <w:r w:rsidRPr="003A749C">
              <w:rPr>
                <w:rFonts w:ascii="Times New Roman" w:hAnsi="Times New Roman" w:cs="Times New Roman"/>
              </w:rPr>
              <w:t>ков маловероя</w:t>
            </w:r>
            <w:r w:rsidRPr="003A749C">
              <w:rPr>
                <w:rFonts w:ascii="Times New Roman" w:hAnsi="Times New Roman" w:cs="Times New Roman"/>
              </w:rPr>
              <w:t>т</w:t>
            </w:r>
            <w:r w:rsidRPr="003A749C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</w:t>
            </w:r>
            <w:r w:rsidRPr="003A749C">
              <w:rPr>
                <w:rFonts w:ascii="Times New Roman" w:hAnsi="Times New Roman" w:cs="Times New Roman"/>
              </w:rPr>
              <w:t>о</w:t>
            </w:r>
            <w:r w:rsidRPr="003A749C">
              <w:rPr>
                <w:rFonts w:ascii="Times New Roman" w:hAnsi="Times New Roman" w:cs="Times New Roman"/>
              </w:rPr>
              <w:t>польного законодательства при оказании муниципал</w:t>
            </w:r>
            <w:r w:rsidRPr="003A749C">
              <w:rPr>
                <w:rFonts w:ascii="Times New Roman" w:hAnsi="Times New Roman" w:cs="Times New Roman"/>
              </w:rPr>
              <w:t>ь</w:t>
            </w:r>
            <w:r w:rsidRPr="003A749C">
              <w:rPr>
                <w:rFonts w:ascii="Times New Roman" w:hAnsi="Times New Roman" w:cs="Times New Roman"/>
              </w:rPr>
              <w:t>ной услуги «Предоставл</w:t>
            </w:r>
            <w:r w:rsidRPr="003A749C">
              <w:rPr>
                <w:rFonts w:ascii="Times New Roman" w:hAnsi="Times New Roman" w:cs="Times New Roman"/>
              </w:rPr>
              <w:t>е</w:t>
            </w:r>
            <w:r w:rsidRPr="003A749C">
              <w:rPr>
                <w:rFonts w:ascii="Times New Roman" w:hAnsi="Times New Roman" w:cs="Times New Roman"/>
              </w:rPr>
              <w:t>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</w:t>
            </w:r>
            <w:r w:rsidRPr="003A749C">
              <w:rPr>
                <w:rFonts w:ascii="Times New Roman" w:hAnsi="Times New Roman" w:cs="Times New Roman"/>
              </w:rPr>
              <w:t>ю</w:t>
            </w:r>
            <w:r w:rsidRPr="003A749C">
              <w:rPr>
                <w:rFonts w:ascii="Times New Roman" w:hAnsi="Times New Roman" w:cs="Times New Roman"/>
              </w:rPr>
              <w:t>чение договора без проведения торгов не подтверждено;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</w:t>
            </w:r>
            <w:r w:rsidRPr="003A749C">
              <w:rPr>
                <w:rFonts w:ascii="Times New Roman" w:hAnsi="Times New Roman" w:cs="Times New Roman"/>
              </w:rPr>
              <w:t>т</w:t>
            </w:r>
            <w:r w:rsidRPr="003A749C">
              <w:rPr>
                <w:rFonts w:ascii="Times New Roman" w:hAnsi="Times New Roman" w:cs="Times New Roman"/>
              </w:rPr>
              <w:t>ков, предназначенных для целей строительства без проведения то</w:t>
            </w:r>
            <w:r w:rsidRPr="003A749C">
              <w:rPr>
                <w:rFonts w:ascii="Times New Roman" w:hAnsi="Times New Roman" w:cs="Times New Roman"/>
              </w:rPr>
              <w:t>р</w:t>
            </w:r>
            <w:r w:rsidRPr="003A749C">
              <w:rPr>
                <w:rFonts w:ascii="Times New Roman" w:hAnsi="Times New Roman" w:cs="Times New Roman"/>
              </w:rPr>
              <w:t>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</w:t>
            </w:r>
            <w:r w:rsidRPr="003A749C">
              <w:rPr>
                <w:rFonts w:ascii="Times New Roman" w:hAnsi="Times New Roman" w:cs="Times New Roman"/>
              </w:rPr>
              <w:t>а</w:t>
            </w:r>
            <w:r w:rsidRPr="003A749C">
              <w:rPr>
                <w:rFonts w:ascii="Times New Roman" w:hAnsi="Times New Roman" w:cs="Times New Roman"/>
              </w:rPr>
              <w:t>листов, осуществляющих заку</w:t>
            </w:r>
            <w:r w:rsidRPr="003A749C">
              <w:rPr>
                <w:rFonts w:ascii="Times New Roman" w:hAnsi="Times New Roman" w:cs="Times New Roman"/>
              </w:rPr>
              <w:t>п</w:t>
            </w:r>
            <w:r w:rsidRPr="003A749C">
              <w:rPr>
                <w:rFonts w:ascii="Times New Roman" w:hAnsi="Times New Roman" w:cs="Times New Roman"/>
              </w:rPr>
              <w:t>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</w:t>
            </w:r>
            <w:r w:rsidRPr="003A749C">
              <w:rPr>
                <w:rFonts w:ascii="Times New Roman" w:hAnsi="Times New Roman" w:cs="Times New Roman"/>
              </w:rPr>
              <w:t>у</w:t>
            </w:r>
            <w:r w:rsidRPr="003A749C">
              <w:rPr>
                <w:rFonts w:ascii="Times New Roman" w:hAnsi="Times New Roman" w:cs="Times New Roman"/>
              </w:rPr>
              <w:t xml:space="preserve">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</w:t>
            </w:r>
            <w:r w:rsidR="00A11E16" w:rsidRPr="003A749C">
              <w:rPr>
                <w:rFonts w:ascii="Times New Roman" w:hAnsi="Times New Roman" w:cs="Times New Roman"/>
              </w:rPr>
              <w:t>е</w:t>
            </w:r>
            <w:r w:rsidR="00A11E16" w:rsidRPr="003A749C">
              <w:rPr>
                <w:rFonts w:ascii="Times New Roman" w:hAnsi="Times New Roman" w:cs="Times New Roman"/>
              </w:rPr>
              <w:t>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>юридич</w:t>
            </w:r>
            <w:r w:rsidR="0052548F" w:rsidRPr="003A749C">
              <w:rPr>
                <w:rFonts w:ascii="Times New Roman" w:hAnsi="Times New Roman" w:cs="Times New Roman"/>
              </w:rPr>
              <w:t>е</w:t>
            </w:r>
            <w:r w:rsidR="0052548F" w:rsidRPr="003A749C">
              <w:rPr>
                <w:rFonts w:ascii="Times New Roman" w:hAnsi="Times New Roman" w:cs="Times New Roman"/>
              </w:rPr>
              <w:t xml:space="preserve">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</w:t>
            </w:r>
            <w:r w:rsidRPr="003A749C">
              <w:rPr>
                <w:rFonts w:ascii="Times New Roman" w:hAnsi="Times New Roman" w:cs="Times New Roman"/>
              </w:rPr>
              <w:t>о</w:t>
            </w:r>
            <w:r w:rsidRPr="003A749C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</w:t>
            </w:r>
            <w:r w:rsidRPr="003A749C">
              <w:rPr>
                <w:rFonts w:ascii="Times New Roman" w:hAnsi="Times New Roman" w:cs="Times New Roman"/>
              </w:rPr>
              <w:t>з</w:t>
            </w:r>
            <w:r w:rsidRPr="003A749C">
              <w:rPr>
                <w:rFonts w:ascii="Times New Roman" w:hAnsi="Times New Roman" w:cs="Times New Roman"/>
              </w:rPr>
              <w:t>никновение ри</w:t>
            </w:r>
            <w:r w:rsidRPr="003A749C">
              <w:rPr>
                <w:rFonts w:ascii="Times New Roman" w:hAnsi="Times New Roman" w:cs="Times New Roman"/>
              </w:rPr>
              <w:t>с</w:t>
            </w:r>
            <w:r w:rsidRPr="003A749C">
              <w:rPr>
                <w:rFonts w:ascii="Times New Roman" w:hAnsi="Times New Roman" w:cs="Times New Roman"/>
              </w:rPr>
              <w:t>ков маловероя</w:t>
            </w:r>
            <w:r w:rsidRPr="003A749C">
              <w:rPr>
                <w:rFonts w:ascii="Times New Roman" w:hAnsi="Times New Roman" w:cs="Times New Roman"/>
              </w:rPr>
              <w:t>т</w:t>
            </w:r>
            <w:r w:rsidRPr="003A749C">
              <w:rPr>
                <w:rFonts w:ascii="Times New Roman" w:hAnsi="Times New Roman" w:cs="Times New Roman"/>
              </w:rPr>
              <w:t>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</w:t>
            </w:r>
            <w:r w:rsidRPr="00677A47">
              <w:rPr>
                <w:rFonts w:ascii="Times New Roman" w:hAnsi="Times New Roman" w:cs="Times New Roman"/>
              </w:rPr>
              <w:t>в</w:t>
            </w:r>
            <w:r w:rsidRPr="00677A47">
              <w:rPr>
                <w:rFonts w:ascii="Times New Roman" w:hAnsi="Times New Roman" w:cs="Times New Roman"/>
              </w:rPr>
              <w:t>шимся гражданам или юридическим лицам и</w:t>
            </w:r>
            <w:r w:rsidRPr="00677A47">
              <w:rPr>
                <w:rFonts w:ascii="Times New Roman" w:hAnsi="Times New Roman" w:cs="Times New Roman"/>
              </w:rPr>
              <w:t>н</w:t>
            </w:r>
            <w:r w:rsidRPr="00677A47">
              <w:rPr>
                <w:rFonts w:ascii="Times New Roman" w:hAnsi="Times New Roman" w:cs="Times New Roman"/>
              </w:rPr>
              <w:t>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</w:t>
            </w:r>
            <w:r w:rsidRPr="00677A47">
              <w:rPr>
                <w:rFonts w:ascii="Times New Roman" w:hAnsi="Times New Roman" w:cs="Times New Roman"/>
              </w:rPr>
              <w:t>н</w:t>
            </w:r>
            <w:r w:rsidRPr="00677A47">
              <w:rPr>
                <w:rFonts w:ascii="Times New Roman" w:hAnsi="Times New Roman" w:cs="Times New Roman"/>
              </w:rPr>
              <w:t>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>овышение уровня квалифик</w:t>
            </w:r>
            <w:r w:rsidRPr="002510D2">
              <w:rPr>
                <w:rFonts w:ascii="Times New Roman" w:hAnsi="Times New Roman" w:cs="Times New Roman"/>
              </w:rPr>
              <w:t>а</w:t>
            </w:r>
            <w:r w:rsidRPr="002510D2">
              <w:rPr>
                <w:rFonts w:ascii="Times New Roman" w:hAnsi="Times New Roman" w:cs="Times New Roman"/>
              </w:rPr>
              <w:t xml:space="preserve">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</w:t>
            </w:r>
            <w:r w:rsidRPr="006D2C23">
              <w:rPr>
                <w:rFonts w:ascii="Times New Roman" w:hAnsi="Times New Roman" w:cs="Times New Roman"/>
              </w:rPr>
              <w:t>о</w:t>
            </w:r>
            <w:r w:rsidRPr="006D2C23">
              <w:rPr>
                <w:rFonts w:ascii="Times New Roman" w:hAnsi="Times New Roman" w:cs="Times New Roman"/>
              </w:rPr>
              <w:t>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Повторное во</w:t>
            </w:r>
            <w:r w:rsidRPr="006D2C23">
              <w:rPr>
                <w:rFonts w:ascii="Times New Roman" w:hAnsi="Times New Roman" w:cs="Times New Roman"/>
              </w:rPr>
              <w:t>з</w:t>
            </w:r>
            <w:r w:rsidRPr="006D2C23">
              <w:rPr>
                <w:rFonts w:ascii="Times New Roman" w:hAnsi="Times New Roman" w:cs="Times New Roman"/>
              </w:rPr>
              <w:t>никновение ри</w:t>
            </w:r>
            <w:r w:rsidRPr="006D2C23">
              <w:rPr>
                <w:rFonts w:ascii="Times New Roman" w:hAnsi="Times New Roman" w:cs="Times New Roman"/>
              </w:rPr>
              <w:t>с</w:t>
            </w:r>
            <w:r w:rsidRPr="006D2C23">
              <w:rPr>
                <w:rFonts w:ascii="Times New Roman" w:hAnsi="Times New Roman" w:cs="Times New Roman"/>
              </w:rPr>
              <w:t xml:space="preserve">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</w:t>
            </w:r>
            <w:r w:rsidRPr="006D2C23">
              <w:rPr>
                <w:rFonts w:ascii="Times New Roman" w:hAnsi="Times New Roman" w:cs="Times New Roman"/>
              </w:rPr>
              <w:t>т</w:t>
            </w:r>
            <w:r w:rsidRPr="006D2C23">
              <w:rPr>
                <w:rFonts w:ascii="Times New Roman" w:hAnsi="Times New Roman" w:cs="Times New Roman"/>
              </w:rPr>
              <w:t>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8D" w:rsidRDefault="00DD638D" w:rsidP="00BB5FF3">
      <w:r>
        <w:separator/>
      </w:r>
    </w:p>
  </w:endnote>
  <w:endnote w:type="continuationSeparator" w:id="1">
    <w:p w:rsidR="00DD638D" w:rsidRDefault="00DD638D" w:rsidP="00BB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8D" w:rsidRDefault="00DD638D" w:rsidP="00BB5FF3">
      <w:r>
        <w:separator/>
      </w:r>
    </w:p>
  </w:footnote>
  <w:footnote w:type="continuationSeparator" w:id="1">
    <w:p w:rsidR="00DD638D" w:rsidRDefault="00DD638D" w:rsidP="00BB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75313"/>
      <w:docPartObj>
        <w:docPartGallery w:val="Page Numbers (Top of Page)"/>
        <w:docPartUnique/>
      </w:docPartObj>
    </w:sdtPr>
    <w:sdtContent>
      <w:p w:rsidR="00D3207B" w:rsidRDefault="005D180F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A749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B5A58"/>
    <w:rsid w:val="000C1593"/>
    <w:rsid w:val="000C1C42"/>
    <w:rsid w:val="000C51A1"/>
    <w:rsid w:val="000C79D6"/>
    <w:rsid w:val="000D1872"/>
    <w:rsid w:val="000D4260"/>
    <w:rsid w:val="000E4A76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27492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07862"/>
    <w:rsid w:val="00424A45"/>
    <w:rsid w:val="00442126"/>
    <w:rsid w:val="004427ED"/>
    <w:rsid w:val="004452A8"/>
    <w:rsid w:val="00446678"/>
    <w:rsid w:val="00465F8C"/>
    <w:rsid w:val="00466CA5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501C61"/>
    <w:rsid w:val="00504D59"/>
    <w:rsid w:val="005058BD"/>
    <w:rsid w:val="00511E52"/>
    <w:rsid w:val="00513791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D180F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02AA"/>
    <w:rsid w:val="00681E0A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6F5BAA"/>
    <w:rsid w:val="00701A91"/>
    <w:rsid w:val="00704DEF"/>
    <w:rsid w:val="00707A31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7498F"/>
    <w:rsid w:val="00A85310"/>
    <w:rsid w:val="00A926D8"/>
    <w:rsid w:val="00A928AD"/>
    <w:rsid w:val="00A97AEF"/>
    <w:rsid w:val="00AB1683"/>
    <w:rsid w:val="00AB2F25"/>
    <w:rsid w:val="00AB7D04"/>
    <w:rsid w:val="00AD275F"/>
    <w:rsid w:val="00AE2F68"/>
    <w:rsid w:val="00AE3E2C"/>
    <w:rsid w:val="00AE6EC0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25ED"/>
    <w:rsid w:val="00BB31D9"/>
    <w:rsid w:val="00BB3744"/>
    <w:rsid w:val="00BB5FF3"/>
    <w:rsid w:val="00BE021B"/>
    <w:rsid w:val="00BF4624"/>
    <w:rsid w:val="00C1594E"/>
    <w:rsid w:val="00C2596E"/>
    <w:rsid w:val="00C31709"/>
    <w:rsid w:val="00C33FAB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D638D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3697-016D-4456-9F75-287AB612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root</cp:lastModifiedBy>
  <cp:revision>63</cp:revision>
  <cp:lastPrinted>2020-02-25T06:54:00Z</cp:lastPrinted>
  <dcterms:created xsi:type="dcterms:W3CDTF">2019-10-04T04:05:00Z</dcterms:created>
  <dcterms:modified xsi:type="dcterms:W3CDTF">2020-10-29T04:50:00Z</dcterms:modified>
</cp:coreProperties>
</file>