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77843939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397D8754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C93DBE" w:rsidRPr="007E6F9E">
        <w:rPr>
          <w:b/>
          <w:bCs/>
          <w:color w:val="000000" w:themeColor="text1"/>
          <w:sz w:val="28"/>
          <w:szCs w:val="28"/>
        </w:rPr>
        <w:t>от</w:t>
      </w:r>
      <w:r w:rsidR="00C93DBE">
        <w:rPr>
          <w:b/>
          <w:bCs/>
          <w:color w:val="000000" w:themeColor="text1"/>
          <w:sz w:val="28"/>
          <w:szCs w:val="28"/>
        </w:rPr>
        <w:t xml:space="preserve"> </w:t>
      </w:r>
      <w:r w:rsidR="00C93DBE">
        <w:rPr>
          <w:b/>
          <w:bCs/>
          <w:color w:val="000000" w:themeColor="text1"/>
          <w:sz w:val="28"/>
          <w:szCs w:val="28"/>
        </w:rPr>
        <w:t>08 ноября 2021 года № 72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6A73986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3418C14A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5F0A48EC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7374AD17"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8F691B2" w:rsidR="005E0519" w:rsidRPr="006928D7" w:rsidRDefault="00C93DBE" w:rsidP="005E051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E051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E0519" w:rsidRPr="006928D7">
        <w:rPr>
          <w:color w:val="000000" w:themeColor="text1"/>
          <w:sz w:val="28"/>
          <w:szCs w:val="28"/>
        </w:rPr>
        <w:t xml:space="preserve"> </w:t>
      </w:r>
      <w:r w:rsidR="005E0519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B9D5D1E" w14:textId="7B5D1FA0" w:rsidR="005E0519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C93DBE">
        <w:rPr>
          <w:bCs/>
          <w:color w:val="000000" w:themeColor="text1"/>
          <w:sz w:val="28"/>
          <w:szCs w:val="28"/>
        </w:rPr>
        <w:t>Н.А. Меркулова</w:t>
      </w: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CA3F7A2" w14:textId="6D50C8E9"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14:paraId="2CFEEB67" w14:textId="4F388390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4A99AA5B" w14:textId="461BFAF6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E94AEE0" w14:textId="3A778C6E"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3905B61F" w14:textId="3FF7F853" w:rsidR="0060606B" w:rsidRPr="0060606B" w:rsidRDefault="00C93DB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о</w:t>
      </w:r>
      <w:r w:rsidR="0060606B"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08.11. </w:t>
      </w:r>
      <w:r w:rsidR="0060606B" w:rsidRPr="0060606B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72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2E0FF13A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Хорошенькое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B6F60BE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33014BE7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37AE8165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3662875B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5B2E17C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1D446DE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2E02A28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3214D18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</w:t>
            </w:r>
            <w:r w:rsidRPr="005E051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7777777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 Хорошенькое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lastRenderedPageBreak/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50DEE1A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0C6ACB0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CF1FDE" w:rsidRPr="00DE6068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92E32" w14:textId="77777777" w:rsidR="007546B2" w:rsidRDefault="007546B2" w:rsidP="000C41D0">
      <w:r>
        <w:separator/>
      </w:r>
    </w:p>
  </w:endnote>
  <w:endnote w:type="continuationSeparator" w:id="0">
    <w:p w14:paraId="3D6CCCA1" w14:textId="77777777" w:rsidR="007546B2" w:rsidRDefault="007546B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F59D" w14:textId="77777777" w:rsidR="007546B2" w:rsidRDefault="007546B2" w:rsidP="000C41D0">
      <w:r>
        <w:separator/>
      </w:r>
    </w:p>
  </w:footnote>
  <w:footnote w:type="continuationSeparator" w:id="0">
    <w:p w14:paraId="3463EFE2" w14:textId="77777777" w:rsidR="007546B2" w:rsidRDefault="007546B2" w:rsidP="000C41D0">
      <w:r>
        <w:continuationSeparator/>
      </w:r>
    </w:p>
  </w:footnote>
  <w:footnote w:id="1">
    <w:p w14:paraId="567B9846" w14:textId="719D27C9"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14:paraId="07D16AE8" w14:textId="4526CE30"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07FEFC02" w14:textId="77777777"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C169544" w14:textId="01354337"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696948E9" w14:textId="3263C31C"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48158FE2" w14:textId="77777777"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E3DBF18" w14:textId="77777777"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1D8EE70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1A3FF5C3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22C400B9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45C8C9A" w14:textId="77777777"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7D8AD026" w14:textId="0F6CF34F"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93DBE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FD38-AA2C-431B-A37D-6D04C0E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11</cp:revision>
  <cp:lastPrinted>2021-11-09T09:54:00Z</cp:lastPrinted>
  <dcterms:created xsi:type="dcterms:W3CDTF">2021-09-15T11:01:00Z</dcterms:created>
  <dcterms:modified xsi:type="dcterms:W3CDTF">2021-11-09T09:56:00Z</dcterms:modified>
</cp:coreProperties>
</file>