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93" w:rsidRPr="00C15D2C" w:rsidRDefault="00C72293" w:rsidP="00C72293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2C">
        <w:rPr>
          <w:b/>
          <w:noProof/>
          <w:sz w:val="32"/>
          <w:szCs w:val="32"/>
        </w:rPr>
        <w:t>СОБРАНИЕ ПРЕДСТАВИТЕЛЕЙ</w:t>
      </w:r>
    </w:p>
    <w:p w:rsidR="00C72293" w:rsidRPr="00C15D2C" w:rsidRDefault="00C72293" w:rsidP="00C722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C72293" w:rsidRPr="00C15D2C" w:rsidRDefault="00C72293" w:rsidP="00C72293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МУНИЦИПАЛЬНОГО РАЙОНА </w:t>
      </w:r>
      <w:proofErr w:type="gramStart"/>
      <w:r w:rsidRPr="00C15D2C">
        <w:rPr>
          <w:b/>
          <w:sz w:val="32"/>
          <w:szCs w:val="32"/>
        </w:rPr>
        <w:t>КРАСНОЯРСКИЙ</w:t>
      </w:r>
      <w:proofErr w:type="gramEnd"/>
    </w:p>
    <w:p w:rsidR="00C72293" w:rsidRPr="003A7BC9" w:rsidRDefault="00C72293" w:rsidP="00C72293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C72293" w:rsidRPr="00C15D2C" w:rsidRDefault="00C72293" w:rsidP="00C72293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 СОЗЫВА</w:t>
      </w:r>
    </w:p>
    <w:p w:rsidR="00C72293" w:rsidRPr="00C15D2C" w:rsidRDefault="00C72293" w:rsidP="00C72293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C72293" w:rsidRPr="00B22E46" w:rsidRDefault="00C72293" w:rsidP="00C7229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сентября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7</w:t>
      </w:r>
    </w:p>
    <w:p w:rsidR="00C72293" w:rsidRPr="000D27E3" w:rsidRDefault="00C72293" w:rsidP="00C72293">
      <w:pPr>
        <w:pStyle w:val="a3"/>
        <w:suppressAutoHyphens w:val="0"/>
        <w:jc w:val="center"/>
        <w:rPr>
          <w:b w:val="0"/>
          <w:i w:val="0"/>
        </w:rPr>
      </w:pPr>
    </w:p>
    <w:p w:rsidR="00C72293" w:rsidRPr="00322BA6" w:rsidRDefault="00C72293" w:rsidP="00C72293">
      <w:pPr>
        <w:jc w:val="center"/>
        <w:rPr>
          <w:b/>
        </w:rPr>
      </w:pPr>
      <w:r w:rsidRPr="00322BA6">
        <w:rPr>
          <w:b/>
        </w:rPr>
        <w:t>О конкурсе на замещение должности Глав</w:t>
      </w:r>
      <w:r>
        <w:rPr>
          <w:b/>
        </w:rPr>
        <w:t>ы сельского поселения Хилково</w:t>
      </w:r>
      <w:r w:rsidRPr="00322BA6">
        <w:rPr>
          <w:b/>
        </w:rPr>
        <w:t xml:space="preserve"> муниципального района </w:t>
      </w:r>
      <w:proofErr w:type="gramStart"/>
      <w:r w:rsidRPr="00322BA6">
        <w:rPr>
          <w:b/>
        </w:rPr>
        <w:t>Красноярский</w:t>
      </w:r>
      <w:proofErr w:type="gramEnd"/>
      <w:r w:rsidRPr="00322BA6">
        <w:rPr>
          <w:b/>
        </w:rPr>
        <w:t xml:space="preserve"> </w:t>
      </w:r>
    </w:p>
    <w:p w:rsidR="00C72293" w:rsidRDefault="00C72293" w:rsidP="00C72293">
      <w:pPr>
        <w:jc w:val="center"/>
        <w:rPr>
          <w:b/>
        </w:rPr>
      </w:pPr>
      <w:r w:rsidRPr="00322BA6">
        <w:rPr>
          <w:b/>
        </w:rPr>
        <w:t>Самарской области</w:t>
      </w:r>
    </w:p>
    <w:p w:rsidR="00C72293" w:rsidRDefault="00C72293" w:rsidP="00C72293">
      <w:pPr>
        <w:jc w:val="center"/>
        <w:rPr>
          <w:szCs w:val="28"/>
        </w:rPr>
      </w:pPr>
    </w:p>
    <w:p w:rsidR="00C72293" w:rsidRDefault="00C72293" w:rsidP="00C72293">
      <w:pPr>
        <w:spacing w:line="360" w:lineRule="auto"/>
        <w:ind w:firstLine="709"/>
        <w:jc w:val="both"/>
      </w:pPr>
      <w:proofErr w:type="gramStart"/>
      <w:r w:rsidRPr="002919C2">
        <w:t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41 Устав</w:t>
      </w:r>
      <w:r>
        <w:t>а сельского поселения Хилково</w:t>
      </w:r>
      <w:r w:rsidRPr="002919C2">
        <w:t xml:space="preserve"> муниципального района Красноярский Самарской области и утвержденным решением Собрания представителей</w:t>
      </w:r>
      <w:r>
        <w:t xml:space="preserve"> сельского поселения Хилково </w:t>
      </w:r>
      <w:r w:rsidRPr="002919C2">
        <w:t>муниципального района Красноярский Самарской области от 24.0</w:t>
      </w:r>
      <w:r>
        <w:t>9</w:t>
      </w:r>
      <w:r w:rsidRPr="002919C2">
        <w:t>.20</w:t>
      </w:r>
      <w:r>
        <w:t>20</w:t>
      </w:r>
      <w:r w:rsidRPr="002919C2">
        <w:t xml:space="preserve"> № </w:t>
      </w:r>
      <w:r>
        <w:t>6</w:t>
      </w:r>
      <w:r w:rsidRPr="002919C2">
        <w:t xml:space="preserve"> Положением о проведении конкурса по отбору кандидатур на должность Глав</w:t>
      </w:r>
      <w:r>
        <w:t>ы сельского поселения</w:t>
      </w:r>
      <w:proofErr w:type="gramEnd"/>
      <w:r>
        <w:t xml:space="preserve"> Хилково</w:t>
      </w:r>
      <w:r w:rsidRPr="002919C2">
        <w:t xml:space="preserve"> муниципального района </w:t>
      </w:r>
      <w:proofErr w:type="gramStart"/>
      <w:r w:rsidRPr="002919C2">
        <w:t>Красноярский</w:t>
      </w:r>
      <w:proofErr w:type="gramEnd"/>
      <w:r w:rsidRPr="002919C2">
        <w:t xml:space="preserve"> Самарской области</w:t>
      </w:r>
      <w:r w:rsidRPr="00C636AA">
        <w:t xml:space="preserve">, </w:t>
      </w:r>
      <w:r w:rsidRPr="00F33A4A">
        <w:t>Собрание представителе</w:t>
      </w:r>
      <w:r>
        <w:t>й сельского поселения 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C72293" w:rsidRDefault="00C72293" w:rsidP="00C72293">
      <w:pPr>
        <w:spacing w:line="360" w:lineRule="auto"/>
        <w:ind w:firstLine="709"/>
        <w:jc w:val="both"/>
      </w:pPr>
      <w:r>
        <w:t>1. Объявить конкурс по отбору кандидатур на должность Глав</w:t>
      </w:r>
      <w:r>
        <w:t>ы сельского поселения Хилково</w:t>
      </w:r>
      <w:r>
        <w:t xml:space="preserve"> муниципального района Красноярский Самарской области (далее – конкурс).</w:t>
      </w:r>
    </w:p>
    <w:p w:rsidR="00C72293" w:rsidRDefault="00C72293" w:rsidP="00C72293">
      <w:pPr>
        <w:spacing w:line="360" w:lineRule="auto"/>
        <w:ind w:firstLine="709"/>
        <w:jc w:val="both"/>
      </w:pPr>
      <w:r>
        <w:t>2. Определить следующий порядок проведения конкурса:</w:t>
      </w:r>
    </w:p>
    <w:p w:rsidR="00C72293" w:rsidRDefault="00C72293" w:rsidP="00C72293">
      <w:pPr>
        <w:spacing w:line="360" w:lineRule="auto"/>
        <w:ind w:firstLine="709"/>
        <w:jc w:val="both"/>
      </w:pPr>
      <w:r>
        <w:t>2.1. Конкурсные процедуры проводятся с 5октября 2020 года.</w:t>
      </w:r>
    </w:p>
    <w:p w:rsidR="00C72293" w:rsidRDefault="00C72293" w:rsidP="00C72293">
      <w:pPr>
        <w:spacing w:line="360" w:lineRule="auto"/>
        <w:ind w:firstLine="709"/>
        <w:jc w:val="both"/>
      </w:pPr>
      <w:r>
        <w:t>2.2. Условиями участия кандидатов на должность Глав</w:t>
      </w:r>
      <w:r>
        <w:t>ы сельского поселения Хилково</w:t>
      </w:r>
      <w:r>
        <w:t xml:space="preserve"> муниципального района Красноярский Самарской области (далее – кандидаты или кандидат) являются: </w:t>
      </w:r>
    </w:p>
    <w:p w:rsidR="00C72293" w:rsidRDefault="00C72293" w:rsidP="00C72293">
      <w:pPr>
        <w:spacing w:line="360" w:lineRule="auto"/>
        <w:ind w:firstLine="709"/>
        <w:jc w:val="both"/>
      </w:pPr>
      <w:r>
        <w:lastRenderedPageBreak/>
        <w:t>1) </w:t>
      </w:r>
      <w:r w:rsidRPr="00253B5F">
        <w:t>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>
        <w:t>;</w:t>
      </w:r>
    </w:p>
    <w:p w:rsidR="00C72293" w:rsidRDefault="00C72293" w:rsidP="00C72293">
      <w:pPr>
        <w:spacing w:line="360" w:lineRule="auto"/>
        <w:ind w:firstLine="709"/>
        <w:jc w:val="both"/>
      </w:pPr>
      <w:r>
        <w:t>2) </w:t>
      </w:r>
      <w:r w:rsidRPr="0097411F">
        <w:t>владение кандидатом государственным языком Российской Федерации</w:t>
      </w:r>
      <w:r>
        <w:t>;</w:t>
      </w:r>
    </w:p>
    <w:p w:rsidR="00C72293" w:rsidRDefault="00C72293" w:rsidP="00C72293">
      <w:pPr>
        <w:spacing w:line="360" w:lineRule="auto"/>
        <w:ind w:firstLine="709"/>
        <w:jc w:val="both"/>
      </w:pPr>
      <w:proofErr w:type="gramStart"/>
      <w:r>
        <w:t>3) </w:t>
      </w:r>
      <w:proofErr w:type="spellStart"/>
      <w:r w:rsidRPr="0097411F">
        <w:t>неосуждение</w:t>
      </w:r>
      <w:proofErr w:type="spellEnd"/>
      <w:r w:rsidRPr="0097411F"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 Федерального закона от 06.10.2003 № 131-ФЗ</w:t>
      </w:r>
      <w:proofErr w:type="gramEnd"/>
      <w:r w:rsidRPr="0097411F">
        <w:t xml:space="preserve"> «Об общих принципах организации местного самоуправления в Российской Федерации», по приговору суда, вступившему в законную силу</w:t>
      </w:r>
      <w:r>
        <w:t>;</w:t>
      </w:r>
    </w:p>
    <w:p w:rsidR="00C72293" w:rsidRDefault="00C72293" w:rsidP="00C72293">
      <w:pPr>
        <w:spacing w:line="360" w:lineRule="auto"/>
        <w:ind w:firstLine="709"/>
        <w:jc w:val="both"/>
      </w:pPr>
      <w:proofErr w:type="gramStart"/>
      <w:r>
        <w:t>4) </w:t>
      </w:r>
      <w:proofErr w:type="spellStart"/>
      <w:r w:rsidRPr="0066230F">
        <w:t>непривлечение</w:t>
      </w:r>
      <w:proofErr w:type="spellEnd"/>
      <w:r w:rsidRPr="0066230F"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</w:t>
      </w:r>
      <w:r>
        <w:t>29 октября</w:t>
      </w:r>
      <w:r w:rsidRPr="0066230F">
        <w:t xml:space="preserve"> 2020 года (дня планируемого заседания Собрания представителей </w:t>
      </w:r>
      <w:r w:rsidRPr="00DE1055">
        <w:t xml:space="preserve">сельского поселения </w:t>
      </w:r>
      <w:r>
        <w:t>Хилково</w:t>
      </w:r>
      <w:r w:rsidRPr="00DE1055">
        <w:t xml:space="preserve"> муниципального района Красноярский Самарской области</w:t>
      </w:r>
      <w:r w:rsidRPr="0066230F">
        <w:t xml:space="preserve">, на котором предполагается избрание Главы </w:t>
      </w:r>
      <w:r w:rsidRPr="0080480F">
        <w:t xml:space="preserve">сельского поселения </w:t>
      </w:r>
      <w:r>
        <w:t>Хилково</w:t>
      </w:r>
      <w:r w:rsidRPr="0080480F">
        <w:t xml:space="preserve"> муниципального района Красноярский Самарской области</w:t>
      </w:r>
      <w:r w:rsidRPr="0066230F">
        <w:t>)</w:t>
      </w:r>
      <w:r>
        <w:t>;</w:t>
      </w:r>
      <w:proofErr w:type="gramEnd"/>
    </w:p>
    <w:p w:rsidR="00C72293" w:rsidRDefault="00C72293" w:rsidP="00C72293">
      <w:pPr>
        <w:spacing w:line="360" w:lineRule="auto"/>
        <w:ind w:firstLine="709"/>
        <w:jc w:val="both"/>
      </w:pPr>
      <w:r>
        <w:t>5) </w:t>
      </w:r>
      <w:r w:rsidRPr="0080480F">
        <w:t>наличие у кандидата дееспособности в полном объеме в соответствии с требованиями гражданского законодательства</w:t>
      </w:r>
      <w:r>
        <w:t>.</w:t>
      </w:r>
    </w:p>
    <w:p w:rsidR="00C72293" w:rsidRDefault="00C72293" w:rsidP="00C72293">
      <w:pPr>
        <w:spacing w:line="360" w:lineRule="auto"/>
        <w:ind w:firstLine="709"/>
        <w:jc w:val="both"/>
      </w:pPr>
      <w:r>
        <w:t>2.3. </w:t>
      </w:r>
      <w:r w:rsidRPr="0080480F">
        <w:t>Для участия в конкурсе кандидат должен представить в конкурсную комиссию в установленный пунктом 2.5 настоящего Решения срок следующие документы</w:t>
      </w:r>
      <w:r>
        <w:t>:</w:t>
      </w:r>
    </w:p>
    <w:p w:rsidR="00C72293" w:rsidRDefault="00C72293" w:rsidP="00C72293">
      <w:pPr>
        <w:spacing w:line="360" w:lineRule="auto"/>
        <w:ind w:firstLine="709"/>
        <w:jc w:val="both"/>
      </w:pPr>
      <w:r>
        <w:lastRenderedPageBreak/>
        <w:t xml:space="preserve">1) заявление по форме, предусмотренной утвержденным решением Собрания представителей сельского поселения </w:t>
      </w:r>
      <w:r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24.09.2020 № </w:t>
      </w:r>
      <w:r w:rsidRPr="0080480F">
        <w:t xml:space="preserve">6 Положением о проведении конкурса по отбору кандидатур на должность Главы сельского поселения </w:t>
      </w:r>
      <w:r>
        <w:t>Хилково</w:t>
      </w:r>
      <w:r w:rsidRPr="0080480F">
        <w:t xml:space="preserve"> муниципального района Красноярский Самарской области</w:t>
      </w:r>
      <w:r>
        <w:t>;</w:t>
      </w:r>
    </w:p>
    <w:p w:rsidR="00C72293" w:rsidRDefault="00C72293" w:rsidP="00C72293">
      <w:pPr>
        <w:spacing w:line="360" w:lineRule="auto"/>
        <w:ind w:firstLine="709"/>
        <w:jc w:val="both"/>
      </w:pPr>
      <w:r>
        <w:t>2) </w:t>
      </w:r>
      <w:r w:rsidRPr="000B4CF1">
        <w:t>собственноручно заполненную и подписанную анкету по форме, установленной распоряжением Правительства Российской Федерации от 26.05.2005 № 667-р</w:t>
      </w:r>
      <w:r>
        <w:t>;</w:t>
      </w:r>
    </w:p>
    <w:p w:rsidR="00C72293" w:rsidRDefault="00C72293" w:rsidP="00C72293">
      <w:pPr>
        <w:spacing w:line="360" w:lineRule="auto"/>
        <w:ind w:firstLine="709"/>
        <w:jc w:val="both"/>
      </w:pPr>
      <w:r>
        <w:t>3) </w:t>
      </w:r>
      <w:r w:rsidRPr="002D7876">
        <w:t>копию паспорта или заменяющего его документа (соответствующий документ предъявляется лично по прибытии на конкурс)</w:t>
      </w:r>
      <w:r>
        <w:t>;</w:t>
      </w:r>
    </w:p>
    <w:p w:rsidR="00C72293" w:rsidRDefault="00C72293" w:rsidP="00C72293">
      <w:pPr>
        <w:spacing w:line="360" w:lineRule="auto"/>
        <w:ind w:firstLine="709"/>
        <w:jc w:val="both"/>
      </w:pPr>
      <w:r>
        <w:t>4) </w:t>
      </w:r>
      <w:r w:rsidRPr="00D47140">
        <w:t>документы, подтверждающие профессиональное образование (если оно имеется), квалификацию и стаж работы</w:t>
      </w:r>
      <w:r>
        <w:t>:</w:t>
      </w:r>
    </w:p>
    <w:p w:rsidR="00C72293" w:rsidRDefault="00C72293" w:rsidP="00C72293">
      <w:pPr>
        <w:spacing w:line="360" w:lineRule="auto"/>
        <w:ind w:firstLine="709"/>
        <w:jc w:val="both"/>
      </w:pPr>
      <w:r>
        <w:t>- 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72293" w:rsidRDefault="00C72293" w:rsidP="00C72293">
      <w:pPr>
        <w:spacing w:line="360" w:lineRule="auto"/>
        <w:ind w:firstLine="709"/>
        <w:jc w:val="both"/>
      </w:pPr>
      <w: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72293" w:rsidRDefault="00C72293" w:rsidP="00C72293">
      <w:pPr>
        <w:spacing w:line="360" w:lineRule="auto"/>
        <w:ind w:firstLine="709"/>
        <w:jc w:val="both"/>
      </w:pPr>
      <w:r>
        <w:t>5) </w:t>
      </w:r>
      <w:r w:rsidRPr="00BF0290">
        <w:t>свидетельство о постановке физического лица на учет в налоговом органе по месту жительства на территории Российской Федерации</w:t>
      </w:r>
      <w:r>
        <w:t>;</w:t>
      </w:r>
    </w:p>
    <w:p w:rsidR="00C72293" w:rsidRDefault="00C72293" w:rsidP="00C72293">
      <w:pPr>
        <w:spacing w:line="360" w:lineRule="auto"/>
        <w:ind w:firstLine="709"/>
        <w:jc w:val="both"/>
      </w:pPr>
      <w:r>
        <w:t>6) </w:t>
      </w:r>
      <w:r w:rsidRPr="00BF0290">
        <w:t>документы воинского учета - для граждан, пребывающих в запасе, и лиц, подлежащих призыву на военную службу</w:t>
      </w:r>
      <w:r>
        <w:t>;</w:t>
      </w:r>
    </w:p>
    <w:p w:rsidR="00C72293" w:rsidRDefault="00C72293" w:rsidP="00C72293">
      <w:pPr>
        <w:spacing w:line="360" w:lineRule="auto"/>
        <w:ind w:firstLine="709"/>
        <w:jc w:val="both"/>
      </w:pPr>
      <w:r>
        <w:lastRenderedPageBreak/>
        <w:t>7) </w:t>
      </w:r>
      <w:r w:rsidRPr="00BF0290"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</w:t>
      </w:r>
      <w:r>
        <w:t>.</w:t>
      </w:r>
    </w:p>
    <w:p w:rsidR="00C72293" w:rsidRDefault="00C72293" w:rsidP="00C72293">
      <w:pPr>
        <w:spacing w:line="360" w:lineRule="auto"/>
        <w:ind w:firstLine="709"/>
        <w:jc w:val="both"/>
      </w:pPr>
      <w:r>
        <w:t>2.4. Конкурс проводи</w:t>
      </w:r>
      <w:r w:rsidR="007D09E1">
        <w:t>тся по следующему адресу: 446396</w:t>
      </w:r>
      <w:r>
        <w:t xml:space="preserve">, Самарская область, Красноярский район, село </w:t>
      </w:r>
      <w:r>
        <w:t>Хилково</w:t>
      </w:r>
      <w:r w:rsidR="007D09E1">
        <w:t>, ул. Школьная, д. 5</w:t>
      </w:r>
      <w:r>
        <w:t>.</w:t>
      </w:r>
    </w:p>
    <w:p w:rsidR="00C72293" w:rsidRDefault="00C72293" w:rsidP="00C72293">
      <w:pPr>
        <w:spacing w:line="360" w:lineRule="auto"/>
        <w:ind w:firstLine="709"/>
        <w:jc w:val="both"/>
      </w:pPr>
      <w:r>
        <w:t xml:space="preserve">2.5. Прием документов от кандидатов для участия в конкурсе осуществлять с 5 октября 2020 года по 24 октября 2020 года по адресу: </w:t>
      </w:r>
      <w:r w:rsidR="007D09E1">
        <w:t>446396, Самарская область, Красноярский район, село Хилково, ул. Школьная, д. 5.</w:t>
      </w:r>
      <w:r w:rsidR="007D09E1">
        <w:t xml:space="preserve"> в кабинете № 2.</w:t>
      </w:r>
    </w:p>
    <w:p w:rsidR="00C72293" w:rsidRDefault="00C72293" w:rsidP="00C72293">
      <w:pPr>
        <w:spacing w:line="360" w:lineRule="auto"/>
        <w:ind w:firstLine="709"/>
        <w:jc w:val="both"/>
      </w:pPr>
      <w:r>
        <w:t>2.6. </w:t>
      </w:r>
      <w:proofErr w:type="gramStart"/>
      <w: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 от 24.09.2020 № </w:t>
      </w:r>
      <w:r w:rsidRPr="00EB7596">
        <w:t xml:space="preserve">6 Положением о проведении конкурса по отбору кандидатур на должность Главы сельского поселения </w:t>
      </w:r>
      <w:r>
        <w:t>Хилково</w:t>
      </w:r>
      <w:r w:rsidRPr="00EB7596">
        <w:t xml:space="preserve"> муниципального района Красноярский Самарской области</w:t>
      </w:r>
      <w:r>
        <w:t xml:space="preserve"> к конкурсу, уведомляются не позднее, чем за 2 дня до проведения указанного заседания.</w:t>
      </w:r>
      <w:proofErr w:type="gramEnd"/>
    </w:p>
    <w:p w:rsidR="00C72293" w:rsidRDefault="00C72293" w:rsidP="00C72293">
      <w:pPr>
        <w:spacing w:line="360" w:lineRule="auto"/>
        <w:ind w:firstLine="709"/>
        <w:jc w:val="both"/>
      </w:pPr>
      <w:r>
        <w:t>3. </w:t>
      </w:r>
      <w:r w:rsidRPr="00CF520C">
        <w:t>Опубликовать настоящее решение в газете «Красноярский вестник»</w:t>
      </w:r>
      <w:r>
        <w:t>.</w:t>
      </w:r>
    </w:p>
    <w:p w:rsidR="00C72293" w:rsidRDefault="00C72293" w:rsidP="00C72293">
      <w:pPr>
        <w:spacing w:line="360" w:lineRule="auto"/>
        <w:ind w:firstLine="709"/>
        <w:jc w:val="both"/>
      </w:pPr>
      <w:r>
        <w:t>4. </w:t>
      </w:r>
      <w:r w:rsidRPr="00CF520C">
        <w:t>Настоящее решение вступает в силу со дня его официального опубликования</w:t>
      </w:r>
      <w:r>
        <w:t>.</w:t>
      </w:r>
    </w:p>
    <w:p w:rsidR="00C72293" w:rsidRDefault="00C72293" w:rsidP="00C72293">
      <w:pPr>
        <w:spacing w:line="360" w:lineRule="auto"/>
        <w:ind w:firstLine="709"/>
        <w:jc w:val="both"/>
      </w:pPr>
    </w:p>
    <w:p w:rsidR="00C72293" w:rsidRDefault="00C72293" w:rsidP="00C72293">
      <w:pPr>
        <w:spacing w:line="360" w:lineRule="auto"/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72293" w:rsidRPr="00C273A7" w:rsidTr="00C95F0D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C72293" w:rsidRPr="00C273A7" w:rsidRDefault="00C72293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C72293" w:rsidRPr="00C273A7" w:rsidRDefault="00C72293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C72293" w:rsidRPr="00C273A7" w:rsidRDefault="00C72293" w:rsidP="00C95F0D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C72293" w:rsidRPr="00C273A7" w:rsidRDefault="00C72293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534D7B"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C72293" w:rsidRPr="00C273A7" w:rsidRDefault="00C72293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C72293" w:rsidRDefault="00C72293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C72293" w:rsidRPr="00C273A7" w:rsidRDefault="00C72293" w:rsidP="00C95F0D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C72293" w:rsidRPr="00C273A7" w:rsidRDefault="00C72293" w:rsidP="00C95F0D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C72293" w:rsidRPr="00C273A7" w:rsidRDefault="00C72293" w:rsidP="00C95F0D">
            <w:pPr>
              <w:jc w:val="center"/>
              <w:rPr>
                <w:b/>
                <w:szCs w:val="28"/>
              </w:rPr>
            </w:pPr>
          </w:p>
          <w:p w:rsidR="00C72293" w:rsidRPr="002F2E4F" w:rsidRDefault="00C72293" w:rsidP="00C95F0D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534D7B">
              <w:rPr>
                <w:b/>
                <w:szCs w:val="28"/>
              </w:rPr>
              <w:t>О. Ю. Долгов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</w:tbl>
    <w:p w:rsidR="00C72293" w:rsidRPr="008D3CB4" w:rsidRDefault="00C72293" w:rsidP="00C72293">
      <w:pPr>
        <w:spacing w:line="360" w:lineRule="auto"/>
        <w:ind w:firstLine="709"/>
        <w:jc w:val="both"/>
        <w:rPr>
          <w:szCs w:val="28"/>
        </w:rPr>
      </w:pPr>
    </w:p>
    <w:p w:rsidR="00EE7C91" w:rsidRDefault="00EE7C91"/>
    <w:sectPr w:rsidR="00EE7C91" w:rsidSect="001914B2">
      <w:footerReference w:type="even" r:id="rId6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34D7B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34D7B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93"/>
    <w:rsid w:val="00534D7B"/>
    <w:rsid w:val="007D09E1"/>
    <w:rsid w:val="00C72293"/>
    <w:rsid w:val="00E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7229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7229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72293"/>
    <w:pPr>
      <w:suppressAutoHyphens/>
    </w:pPr>
    <w:rPr>
      <w:b/>
      <w:i/>
    </w:rPr>
  </w:style>
  <w:style w:type="paragraph" w:styleId="a4">
    <w:name w:val="footer"/>
    <w:basedOn w:val="a"/>
    <w:link w:val="a5"/>
    <w:rsid w:val="00C722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72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7229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7229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72293"/>
    <w:pPr>
      <w:suppressAutoHyphens/>
    </w:pPr>
    <w:rPr>
      <w:b/>
      <w:i/>
    </w:rPr>
  </w:style>
  <w:style w:type="paragraph" w:styleId="a4">
    <w:name w:val="footer"/>
    <w:basedOn w:val="a"/>
    <w:link w:val="a5"/>
    <w:rsid w:val="00C722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72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2020-09-25T04:55:00Z</cp:lastPrinted>
  <dcterms:created xsi:type="dcterms:W3CDTF">2020-09-25T04:34:00Z</dcterms:created>
  <dcterms:modified xsi:type="dcterms:W3CDTF">2020-09-25T04:55:00Z</dcterms:modified>
</cp:coreProperties>
</file>