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06" w:rsidRPr="00BE38FA" w:rsidRDefault="006B3A06" w:rsidP="006B3A0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C6D280" wp14:editId="5C867D92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A06" w:rsidRPr="00547C75" w:rsidRDefault="006B3A06" w:rsidP="006B3A06">
      <w:pPr>
        <w:pStyle w:val="ac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6B3A06" w:rsidRPr="00547C75" w:rsidRDefault="006B3A06" w:rsidP="006B3A06">
      <w:pPr>
        <w:pStyle w:val="ac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6B3A06" w:rsidRPr="00547C75" w:rsidRDefault="006B3A06" w:rsidP="006B3A06">
      <w:pPr>
        <w:pStyle w:val="ac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</w:p>
    <w:p w:rsidR="006B3A06" w:rsidRPr="00547C75" w:rsidRDefault="006B3A06" w:rsidP="006B3A06">
      <w:pPr>
        <w:pStyle w:val="ac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6B3A06" w:rsidRPr="006B3A06" w:rsidRDefault="006B3A06" w:rsidP="006B3A06">
      <w:pPr>
        <w:pStyle w:val="ac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6B3A06">
        <w:rPr>
          <w:rFonts w:ascii="Times New Roman" w:hAnsi="Times New Roman" w:cs="Times New Roman"/>
          <w:bCs/>
          <w:i w:val="0"/>
          <w:iCs/>
          <w:sz w:val="28"/>
          <w:szCs w:val="28"/>
        </w:rPr>
        <w:t>ТРЕТЬЕГО СОЗЫВА</w:t>
      </w:r>
    </w:p>
    <w:p w:rsidR="006B3A06" w:rsidRDefault="006B3A06" w:rsidP="006B3A06">
      <w:pPr>
        <w:pStyle w:val="ac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6B3A06" w:rsidRPr="002D2025" w:rsidRDefault="006B3A06" w:rsidP="006B3A06">
      <w:pPr>
        <w:pStyle w:val="ac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6B3A06" w:rsidRDefault="006B3A06" w:rsidP="006B3A06">
      <w:pPr>
        <w:pStyle w:val="ac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6B3A06" w:rsidRPr="006B3A06" w:rsidRDefault="006B3A06" w:rsidP="006B3A06">
      <w:pPr>
        <w:pStyle w:val="ab"/>
        <w:suppressAutoHyphens w:val="0"/>
        <w:jc w:val="center"/>
        <w:rPr>
          <w:i w:val="0"/>
        </w:rPr>
      </w:pPr>
      <w:r w:rsidRPr="006B3A06">
        <w:rPr>
          <w:i w:val="0"/>
        </w:rPr>
        <w:t xml:space="preserve">от </w:t>
      </w:r>
      <w:r>
        <w:rPr>
          <w:i w:val="0"/>
        </w:rPr>
        <w:t xml:space="preserve">«18» июня </w:t>
      </w:r>
      <w:r w:rsidRPr="006B3A06">
        <w:rPr>
          <w:i w:val="0"/>
        </w:rPr>
        <w:t>2018 года №</w:t>
      </w:r>
      <w:r>
        <w:rPr>
          <w:i w:val="0"/>
        </w:rPr>
        <w:t xml:space="preserve"> 24</w:t>
      </w:r>
    </w:p>
    <w:p w:rsidR="006B3A06" w:rsidRDefault="006B3A06" w:rsidP="006B3A06">
      <w:pPr>
        <w:spacing w:line="360" w:lineRule="auto"/>
        <w:contextualSpacing/>
        <w:jc w:val="center"/>
        <w:rPr>
          <w:sz w:val="28"/>
        </w:rPr>
      </w:pPr>
    </w:p>
    <w:p w:rsidR="006B3A06" w:rsidRDefault="006B3A06" w:rsidP="006B3A06">
      <w:pPr>
        <w:spacing w:line="360" w:lineRule="auto"/>
        <w:contextualSpacing/>
        <w:jc w:val="center"/>
        <w:rPr>
          <w:sz w:val="24"/>
          <w:szCs w:val="24"/>
        </w:rPr>
      </w:pPr>
    </w:p>
    <w:p w:rsidR="006B3A06" w:rsidRPr="009F46BB" w:rsidRDefault="006B3A06" w:rsidP="006B3A06">
      <w:pPr>
        <w:spacing w:line="360" w:lineRule="auto"/>
        <w:contextualSpacing/>
        <w:jc w:val="center"/>
        <w:rPr>
          <w:b/>
          <w:sz w:val="28"/>
          <w:szCs w:val="24"/>
        </w:rPr>
      </w:pPr>
      <w:r w:rsidRPr="009F46BB">
        <w:rPr>
          <w:b/>
          <w:sz w:val="28"/>
          <w:szCs w:val="24"/>
        </w:rPr>
        <w:t xml:space="preserve">Об утверждении порядка организации и проведения публичных </w:t>
      </w:r>
      <w:r>
        <w:rPr>
          <w:b/>
          <w:sz w:val="28"/>
          <w:szCs w:val="24"/>
        </w:rPr>
        <w:t xml:space="preserve">слушаний </w:t>
      </w:r>
      <w:r w:rsidRPr="009F46BB">
        <w:rPr>
          <w:b/>
          <w:sz w:val="28"/>
          <w:szCs w:val="24"/>
        </w:rPr>
        <w:t xml:space="preserve">в сфере градостроительной деятельности сельского поселения Хилково муниципального района </w:t>
      </w:r>
      <w:proofErr w:type="gramStart"/>
      <w:r w:rsidRPr="009F46BB">
        <w:rPr>
          <w:b/>
          <w:sz w:val="28"/>
          <w:szCs w:val="24"/>
        </w:rPr>
        <w:t>Красноярский</w:t>
      </w:r>
      <w:proofErr w:type="gramEnd"/>
      <w:r>
        <w:rPr>
          <w:b/>
          <w:sz w:val="28"/>
          <w:szCs w:val="24"/>
        </w:rPr>
        <w:t xml:space="preserve"> Самарской области</w:t>
      </w:r>
    </w:p>
    <w:p w:rsidR="006B3A06" w:rsidRPr="00EE1D64" w:rsidRDefault="006B3A06" w:rsidP="006B3A06">
      <w:pPr>
        <w:pStyle w:val="a7"/>
        <w:contextualSpacing/>
      </w:pPr>
      <w:proofErr w:type="gramStart"/>
      <w:r w:rsidRPr="00EE1D64">
        <w:t>В соответствии с Градостроительным кодексом Российской Федерации, Федеральным законом от 06.10.2003 №131-ФЗ «Об о</w:t>
      </w:r>
      <w:r w:rsidRPr="00EE1D64">
        <w:t>б</w:t>
      </w:r>
      <w:r w:rsidRPr="00EE1D64">
        <w:t>щих принципах организации местного сам</w:t>
      </w:r>
      <w:r w:rsidRPr="00EE1D64">
        <w:t>о</w:t>
      </w:r>
      <w:r w:rsidRPr="00EE1D64">
        <w:t>управления в Российской Федерации»,</w:t>
      </w:r>
      <w:r>
        <w:t xml:space="preserve">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EE1D64">
        <w:t xml:space="preserve"> руководствуясь Уставом </w:t>
      </w:r>
      <w:r>
        <w:t>сельского поселения Хилково</w:t>
      </w:r>
      <w:r w:rsidRPr="00EE1D64">
        <w:t xml:space="preserve"> муниципального района </w:t>
      </w:r>
      <w:r>
        <w:t>Красноярский</w:t>
      </w:r>
      <w:r w:rsidRPr="00EE1D64">
        <w:t xml:space="preserve"> Самарской области, Собрание представителей </w:t>
      </w:r>
      <w:r>
        <w:t>сельского поселения Хилково</w:t>
      </w:r>
      <w:r w:rsidRPr="00EE1D64">
        <w:t xml:space="preserve"> муниципального района </w:t>
      </w:r>
      <w:r>
        <w:t>Красноярский</w:t>
      </w:r>
      <w:r w:rsidRPr="00EE1D64">
        <w:t xml:space="preserve"> Самарской области </w:t>
      </w:r>
      <w:proofErr w:type="gramEnd"/>
    </w:p>
    <w:p w:rsidR="006B3A06" w:rsidRDefault="006B3A06" w:rsidP="006B3A06">
      <w:pPr>
        <w:spacing w:line="360" w:lineRule="auto"/>
        <w:contextualSpacing/>
        <w:rPr>
          <w:b/>
        </w:rPr>
      </w:pPr>
    </w:p>
    <w:p w:rsidR="006B3A06" w:rsidRPr="00670325" w:rsidRDefault="006B3A06" w:rsidP="006B3A0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670325">
        <w:rPr>
          <w:b/>
          <w:sz w:val="28"/>
          <w:szCs w:val="28"/>
        </w:rPr>
        <w:t>РЕШИЛО:</w:t>
      </w:r>
    </w:p>
    <w:p w:rsidR="006B3A06" w:rsidRDefault="006B3A06" w:rsidP="006B3A06">
      <w:pPr>
        <w:spacing w:line="360" w:lineRule="auto"/>
        <w:ind w:right="-2"/>
        <w:contextualSpacing/>
        <w:jc w:val="both"/>
        <w:rPr>
          <w:sz w:val="28"/>
        </w:rPr>
      </w:pPr>
    </w:p>
    <w:p w:rsidR="006B3A06" w:rsidRDefault="006B3A06" w:rsidP="006B3A06">
      <w:pPr>
        <w:pStyle w:val="a7"/>
        <w:numPr>
          <w:ilvl w:val="0"/>
          <w:numId w:val="1"/>
        </w:numPr>
        <w:ind w:left="0" w:firstLine="851"/>
        <w:contextualSpacing/>
      </w:pPr>
      <w:r w:rsidRPr="00EE1D64">
        <w:t>Утвердить порядок организации и</w:t>
      </w:r>
      <w:r>
        <w:t xml:space="preserve"> </w:t>
      </w:r>
      <w:r w:rsidRPr="00842506">
        <w:t>проведения</w:t>
      </w:r>
      <w:r>
        <w:t xml:space="preserve"> </w:t>
      </w:r>
      <w:r w:rsidRPr="00EE1D64">
        <w:t xml:space="preserve">публичных слушаний в сфере градостроительной деятельности </w:t>
      </w:r>
      <w:r>
        <w:t xml:space="preserve">сельского поселения </w:t>
      </w:r>
      <w:r>
        <w:lastRenderedPageBreak/>
        <w:t>Хилково</w:t>
      </w:r>
      <w:r w:rsidRPr="00EE1D64">
        <w:t xml:space="preserve"> муниципального района </w:t>
      </w:r>
      <w:r>
        <w:t>Красноярский</w:t>
      </w:r>
      <w:r w:rsidRPr="00EE1D64">
        <w:t xml:space="preserve"> Самарской области (Приложение №1).</w:t>
      </w:r>
    </w:p>
    <w:p w:rsidR="006B3A06" w:rsidRPr="00EE1D64" w:rsidRDefault="006B3A06" w:rsidP="006B3A06">
      <w:pPr>
        <w:pStyle w:val="a7"/>
        <w:numPr>
          <w:ilvl w:val="0"/>
          <w:numId w:val="1"/>
        </w:numPr>
        <w:ind w:left="0" w:firstLine="851"/>
        <w:contextualSpacing/>
      </w:pPr>
      <w:r>
        <w:t xml:space="preserve">Решение Собрания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от </w:t>
      </w:r>
      <w:r w:rsidR="005E5B2E" w:rsidRPr="005E5B2E">
        <w:t>«03» апреля 2009 года № 17</w:t>
      </w:r>
      <w:r w:rsidRPr="005E5B2E">
        <w:t xml:space="preserve"> «</w:t>
      </w:r>
      <w:r>
        <w:t>Об утверждении порядка организации и проведения публичных слушаний в сфере градостроительной деятельности сельского поселения Хилково муниципального района Красноярский» признать утратившим силу.</w:t>
      </w:r>
    </w:p>
    <w:p w:rsidR="006B3A06" w:rsidRPr="00EE1D64" w:rsidRDefault="006B3A06" w:rsidP="006B3A06">
      <w:pPr>
        <w:tabs>
          <w:tab w:val="left" w:pos="993"/>
        </w:tabs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D64">
        <w:rPr>
          <w:sz w:val="28"/>
          <w:szCs w:val="28"/>
        </w:rPr>
        <w:t xml:space="preserve">. </w:t>
      </w:r>
      <w:r w:rsidRPr="00EE1D64">
        <w:rPr>
          <w:sz w:val="28"/>
          <w:szCs w:val="28"/>
        </w:rPr>
        <w:tab/>
        <w:t xml:space="preserve">Опубликовать настоящее решение в газете </w:t>
      </w:r>
      <w:r>
        <w:rPr>
          <w:sz w:val="28"/>
          <w:szCs w:val="28"/>
        </w:rPr>
        <w:t>«Красноярский Вестник».</w:t>
      </w:r>
      <w:r w:rsidRPr="00EE1D64">
        <w:rPr>
          <w:sz w:val="28"/>
          <w:szCs w:val="28"/>
        </w:rPr>
        <w:t xml:space="preserve"> </w:t>
      </w:r>
    </w:p>
    <w:p w:rsidR="006B3A06" w:rsidRDefault="006B3A06" w:rsidP="006B3A06">
      <w:pPr>
        <w:tabs>
          <w:tab w:val="left" w:pos="993"/>
        </w:tabs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D64">
        <w:rPr>
          <w:sz w:val="28"/>
          <w:szCs w:val="28"/>
        </w:rPr>
        <w:t>.</w:t>
      </w:r>
      <w:r w:rsidRPr="00EE1D64">
        <w:rPr>
          <w:sz w:val="28"/>
          <w:szCs w:val="28"/>
        </w:rPr>
        <w:tab/>
      </w:r>
      <w:proofErr w:type="gramStart"/>
      <w:r w:rsidRPr="00EE1D64">
        <w:rPr>
          <w:sz w:val="28"/>
          <w:szCs w:val="28"/>
        </w:rPr>
        <w:t>Контроль за</w:t>
      </w:r>
      <w:proofErr w:type="gramEnd"/>
      <w:r w:rsidRPr="00EE1D64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6B3A06" w:rsidRDefault="006B3A06" w:rsidP="006B3A06">
      <w:pPr>
        <w:tabs>
          <w:tab w:val="left" w:pos="993"/>
        </w:tabs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6B3A06" w:rsidRDefault="006B3A06" w:rsidP="006B3A06">
      <w:pPr>
        <w:spacing w:line="360" w:lineRule="auto"/>
        <w:contextualSpacing/>
        <w:rPr>
          <w:sz w:val="28"/>
        </w:rPr>
      </w:pPr>
    </w:p>
    <w:p w:rsidR="006B3A06" w:rsidRPr="005E5B2E" w:rsidRDefault="006B3A06" w:rsidP="006B3A06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5E5B2E">
        <w:rPr>
          <w:color w:val="000000" w:themeColor="text1"/>
          <w:sz w:val="28"/>
          <w:szCs w:val="28"/>
        </w:rPr>
        <w:t>Председатель Собрания</w:t>
      </w:r>
    </w:p>
    <w:p w:rsidR="006B3A06" w:rsidRPr="005E5B2E" w:rsidRDefault="006B3A06" w:rsidP="006B3A06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5E5B2E">
        <w:rPr>
          <w:color w:val="000000" w:themeColor="text1"/>
          <w:sz w:val="28"/>
          <w:szCs w:val="28"/>
        </w:rPr>
        <w:t xml:space="preserve">представителей </w:t>
      </w:r>
      <w:proofErr w:type="gramStart"/>
      <w:r w:rsidRPr="005E5B2E">
        <w:rPr>
          <w:color w:val="000000" w:themeColor="text1"/>
          <w:sz w:val="28"/>
          <w:szCs w:val="28"/>
        </w:rPr>
        <w:t>сельского</w:t>
      </w:r>
      <w:proofErr w:type="gramEnd"/>
    </w:p>
    <w:p w:rsidR="006B3A06" w:rsidRDefault="006B3A06" w:rsidP="006B3A06">
      <w:pPr>
        <w:spacing w:line="360" w:lineRule="auto"/>
        <w:contextualSpacing/>
        <w:rPr>
          <w:sz w:val="28"/>
          <w:szCs w:val="28"/>
        </w:rPr>
      </w:pPr>
      <w:r w:rsidRPr="005E5B2E">
        <w:rPr>
          <w:color w:val="000000" w:themeColor="text1"/>
          <w:sz w:val="28"/>
          <w:szCs w:val="28"/>
        </w:rPr>
        <w:t xml:space="preserve">поселения Хилково                                              </w:t>
      </w:r>
      <w:r w:rsidR="005E5B2E" w:rsidRPr="005E5B2E">
        <w:rPr>
          <w:color w:val="000000" w:themeColor="text1"/>
          <w:sz w:val="28"/>
          <w:szCs w:val="28"/>
        </w:rPr>
        <w:t xml:space="preserve">                 </w:t>
      </w:r>
      <w:r w:rsidR="005E5B2E">
        <w:rPr>
          <w:sz w:val="28"/>
          <w:szCs w:val="28"/>
        </w:rPr>
        <w:t>Х. Ахметов</w:t>
      </w:r>
    </w:p>
    <w:p w:rsidR="006B3A06" w:rsidRDefault="006B3A06" w:rsidP="006B3A06">
      <w:pPr>
        <w:spacing w:line="360" w:lineRule="auto"/>
        <w:contextualSpacing/>
        <w:rPr>
          <w:i/>
        </w:rPr>
      </w:pP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</w:t>
      </w: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contextualSpacing/>
        <w:rPr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contextualSpacing/>
        <w:rPr>
          <w:color w:val="000000"/>
          <w:sz w:val="28"/>
          <w:szCs w:val="28"/>
          <w:lang w:eastAsia="en-US"/>
        </w:rPr>
      </w:pPr>
    </w:p>
    <w:p w:rsidR="005E5B2E" w:rsidRDefault="005E5B2E" w:rsidP="006B3A06">
      <w:pPr>
        <w:spacing w:line="360" w:lineRule="auto"/>
        <w:contextualSpacing/>
        <w:rPr>
          <w:color w:val="000000"/>
          <w:sz w:val="28"/>
          <w:szCs w:val="28"/>
          <w:lang w:eastAsia="en-US"/>
        </w:rPr>
      </w:pPr>
    </w:p>
    <w:p w:rsidR="005E5B2E" w:rsidRDefault="005E5B2E" w:rsidP="006B3A06">
      <w:pPr>
        <w:spacing w:line="360" w:lineRule="auto"/>
        <w:contextualSpacing/>
        <w:rPr>
          <w:color w:val="000000"/>
          <w:sz w:val="28"/>
          <w:szCs w:val="28"/>
          <w:lang w:eastAsia="en-US"/>
        </w:rPr>
      </w:pPr>
    </w:p>
    <w:p w:rsidR="006B3A06" w:rsidRPr="00BA1B39" w:rsidRDefault="006B3A06" w:rsidP="006B3A06">
      <w:pPr>
        <w:ind w:firstLine="709"/>
        <w:contextualSpacing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УТВЕРЖДЕН</w:t>
      </w:r>
    </w:p>
    <w:p w:rsidR="006B3A06" w:rsidRDefault="006B3A06" w:rsidP="006B3A06">
      <w:pPr>
        <w:ind w:firstLine="709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Решением Собрания представителей </w:t>
      </w:r>
    </w:p>
    <w:p w:rsidR="006B3A06" w:rsidRPr="00BA1B39" w:rsidRDefault="006B3A06" w:rsidP="006B3A06">
      <w:pPr>
        <w:ind w:firstLine="709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сельского поселения Хилково</w:t>
      </w:r>
    </w:p>
    <w:p w:rsidR="006B3A06" w:rsidRDefault="006B3A06" w:rsidP="006B3A06">
      <w:pPr>
        <w:ind w:firstLine="709"/>
        <w:contextualSpacing/>
        <w:jc w:val="right"/>
        <w:rPr>
          <w:color w:val="000000"/>
          <w:sz w:val="28"/>
          <w:szCs w:val="28"/>
          <w:lang w:eastAsia="en-US"/>
        </w:rPr>
      </w:pPr>
      <w:r w:rsidRPr="00BA1B39">
        <w:rPr>
          <w:color w:val="000000"/>
          <w:sz w:val="28"/>
          <w:szCs w:val="28"/>
          <w:lang w:eastAsia="en-US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  <w:lang w:eastAsia="en-US"/>
        </w:rPr>
        <w:t>Красноярский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</w:p>
    <w:p w:rsidR="006B3A06" w:rsidRPr="00BA1B39" w:rsidRDefault="006B3A06" w:rsidP="006B3A06">
      <w:pPr>
        <w:ind w:firstLine="709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Самарской области</w:t>
      </w:r>
    </w:p>
    <w:p w:rsidR="006B3A06" w:rsidRPr="00BA1B39" w:rsidRDefault="005E5B2E" w:rsidP="006B3A06">
      <w:pPr>
        <w:ind w:firstLine="709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18 июня 2018 г. № 24</w:t>
      </w:r>
    </w:p>
    <w:p w:rsidR="006B3A06" w:rsidRPr="00BA1B39" w:rsidRDefault="006B3A06" w:rsidP="006B3A06">
      <w:pPr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6B3A06" w:rsidRDefault="006B3A06" w:rsidP="006B3A0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B3A06" w:rsidRPr="00EE1D64" w:rsidRDefault="006B3A06" w:rsidP="006B3A06">
      <w:pPr>
        <w:contextualSpacing/>
        <w:jc w:val="center"/>
        <w:rPr>
          <w:b/>
          <w:sz w:val="28"/>
          <w:szCs w:val="28"/>
        </w:rPr>
      </w:pPr>
      <w:r w:rsidRPr="00EE1D64">
        <w:rPr>
          <w:b/>
          <w:sz w:val="28"/>
          <w:szCs w:val="28"/>
        </w:rPr>
        <w:t>Порядок организации и проведения</w:t>
      </w:r>
      <w:r>
        <w:rPr>
          <w:b/>
          <w:sz w:val="28"/>
          <w:szCs w:val="28"/>
        </w:rPr>
        <w:t xml:space="preserve"> </w:t>
      </w:r>
      <w:r w:rsidRPr="00EE1D64">
        <w:rPr>
          <w:b/>
          <w:sz w:val="28"/>
          <w:szCs w:val="28"/>
        </w:rPr>
        <w:t>публичных слушаний в сфере градостроительной деятельности</w:t>
      </w:r>
    </w:p>
    <w:p w:rsidR="006B3A06" w:rsidRPr="00EE1D64" w:rsidRDefault="006B3A06" w:rsidP="006B3A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Хилково </w:t>
      </w:r>
      <w:r w:rsidRPr="00EE1D64"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  <w:r w:rsidRPr="00EE1D64">
        <w:rPr>
          <w:b/>
          <w:sz w:val="28"/>
          <w:szCs w:val="28"/>
        </w:rPr>
        <w:t>Самарской области</w:t>
      </w:r>
    </w:p>
    <w:p w:rsidR="006B3A06" w:rsidRPr="00EE1D64" w:rsidRDefault="006B3A06" w:rsidP="006B3A06">
      <w:pPr>
        <w:spacing w:line="360" w:lineRule="auto"/>
        <w:contextualSpacing/>
        <w:jc w:val="center"/>
        <w:rPr>
          <w:sz w:val="28"/>
        </w:rPr>
      </w:pPr>
    </w:p>
    <w:p w:rsidR="006B3A06" w:rsidRPr="001D61AB" w:rsidRDefault="006B3A06" w:rsidP="006B3A06">
      <w:pPr>
        <w:pStyle w:val="1"/>
        <w:spacing w:line="360" w:lineRule="auto"/>
        <w:contextualSpacing/>
        <w:rPr>
          <w:sz w:val="28"/>
          <w:szCs w:val="28"/>
        </w:rPr>
      </w:pPr>
      <w:bookmarkStart w:id="0" w:name="_Toc103510876"/>
      <w:bookmarkStart w:id="1" w:name="_Toc103510982"/>
      <w:bookmarkStart w:id="2" w:name="_Toc103511237"/>
      <w:bookmarkStart w:id="3" w:name="_Toc103512586"/>
      <w:bookmarkStart w:id="4" w:name="_Toc105485623"/>
      <w:r>
        <w:rPr>
          <w:sz w:val="28"/>
          <w:szCs w:val="28"/>
        </w:rPr>
        <w:t>1</w:t>
      </w:r>
      <w:r w:rsidRPr="001D61AB">
        <w:rPr>
          <w:sz w:val="28"/>
          <w:szCs w:val="28"/>
        </w:rPr>
        <w:t>. Общие положения</w:t>
      </w:r>
      <w:bookmarkEnd w:id="0"/>
      <w:bookmarkEnd w:id="1"/>
      <w:bookmarkEnd w:id="2"/>
      <w:bookmarkEnd w:id="3"/>
      <w:bookmarkEnd w:id="4"/>
    </w:p>
    <w:p w:rsidR="006B3A06" w:rsidRPr="00522C65" w:rsidRDefault="006B3A06" w:rsidP="006B3A06">
      <w:pPr>
        <w:spacing w:line="360" w:lineRule="auto"/>
        <w:contextualSpacing/>
      </w:pPr>
    </w:p>
    <w:p w:rsidR="006B3A06" w:rsidRDefault="006B3A06" w:rsidP="005E5B2E">
      <w:pPr>
        <w:numPr>
          <w:ilvl w:val="1"/>
          <w:numId w:val="2"/>
        </w:numPr>
        <w:tabs>
          <w:tab w:val="clear" w:pos="1590"/>
          <w:tab w:val="num" w:pos="0"/>
        </w:tabs>
        <w:ind w:left="0" w:firstLine="720"/>
        <w:contextualSpacing/>
        <w:jc w:val="both"/>
        <w:rPr>
          <w:sz w:val="28"/>
        </w:rPr>
      </w:pPr>
      <w:proofErr w:type="gramStart"/>
      <w:r w:rsidRPr="005B5C08">
        <w:rPr>
          <w:sz w:val="28"/>
        </w:rPr>
        <w:t xml:space="preserve">Порядок организации и проведения </w:t>
      </w:r>
      <w:r>
        <w:rPr>
          <w:sz w:val="28"/>
        </w:rPr>
        <w:t>публичных слушаний</w:t>
      </w:r>
      <w:r w:rsidRPr="005B5C08">
        <w:rPr>
          <w:sz w:val="28"/>
        </w:rPr>
        <w:t xml:space="preserve"> в сфере градостроител</w:t>
      </w:r>
      <w:r w:rsidRPr="005B5C08">
        <w:rPr>
          <w:sz w:val="28"/>
        </w:rPr>
        <w:t>ь</w:t>
      </w:r>
      <w:r w:rsidRPr="005B5C08">
        <w:rPr>
          <w:sz w:val="28"/>
        </w:rPr>
        <w:t>ной д</w:t>
      </w:r>
      <w:r>
        <w:rPr>
          <w:sz w:val="28"/>
        </w:rPr>
        <w:t>еятельности сельского поселения Хилково</w:t>
      </w:r>
      <w:r w:rsidRPr="005B5C08">
        <w:rPr>
          <w:sz w:val="28"/>
        </w:rPr>
        <w:t xml:space="preserve"> муниципального района </w:t>
      </w:r>
      <w:r>
        <w:rPr>
          <w:sz w:val="28"/>
        </w:rPr>
        <w:t>Красноярский</w:t>
      </w:r>
      <w:r w:rsidRPr="005B5C08">
        <w:rPr>
          <w:sz w:val="28"/>
        </w:rPr>
        <w:t xml:space="preserve"> Самарской области (далее – Порядок) принят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</w:t>
      </w:r>
      <w:r>
        <w:rPr>
          <w:sz w:val="28"/>
        </w:rPr>
        <w:t>т</w:t>
      </w:r>
      <w:r w:rsidRPr="005B5C08">
        <w:rPr>
          <w:sz w:val="28"/>
        </w:rPr>
        <w:t>орий</w:t>
      </w:r>
      <w:proofErr w:type="gramEnd"/>
      <w:r w:rsidRPr="005B5C08">
        <w:rPr>
          <w:sz w:val="28"/>
        </w:rPr>
        <w:t xml:space="preserve">, </w:t>
      </w:r>
      <w:proofErr w:type="gramStart"/>
      <w:r w:rsidRPr="005B5C08">
        <w:rPr>
          <w:sz w:val="28"/>
        </w:rPr>
        <w:t>проектам, предусматривающим внесение изменении</w:t>
      </w:r>
      <w:r w:rsidRPr="005B5C08">
        <w:rPr>
          <w:sz w:val="28"/>
        </w:rPr>
        <w:tab/>
        <w:t xml:space="preserve">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сельского поселения  </w:t>
      </w:r>
      <w:r>
        <w:rPr>
          <w:sz w:val="28"/>
        </w:rPr>
        <w:t>Хилково</w:t>
      </w:r>
      <w:r w:rsidRPr="005B5C08">
        <w:rPr>
          <w:sz w:val="28"/>
        </w:rPr>
        <w:t xml:space="preserve"> муниципального района </w:t>
      </w:r>
      <w:r>
        <w:rPr>
          <w:sz w:val="28"/>
        </w:rPr>
        <w:t>Красноярский</w:t>
      </w:r>
      <w:r w:rsidRPr="005B5C08">
        <w:rPr>
          <w:sz w:val="28"/>
        </w:rPr>
        <w:t xml:space="preserve"> Самарской области (далее также – поселения), решениями Собрания представителе</w:t>
      </w:r>
      <w:r>
        <w:rPr>
          <w:sz w:val="28"/>
        </w:rPr>
        <w:t>й</w:t>
      </w:r>
      <w:proofErr w:type="gramEnd"/>
      <w:r>
        <w:rPr>
          <w:sz w:val="28"/>
        </w:rPr>
        <w:t xml:space="preserve"> сельского поселения Хилково</w:t>
      </w:r>
      <w:r w:rsidRPr="005B5C08">
        <w:rPr>
          <w:sz w:val="28"/>
        </w:rPr>
        <w:t xml:space="preserve"> муниципального района </w:t>
      </w:r>
      <w:proofErr w:type="gramStart"/>
      <w:r>
        <w:rPr>
          <w:sz w:val="28"/>
        </w:rPr>
        <w:t>Красноярский</w:t>
      </w:r>
      <w:proofErr w:type="gramEnd"/>
      <w:r w:rsidRPr="005B5C08">
        <w:rPr>
          <w:sz w:val="28"/>
        </w:rPr>
        <w:t xml:space="preserve"> Самарской области, с учетом положений Градостроительного кодекса Российской Федерации. </w:t>
      </w:r>
    </w:p>
    <w:p w:rsidR="006B3A06" w:rsidRDefault="006B3A06" w:rsidP="005E5B2E">
      <w:pPr>
        <w:numPr>
          <w:ilvl w:val="1"/>
          <w:numId w:val="2"/>
        </w:numPr>
        <w:tabs>
          <w:tab w:val="clear" w:pos="1590"/>
          <w:tab w:val="num" w:pos="0"/>
        </w:tabs>
        <w:ind w:left="0" w:firstLine="720"/>
        <w:contextualSpacing/>
        <w:jc w:val="both"/>
        <w:rPr>
          <w:sz w:val="28"/>
        </w:rPr>
      </w:pPr>
      <w:r w:rsidRPr="005B5C08">
        <w:rPr>
          <w:sz w:val="28"/>
        </w:rPr>
        <w:t>Достижение целей, предусмотренных пунктом 1.1. настоящего Порядка, реализ</w:t>
      </w:r>
      <w:r w:rsidRPr="005B5C08">
        <w:rPr>
          <w:sz w:val="28"/>
        </w:rPr>
        <w:t>у</w:t>
      </w:r>
      <w:r w:rsidRPr="005B5C08">
        <w:rPr>
          <w:sz w:val="28"/>
        </w:rPr>
        <w:t>ется в соответствии с принципами справедливости, публичности, открытости и прозрачности процесса принятия решений в сфере градостроительной деятельн</w:t>
      </w:r>
      <w:r w:rsidRPr="005B5C08">
        <w:rPr>
          <w:sz w:val="28"/>
        </w:rPr>
        <w:t>о</w:t>
      </w:r>
      <w:r w:rsidRPr="005B5C08">
        <w:rPr>
          <w:sz w:val="28"/>
        </w:rPr>
        <w:t>сти.</w:t>
      </w:r>
    </w:p>
    <w:p w:rsidR="006B3A06" w:rsidRPr="00EE1D64" w:rsidRDefault="006B3A06" w:rsidP="005E5B2E">
      <w:pPr>
        <w:numPr>
          <w:ilvl w:val="1"/>
          <w:numId w:val="2"/>
        </w:numPr>
        <w:tabs>
          <w:tab w:val="clear" w:pos="1590"/>
          <w:tab w:val="num" w:pos="0"/>
        </w:tabs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>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</w:t>
      </w:r>
      <w:r w:rsidRPr="00EE1D64">
        <w:rPr>
          <w:sz w:val="28"/>
        </w:rPr>
        <w:t>а</w:t>
      </w:r>
      <w:r w:rsidRPr="00EE1D64">
        <w:rPr>
          <w:sz w:val="28"/>
        </w:rPr>
        <w:t>стия.</w:t>
      </w:r>
    </w:p>
    <w:p w:rsidR="006B3A06" w:rsidRPr="00EE1D64" w:rsidRDefault="006B3A06" w:rsidP="005E5B2E">
      <w:pPr>
        <w:numPr>
          <w:ilvl w:val="1"/>
          <w:numId w:val="2"/>
        </w:numPr>
        <w:tabs>
          <w:tab w:val="clear" w:pos="1590"/>
          <w:tab w:val="num" w:pos="0"/>
        </w:tabs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lastRenderedPageBreak/>
        <w:t>Настоящий Порядок применяется к проведению</w:t>
      </w:r>
      <w:r>
        <w:rPr>
          <w:sz w:val="28"/>
        </w:rPr>
        <w:t xml:space="preserve"> </w:t>
      </w:r>
      <w:r w:rsidRPr="00EE1D64">
        <w:rPr>
          <w:sz w:val="28"/>
        </w:rPr>
        <w:t>публичных слуш</w:t>
      </w:r>
      <w:r w:rsidRPr="00EE1D64">
        <w:rPr>
          <w:sz w:val="28"/>
        </w:rPr>
        <w:t>а</w:t>
      </w:r>
      <w:r w:rsidRPr="00EE1D64">
        <w:rPr>
          <w:sz w:val="28"/>
        </w:rPr>
        <w:t>ний на территории (части территории) поселения наряду с положениями публичных слушаниях, установленными Уставом поселения и иными нормативными правовыми актами поселения.</w:t>
      </w:r>
    </w:p>
    <w:p w:rsidR="006B3A06" w:rsidRPr="00EE1D64" w:rsidRDefault="006B3A06" w:rsidP="005E5B2E">
      <w:pPr>
        <w:numPr>
          <w:ilvl w:val="1"/>
          <w:numId w:val="2"/>
        </w:numPr>
        <w:tabs>
          <w:tab w:val="clear" w:pos="1590"/>
          <w:tab w:val="num" w:pos="0"/>
        </w:tabs>
        <w:ind w:left="0" w:firstLine="720"/>
        <w:contextualSpacing/>
        <w:jc w:val="both"/>
        <w:rPr>
          <w:sz w:val="28"/>
        </w:rPr>
      </w:pPr>
      <w:r>
        <w:rPr>
          <w:sz w:val="28"/>
          <w:szCs w:val="28"/>
        </w:rPr>
        <w:t>П</w:t>
      </w:r>
      <w:r w:rsidRPr="00EE1D64">
        <w:rPr>
          <w:sz w:val="28"/>
          <w:szCs w:val="28"/>
        </w:rPr>
        <w:t>убличные слушания проводятся в поселен</w:t>
      </w:r>
      <w:r>
        <w:rPr>
          <w:sz w:val="28"/>
          <w:szCs w:val="28"/>
        </w:rPr>
        <w:t xml:space="preserve">ии Хилково </w:t>
      </w:r>
      <w:r w:rsidRPr="00EE1D64">
        <w:rPr>
          <w:sz w:val="28"/>
          <w:szCs w:val="28"/>
        </w:rPr>
        <w:t>по следующим вопросам градостроительной деятельности:</w:t>
      </w:r>
    </w:p>
    <w:p w:rsidR="006B3A06" w:rsidRPr="00D40395" w:rsidRDefault="006B3A06" w:rsidP="005E5B2E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EE1D6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0182">
        <w:rPr>
          <w:color w:val="000000"/>
          <w:sz w:val="28"/>
          <w:szCs w:val="28"/>
        </w:rPr>
        <w:t xml:space="preserve"> </w:t>
      </w:r>
      <w:r w:rsidRPr="00C66DCB">
        <w:rPr>
          <w:color w:val="000000"/>
          <w:sz w:val="28"/>
          <w:szCs w:val="28"/>
        </w:rPr>
        <w:t>по проектам</w:t>
      </w:r>
      <w:r w:rsidRPr="00D40395">
        <w:rPr>
          <w:sz w:val="28"/>
          <w:szCs w:val="28"/>
        </w:rPr>
        <w:t xml:space="preserve"> правил землепользования и застройки поселения, внесени</w:t>
      </w:r>
      <w:r>
        <w:rPr>
          <w:sz w:val="28"/>
          <w:szCs w:val="28"/>
        </w:rPr>
        <w:t>е</w:t>
      </w:r>
      <w:r w:rsidRPr="00D40395">
        <w:rPr>
          <w:sz w:val="28"/>
          <w:szCs w:val="28"/>
        </w:rPr>
        <w:t xml:space="preserve"> изменений в правила землепользования и застройки поселения;</w:t>
      </w:r>
    </w:p>
    <w:p w:rsidR="006B3A06" w:rsidRPr="00D40395" w:rsidRDefault="006B3A06" w:rsidP="005E5B2E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D40395">
        <w:rPr>
          <w:sz w:val="28"/>
          <w:szCs w:val="28"/>
        </w:rPr>
        <w:t xml:space="preserve">2) </w:t>
      </w:r>
      <w:r w:rsidRPr="00C66DCB"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40395">
        <w:rPr>
          <w:sz w:val="28"/>
          <w:szCs w:val="28"/>
        </w:rPr>
        <w:t>проекта</w:t>
      </w:r>
      <w:r>
        <w:rPr>
          <w:sz w:val="28"/>
          <w:szCs w:val="28"/>
        </w:rPr>
        <w:t>м</w:t>
      </w:r>
      <w:r w:rsidRPr="00D40395">
        <w:rPr>
          <w:sz w:val="28"/>
          <w:szCs w:val="28"/>
        </w:rPr>
        <w:t xml:space="preserve"> генерального плана поселения, внесение изменений в генеральный план поселения;</w:t>
      </w:r>
    </w:p>
    <w:p w:rsidR="006B3A06" w:rsidRPr="00C66DCB" w:rsidRDefault="006B3A06" w:rsidP="005E5B2E">
      <w:pPr>
        <w:tabs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</w:rPr>
      </w:pPr>
      <w:r w:rsidRPr="00D40395">
        <w:rPr>
          <w:sz w:val="28"/>
          <w:szCs w:val="28"/>
        </w:rPr>
        <w:t xml:space="preserve">3) </w:t>
      </w:r>
      <w:r w:rsidRPr="00C66DCB">
        <w:rPr>
          <w:color w:val="000000"/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6B3A06" w:rsidRPr="00C66DCB" w:rsidRDefault="006B3A06" w:rsidP="005E5B2E">
      <w:pPr>
        <w:tabs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</w:rPr>
      </w:pPr>
      <w:r w:rsidRPr="00C66DCB">
        <w:rPr>
          <w:color w:val="000000"/>
          <w:sz w:val="28"/>
          <w:szCs w:val="28"/>
        </w:rPr>
        <w:t>4) по проектам правил благоустройства сельского поселения;</w:t>
      </w:r>
    </w:p>
    <w:p w:rsidR="006B3A06" w:rsidRPr="00C66DCB" w:rsidRDefault="006B3A06" w:rsidP="005E5B2E">
      <w:pPr>
        <w:tabs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</w:rPr>
      </w:pPr>
      <w:r w:rsidRPr="00C66DCB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</w:t>
      </w:r>
      <w:r w:rsidRPr="00C66DCB">
        <w:rPr>
          <w:color w:val="000000"/>
          <w:sz w:val="28"/>
          <w:szCs w:val="28"/>
        </w:rPr>
        <w:t>а</w:t>
      </w:r>
      <w:r w:rsidRPr="00C66DCB">
        <w:rPr>
          <w:color w:val="000000"/>
          <w:sz w:val="28"/>
          <w:szCs w:val="28"/>
        </w:rPr>
        <w:t xml:space="preserve">питального строительства; </w:t>
      </w:r>
    </w:p>
    <w:p w:rsidR="006B3A06" w:rsidRDefault="006B3A06" w:rsidP="005E5B2E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66DCB">
        <w:rPr>
          <w:color w:val="000000"/>
          <w:sz w:val="28"/>
          <w:szCs w:val="28"/>
        </w:rPr>
        <w:t>6) по проектам решений о предоставлении</w:t>
      </w:r>
      <w:r w:rsidRPr="00D4039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Pr="00D40395">
        <w:rPr>
          <w:sz w:val="28"/>
          <w:szCs w:val="28"/>
        </w:rPr>
        <w:t>к</w:t>
      </w:r>
      <w:r w:rsidRPr="00D40395">
        <w:rPr>
          <w:sz w:val="28"/>
          <w:szCs w:val="28"/>
        </w:rPr>
        <w:t>тов капитального строительства;</w:t>
      </w:r>
    </w:p>
    <w:p w:rsidR="006B3A06" w:rsidRDefault="006B3A06" w:rsidP="005E5B2E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0395">
        <w:rPr>
          <w:sz w:val="28"/>
          <w:szCs w:val="28"/>
        </w:rPr>
        <w:t>) по иным вопросам, установленным законодательством о градостроительной деятельности.</w:t>
      </w:r>
    </w:p>
    <w:p w:rsidR="006B3A06" w:rsidRPr="00EE1D64" w:rsidRDefault="006B3A06" w:rsidP="005E5B2E">
      <w:pPr>
        <w:tabs>
          <w:tab w:val="left" w:pos="1134"/>
        </w:tabs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В целях применения настоящего Порядка, используются следующие основные понятия:</w:t>
      </w:r>
    </w:p>
    <w:p w:rsidR="006B3A06" w:rsidRPr="00EE1D64" w:rsidRDefault="006B3A06" w:rsidP="005E5B2E">
      <w:pPr>
        <w:ind w:firstLine="720"/>
        <w:contextualSpacing/>
        <w:jc w:val="both"/>
        <w:rPr>
          <w:sz w:val="28"/>
          <w:szCs w:val="28"/>
        </w:rPr>
      </w:pPr>
      <w:r w:rsidRPr="00EE1D64">
        <w:rPr>
          <w:sz w:val="28"/>
        </w:rPr>
        <w:t>Жители поселения – физические лица, достигшие ко дню начала публичных слушаний восемнадцатилетнего возраста, постоянно или преимущественно проживающие на территории поселения либо имеющие на территории поселения недвижимое имущество на праве собс</w:t>
      </w:r>
      <w:r w:rsidRPr="00EE1D64">
        <w:rPr>
          <w:sz w:val="28"/>
        </w:rPr>
        <w:t>т</w:t>
      </w:r>
      <w:r w:rsidRPr="00EE1D64">
        <w:rPr>
          <w:sz w:val="28"/>
        </w:rPr>
        <w:t>венности, земельный участок на праве собственности, праве постоянного (бе</w:t>
      </w:r>
      <w:r w:rsidRPr="00EE1D64">
        <w:rPr>
          <w:sz w:val="28"/>
        </w:rPr>
        <w:t>с</w:t>
      </w:r>
      <w:r w:rsidRPr="00EE1D64">
        <w:rPr>
          <w:sz w:val="28"/>
        </w:rPr>
        <w:t xml:space="preserve">срочного) </w:t>
      </w:r>
      <w:r w:rsidRPr="00EE1D64">
        <w:rPr>
          <w:sz w:val="28"/>
          <w:szCs w:val="28"/>
        </w:rPr>
        <w:t>пользования, праве пожизненного наследуемого владения. Понятия «жители поселения» и «население поселения» используются в настоящем Порядке как равнозначные.</w:t>
      </w:r>
    </w:p>
    <w:p w:rsidR="006B3A06" w:rsidRPr="00EE1D64" w:rsidRDefault="006B3A06" w:rsidP="005E5B2E">
      <w:pPr>
        <w:tabs>
          <w:tab w:val="num" w:pos="2460"/>
        </w:tabs>
        <w:ind w:firstLine="720"/>
        <w:contextualSpacing/>
        <w:jc w:val="both"/>
        <w:rPr>
          <w:sz w:val="28"/>
          <w:szCs w:val="28"/>
        </w:rPr>
      </w:pPr>
      <w:r w:rsidRPr="00EE1D64">
        <w:rPr>
          <w:sz w:val="28"/>
          <w:szCs w:val="28"/>
        </w:rPr>
        <w:t>Заинтересованные лица – лица, права и обязанности которых могут быть затронуты при проведении публичных слушаний в сфере градостроительной деятельн</w:t>
      </w:r>
      <w:r w:rsidRPr="00EE1D64">
        <w:rPr>
          <w:sz w:val="28"/>
          <w:szCs w:val="28"/>
        </w:rPr>
        <w:t>о</w:t>
      </w:r>
      <w:r w:rsidRPr="00EE1D64">
        <w:rPr>
          <w:sz w:val="28"/>
          <w:szCs w:val="28"/>
        </w:rPr>
        <w:t>сти.</w:t>
      </w:r>
    </w:p>
    <w:p w:rsidR="006B3A06" w:rsidRPr="00B637D2" w:rsidRDefault="006B3A06" w:rsidP="005E5B2E">
      <w:pPr>
        <w:tabs>
          <w:tab w:val="num" w:pos="246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842506">
        <w:rPr>
          <w:sz w:val="28"/>
          <w:szCs w:val="28"/>
        </w:rPr>
        <w:t>Комиссия</w:t>
      </w:r>
      <w:r w:rsidRPr="00EE1D64">
        <w:rPr>
          <w:sz w:val="28"/>
          <w:szCs w:val="28"/>
        </w:rPr>
        <w:t xml:space="preserve"> – Комиссия по подготовке проекта правил землепользования и застройки поселения, состав и порядок деятельности которой устанавливаются Положением о Комиссии по землепользованию и застройке поселения, утверждаемым Главой поселения в соответствии с Градостроительным кодексом Российской Федерации, иными федеральными законами, законодательством Самарской области, правилами землепользования и застройки поселения, иными норматив</w:t>
      </w:r>
      <w:r>
        <w:rPr>
          <w:sz w:val="28"/>
          <w:szCs w:val="28"/>
        </w:rPr>
        <w:t xml:space="preserve">ными правовыми актами поселения, </w:t>
      </w:r>
      <w:r w:rsidRPr="00842506">
        <w:rPr>
          <w:sz w:val="28"/>
          <w:szCs w:val="28"/>
        </w:rPr>
        <w:t xml:space="preserve">которая может выступать организатором </w:t>
      </w:r>
      <w:r>
        <w:rPr>
          <w:sz w:val="28"/>
          <w:szCs w:val="28"/>
        </w:rPr>
        <w:t>публичных слушаний</w:t>
      </w:r>
      <w:r w:rsidRPr="00842506">
        <w:rPr>
          <w:sz w:val="28"/>
          <w:szCs w:val="28"/>
        </w:rPr>
        <w:t xml:space="preserve"> при их проведении.</w:t>
      </w:r>
      <w:proofErr w:type="gramEnd"/>
    </w:p>
    <w:p w:rsidR="006B3A06" w:rsidRDefault="006B3A06" w:rsidP="005E5B2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E1D64">
        <w:rPr>
          <w:sz w:val="28"/>
          <w:szCs w:val="28"/>
        </w:rPr>
        <w:t>убличные слушания – форма непосредственного участия населения поселения в решении вопросов местного значения в сфере градостроительной де</w:t>
      </w:r>
      <w:r w:rsidRPr="00EE1D64">
        <w:rPr>
          <w:sz w:val="28"/>
          <w:szCs w:val="28"/>
        </w:rPr>
        <w:t>я</w:t>
      </w:r>
      <w:r w:rsidRPr="00EE1D64">
        <w:rPr>
          <w:sz w:val="28"/>
          <w:szCs w:val="28"/>
        </w:rPr>
        <w:t>тельности.</w:t>
      </w:r>
    </w:p>
    <w:p w:rsidR="006B3A06" w:rsidRPr="001D61AB" w:rsidRDefault="006B3A06" w:rsidP="005E5B2E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61AB">
        <w:rPr>
          <w:sz w:val="28"/>
          <w:szCs w:val="28"/>
        </w:rPr>
        <w:t>Организатор публичных слушаний – Администрация поселения, Комиссия, на которых в соответствии с настоящим Порядком возложены обязанности по организации и проведению публичных сл</w:t>
      </w:r>
      <w:r w:rsidRPr="001D61AB">
        <w:rPr>
          <w:sz w:val="28"/>
          <w:szCs w:val="28"/>
        </w:rPr>
        <w:t>у</w:t>
      </w:r>
      <w:r w:rsidRPr="001D61AB">
        <w:rPr>
          <w:sz w:val="28"/>
          <w:szCs w:val="28"/>
        </w:rPr>
        <w:t>шаний.</w:t>
      </w:r>
    </w:p>
    <w:p w:rsidR="006B3A06" w:rsidRPr="00EE1D64" w:rsidRDefault="006B3A06" w:rsidP="005E5B2E">
      <w:pPr>
        <w:numPr>
          <w:ilvl w:val="1"/>
          <w:numId w:val="2"/>
        </w:numPr>
        <w:tabs>
          <w:tab w:val="clear" w:pos="1590"/>
          <w:tab w:val="num" w:pos="0"/>
        </w:tabs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>Участниками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в сфере градостроительной деятельн</w:t>
      </w:r>
      <w:r w:rsidRPr="00EE1D64">
        <w:rPr>
          <w:sz w:val="28"/>
        </w:rPr>
        <w:t>о</w:t>
      </w:r>
      <w:r w:rsidRPr="00EE1D64">
        <w:rPr>
          <w:sz w:val="28"/>
        </w:rPr>
        <w:t>сти поселения являются:</w:t>
      </w:r>
    </w:p>
    <w:p w:rsidR="006B3A06" w:rsidRPr="00EE1D64" w:rsidRDefault="006B3A06" w:rsidP="005E5B2E">
      <w:pPr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жители поселения;</w:t>
      </w:r>
    </w:p>
    <w:p w:rsidR="006B3A06" w:rsidRPr="00EE1D64" w:rsidRDefault="006B3A06" w:rsidP="005E5B2E">
      <w:pPr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Глава поселения;</w:t>
      </w:r>
    </w:p>
    <w:p w:rsidR="006B3A06" w:rsidRPr="00EE1D64" w:rsidRDefault="006B3A06" w:rsidP="005E5B2E">
      <w:pPr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Администрация поселения;</w:t>
      </w:r>
    </w:p>
    <w:p w:rsidR="006B3A06" w:rsidRPr="00EE1D64" w:rsidRDefault="006B3A06" w:rsidP="005E5B2E">
      <w:pPr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Комиссия;</w:t>
      </w:r>
    </w:p>
    <w:p w:rsidR="006B3A06" w:rsidRPr="00EE1D64" w:rsidRDefault="006B3A06" w:rsidP="005E5B2E">
      <w:pPr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иные лица, указанные в настоящем Порядке.</w:t>
      </w:r>
    </w:p>
    <w:p w:rsidR="006B3A06" w:rsidRPr="00EE1D64" w:rsidRDefault="006B3A06" w:rsidP="005E5B2E">
      <w:pPr>
        <w:numPr>
          <w:ilvl w:val="1"/>
          <w:numId w:val="2"/>
        </w:numPr>
        <w:tabs>
          <w:tab w:val="clear" w:pos="1590"/>
          <w:tab w:val="num" w:pos="0"/>
        </w:tabs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 xml:space="preserve">Правила, формы участия и взаимодействия участников </w:t>
      </w:r>
      <w:r>
        <w:rPr>
          <w:sz w:val="28"/>
        </w:rPr>
        <w:t>публичных слушаний</w:t>
      </w:r>
      <w:r w:rsidRPr="00EE1D64">
        <w:rPr>
          <w:sz w:val="28"/>
        </w:rPr>
        <w:t>, указа</w:t>
      </w:r>
      <w:r>
        <w:rPr>
          <w:sz w:val="28"/>
        </w:rPr>
        <w:t>нных в пункте 1.6</w:t>
      </w:r>
      <w:r w:rsidRPr="00EE1D64">
        <w:rPr>
          <w:sz w:val="28"/>
        </w:rPr>
        <w:t>. настоящего Порядка, определяются в процессе организации и проведения</w:t>
      </w:r>
      <w:r>
        <w:rPr>
          <w:sz w:val="28"/>
        </w:rPr>
        <w:t xml:space="preserve"> </w:t>
      </w:r>
      <w:r w:rsidRPr="00EE1D64">
        <w:rPr>
          <w:sz w:val="28"/>
        </w:rPr>
        <w:t>пу</w:t>
      </w:r>
      <w:r w:rsidRPr="00EE1D64">
        <w:rPr>
          <w:sz w:val="28"/>
        </w:rPr>
        <w:t>б</w:t>
      </w:r>
      <w:r w:rsidRPr="00EE1D64">
        <w:rPr>
          <w:sz w:val="28"/>
        </w:rPr>
        <w:t>личных слушаний Градостроительным кодексом Российской Федерации, иными федеральными законами, законами Самарской области, Уставом поселения, настоящим Порядком, иными муниципальными прав</w:t>
      </w:r>
      <w:r w:rsidRPr="00EE1D64">
        <w:rPr>
          <w:sz w:val="28"/>
        </w:rPr>
        <w:t>о</w:t>
      </w:r>
      <w:r w:rsidRPr="00EE1D64">
        <w:rPr>
          <w:sz w:val="28"/>
        </w:rPr>
        <w:t>выми актами поселения.</w:t>
      </w:r>
      <w:bookmarkStart w:id="5" w:name="_Toc103510882"/>
      <w:bookmarkStart w:id="6" w:name="_Toc103510988"/>
      <w:bookmarkStart w:id="7" w:name="_Toc103511243"/>
      <w:bookmarkStart w:id="8" w:name="_Toc103512592"/>
    </w:p>
    <w:p w:rsidR="006B3A06" w:rsidRPr="00EE1D64" w:rsidRDefault="006B3A06" w:rsidP="005E5B2E">
      <w:pPr>
        <w:numPr>
          <w:ilvl w:val="1"/>
          <w:numId w:val="2"/>
        </w:numPr>
        <w:tabs>
          <w:tab w:val="clear" w:pos="1590"/>
          <w:tab w:val="num" w:pos="0"/>
        </w:tabs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>При организации и проведении</w:t>
      </w:r>
      <w:r>
        <w:rPr>
          <w:sz w:val="28"/>
        </w:rPr>
        <w:t xml:space="preserve"> </w:t>
      </w:r>
      <w:r w:rsidRPr="00EE1D64">
        <w:rPr>
          <w:sz w:val="28"/>
        </w:rPr>
        <w:t>публичных слушаний участники руководствуются следующими принципами проведения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:</w:t>
      </w:r>
    </w:p>
    <w:p w:rsidR="006B3A06" w:rsidRPr="00EE1D64" w:rsidRDefault="006B3A06" w:rsidP="005E5B2E">
      <w:pPr>
        <w:tabs>
          <w:tab w:val="left" w:pos="0"/>
        </w:tabs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принцип заблаговременного оповещения жителей поселения о времени и месте проведения публичных слушаний;</w:t>
      </w:r>
    </w:p>
    <w:p w:rsidR="006B3A06" w:rsidRPr="00EE1D64" w:rsidRDefault="006B3A06" w:rsidP="005E5B2E">
      <w:pPr>
        <w:tabs>
          <w:tab w:val="left" w:pos="0"/>
        </w:tabs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принцип заблаговременного ознакомления с проектом муниципального правового акта жителей поселения и иных заинтересова</w:t>
      </w:r>
      <w:r w:rsidRPr="00EE1D64">
        <w:rPr>
          <w:sz w:val="28"/>
        </w:rPr>
        <w:t>н</w:t>
      </w:r>
      <w:r w:rsidRPr="00EE1D64">
        <w:rPr>
          <w:sz w:val="28"/>
        </w:rPr>
        <w:t>ных лиц;</w:t>
      </w:r>
    </w:p>
    <w:p w:rsidR="006B3A06" w:rsidRPr="00EE1D64" w:rsidRDefault="006B3A06" w:rsidP="005E5B2E">
      <w:pPr>
        <w:tabs>
          <w:tab w:val="left" w:pos="0"/>
        </w:tabs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принцип обеспечения всем заинтересованным лицам равных возможн</w:t>
      </w:r>
      <w:r w:rsidRPr="00EE1D64">
        <w:rPr>
          <w:sz w:val="28"/>
        </w:rPr>
        <w:t>о</w:t>
      </w:r>
      <w:r w:rsidRPr="00EE1D64">
        <w:rPr>
          <w:sz w:val="28"/>
        </w:rPr>
        <w:t>стей для выражения своего мнения в отношении вопросов, выносимых на</w:t>
      </w:r>
      <w:r>
        <w:rPr>
          <w:sz w:val="28"/>
        </w:rPr>
        <w:t xml:space="preserve"> </w:t>
      </w:r>
      <w:r w:rsidRPr="00EE1D64">
        <w:rPr>
          <w:sz w:val="28"/>
        </w:rPr>
        <w:t>пу</w:t>
      </w:r>
      <w:r w:rsidRPr="00EE1D64">
        <w:rPr>
          <w:sz w:val="28"/>
        </w:rPr>
        <w:t>б</w:t>
      </w:r>
      <w:r w:rsidRPr="00EE1D64">
        <w:rPr>
          <w:sz w:val="28"/>
        </w:rPr>
        <w:t>личные слушания;</w:t>
      </w:r>
    </w:p>
    <w:p w:rsidR="006B3A06" w:rsidRPr="00EE1D64" w:rsidRDefault="006B3A06" w:rsidP="005E5B2E">
      <w:pPr>
        <w:tabs>
          <w:tab w:val="left" w:pos="0"/>
        </w:tabs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принцип обеспечения волеизъявления жителей поселения на публичных слушаниях;</w:t>
      </w:r>
    </w:p>
    <w:p w:rsidR="006B3A06" w:rsidRPr="001D61AB" w:rsidRDefault="006B3A06" w:rsidP="005E5B2E">
      <w:pPr>
        <w:pStyle w:val="31"/>
        <w:tabs>
          <w:tab w:val="left" w:pos="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61AB">
        <w:rPr>
          <w:sz w:val="28"/>
          <w:szCs w:val="28"/>
        </w:rPr>
        <w:t>принцип эффективного взаимодействия участников публичных слуш</w:t>
      </w:r>
      <w:r w:rsidRPr="001D61AB">
        <w:rPr>
          <w:sz w:val="28"/>
          <w:szCs w:val="28"/>
        </w:rPr>
        <w:t>а</w:t>
      </w:r>
      <w:r w:rsidRPr="001D61AB">
        <w:rPr>
          <w:sz w:val="28"/>
          <w:szCs w:val="28"/>
        </w:rPr>
        <w:t>ний в целях достижения общественно значимых результатов посредством пр</w:t>
      </w:r>
      <w:r w:rsidRPr="001D61AB">
        <w:rPr>
          <w:sz w:val="28"/>
          <w:szCs w:val="28"/>
        </w:rPr>
        <w:t>о</w:t>
      </w:r>
      <w:r>
        <w:rPr>
          <w:sz w:val="28"/>
          <w:szCs w:val="28"/>
        </w:rPr>
        <w:t>ведения</w:t>
      </w:r>
      <w:r w:rsidRPr="001D61AB">
        <w:rPr>
          <w:sz w:val="28"/>
          <w:szCs w:val="28"/>
        </w:rPr>
        <w:t xml:space="preserve"> публичных слушаний.</w:t>
      </w:r>
      <w:bookmarkEnd w:id="5"/>
      <w:bookmarkEnd w:id="6"/>
      <w:bookmarkEnd w:id="7"/>
      <w:bookmarkEnd w:id="8"/>
      <w:r w:rsidRPr="001D61AB">
        <w:rPr>
          <w:sz w:val="28"/>
          <w:szCs w:val="28"/>
        </w:rPr>
        <w:t xml:space="preserve"> </w:t>
      </w:r>
    </w:p>
    <w:p w:rsidR="006B3A06" w:rsidRPr="001D61AB" w:rsidRDefault="006B3A06" w:rsidP="005E5B2E">
      <w:pPr>
        <w:pStyle w:val="31"/>
        <w:tabs>
          <w:tab w:val="left" w:pos="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</w:t>
      </w:r>
      <w:r w:rsidRPr="001D61AB">
        <w:rPr>
          <w:sz w:val="28"/>
          <w:szCs w:val="28"/>
        </w:rPr>
        <w:t>. Реализация принципов, указанных в пункте 1.</w:t>
      </w:r>
      <w:r>
        <w:rPr>
          <w:sz w:val="28"/>
          <w:szCs w:val="28"/>
        </w:rPr>
        <w:t>8</w:t>
      </w:r>
      <w:r w:rsidRPr="001D61AB">
        <w:rPr>
          <w:sz w:val="28"/>
          <w:szCs w:val="28"/>
        </w:rPr>
        <w:t xml:space="preserve"> настоящего Порядка, осуществляе</w:t>
      </w:r>
      <w:r w:rsidRPr="001D61AB">
        <w:rPr>
          <w:sz w:val="28"/>
          <w:szCs w:val="28"/>
        </w:rPr>
        <w:t>т</w:t>
      </w:r>
      <w:r w:rsidRPr="001D61AB">
        <w:rPr>
          <w:sz w:val="28"/>
          <w:szCs w:val="28"/>
        </w:rPr>
        <w:t xml:space="preserve">ся в порядке и сроки, установленные настоящим Порядком. </w:t>
      </w:r>
    </w:p>
    <w:p w:rsidR="006B3A06" w:rsidRPr="001D61AB" w:rsidRDefault="006B3A06" w:rsidP="005E5B2E">
      <w:pPr>
        <w:pStyle w:val="31"/>
        <w:tabs>
          <w:tab w:val="left" w:pos="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</w:t>
      </w:r>
      <w:r w:rsidRPr="001D61AB">
        <w:rPr>
          <w:sz w:val="28"/>
          <w:szCs w:val="28"/>
        </w:rPr>
        <w:t>. Проведение публичных слушаний с нарушением одного или н</w:t>
      </w:r>
      <w:r w:rsidRPr="001D61AB">
        <w:rPr>
          <w:sz w:val="28"/>
          <w:szCs w:val="28"/>
        </w:rPr>
        <w:t>е</w:t>
      </w:r>
      <w:r w:rsidRPr="001D61AB">
        <w:rPr>
          <w:sz w:val="28"/>
          <w:szCs w:val="28"/>
        </w:rPr>
        <w:t>скольких п</w:t>
      </w:r>
      <w:r>
        <w:rPr>
          <w:sz w:val="28"/>
          <w:szCs w:val="28"/>
        </w:rPr>
        <w:t>ринципов, указанных в пункте 1.8</w:t>
      </w:r>
      <w:r w:rsidRPr="001D61AB">
        <w:rPr>
          <w:sz w:val="28"/>
          <w:szCs w:val="28"/>
        </w:rPr>
        <w:t xml:space="preserve"> настоящего Порядка, является основанием для отмены в судебном порядке принятых Главой поселения или Собранием представителей поселения муниципальных прав</w:t>
      </w:r>
      <w:r w:rsidRPr="001D61AB">
        <w:rPr>
          <w:sz w:val="28"/>
          <w:szCs w:val="28"/>
        </w:rPr>
        <w:t>о</w:t>
      </w:r>
      <w:r w:rsidRPr="001D61AB">
        <w:rPr>
          <w:sz w:val="28"/>
          <w:szCs w:val="28"/>
        </w:rPr>
        <w:t>вых актов.</w:t>
      </w:r>
    </w:p>
    <w:p w:rsidR="006B3A06" w:rsidRPr="00B238C1" w:rsidRDefault="006B3A06" w:rsidP="005E5B2E">
      <w:pPr>
        <w:contextualSpacing/>
      </w:pPr>
      <w:bookmarkStart w:id="9" w:name="_Toc103510887"/>
      <w:bookmarkStart w:id="10" w:name="_Toc103510993"/>
      <w:bookmarkStart w:id="11" w:name="_Toc103511248"/>
      <w:bookmarkStart w:id="12" w:name="_Toc103512597"/>
      <w:bookmarkStart w:id="13" w:name="_Toc105485632"/>
    </w:p>
    <w:p w:rsidR="006B3A06" w:rsidRDefault="006B3A06" w:rsidP="005E5B2E">
      <w:pPr>
        <w:pStyle w:val="1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 Подготовка и проведение</w:t>
      </w:r>
      <w:r w:rsidRPr="001D61AB">
        <w:rPr>
          <w:sz w:val="28"/>
          <w:szCs w:val="28"/>
        </w:rPr>
        <w:t xml:space="preserve"> публичных слушаний</w:t>
      </w:r>
      <w:bookmarkEnd w:id="9"/>
      <w:bookmarkEnd w:id="10"/>
      <w:bookmarkEnd w:id="11"/>
      <w:bookmarkEnd w:id="12"/>
      <w:bookmarkEnd w:id="13"/>
    </w:p>
    <w:p w:rsidR="006B3A06" w:rsidRPr="001D61AB" w:rsidRDefault="006B3A06" w:rsidP="005E5B2E">
      <w:pPr>
        <w:contextualSpacing/>
      </w:pPr>
    </w:p>
    <w:p w:rsidR="006B3A06" w:rsidRPr="00EE1D64" w:rsidRDefault="006B3A06" w:rsidP="005E5B2E">
      <w:pPr>
        <w:numPr>
          <w:ilvl w:val="1"/>
          <w:numId w:val="3"/>
        </w:numPr>
        <w:tabs>
          <w:tab w:val="clear" w:pos="1590"/>
          <w:tab w:val="num" w:pos="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Финансирование мероприятий, связанных с организацией и пров</w:t>
      </w:r>
      <w:r w:rsidRPr="00EE1D64">
        <w:rPr>
          <w:sz w:val="28"/>
        </w:rPr>
        <w:t>е</w:t>
      </w:r>
      <w:r w:rsidRPr="00EE1D64">
        <w:rPr>
          <w:sz w:val="28"/>
        </w:rPr>
        <w:t>дением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осуществляется: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за счет средств физических и (или) юридических лиц, заинтересованных в предоставлении разрешения на условно разрешенный вид использования з</w:t>
      </w:r>
      <w:r w:rsidRPr="00EE1D64">
        <w:rPr>
          <w:sz w:val="28"/>
        </w:rPr>
        <w:t>е</w:t>
      </w:r>
      <w:r w:rsidRPr="00EE1D64">
        <w:rPr>
          <w:sz w:val="28"/>
        </w:rPr>
        <w:t>мельного участка или объекта капитального строительства – 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предоставления указа</w:t>
      </w:r>
      <w:r w:rsidRPr="00EE1D64">
        <w:rPr>
          <w:sz w:val="28"/>
        </w:rPr>
        <w:t>н</w:t>
      </w:r>
      <w:r w:rsidRPr="00EE1D64">
        <w:rPr>
          <w:sz w:val="28"/>
        </w:rPr>
        <w:t>ного разрешения;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предоставления указа</w:t>
      </w:r>
      <w:r w:rsidRPr="00EE1D64">
        <w:rPr>
          <w:sz w:val="28"/>
        </w:rPr>
        <w:t>н</w:t>
      </w:r>
      <w:r w:rsidRPr="00EE1D64">
        <w:rPr>
          <w:sz w:val="28"/>
        </w:rPr>
        <w:t>ного разрешения;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за счет средств бюджета поселения – при провед</w:t>
      </w:r>
      <w:r w:rsidRPr="00EE1D64">
        <w:rPr>
          <w:sz w:val="28"/>
        </w:rPr>
        <w:t>е</w:t>
      </w:r>
      <w:r w:rsidRPr="00EE1D64">
        <w:rPr>
          <w:sz w:val="28"/>
        </w:rPr>
        <w:t>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иным вопросам градостроительной деятельности.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Процедура проведения публичных слушаний состоит из следующих этапов:</w:t>
      </w:r>
    </w:p>
    <w:p w:rsidR="006B3A06" w:rsidRDefault="006B3A06" w:rsidP="005E5B2E">
      <w:pPr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оповещение о начале публичных слушаний;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оформление протокола публичных слушаний;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B3A06" w:rsidRDefault="006B3A06" w:rsidP="005E5B2E">
      <w:pPr>
        <w:numPr>
          <w:ilvl w:val="1"/>
          <w:numId w:val="8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Оповещение о начале публичных слушаний должно содержать:</w:t>
      </w:r>
    </w:p>
    <w:p w:rsidR="006B3A06" w:rsidRPr="000C67F0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C67F0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418"/>
          <w:tab w:val="num" w:pos="1590"/>
        </w:tabs>
        <w:ind w:left="0" w:firstLine="851"/>
        <w:contextualSpacing/>
        <w:jc w:val="both"/>
        <w:rPr>
          <w:sz w:val="28"/>
          <w:szCs w:val="28"/>
        </w:rPr>
      </w:pPr>
      <w:r w:rsidRPr="00EE1D64">
        <w:rPr>
          <w:sz w:val="28"/>
        </w:rPr>
        <w:lastRenderedPageBreak/>
        <w:t>Подготовка и проведение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вопросам принятия проекта правил </w:t>
      </w:r>
      <w:r w:rsidRPr="00EE1D64">
        <w:rPr>
          <w:sz w:val="28"/>
          <w:szCs w:val="28"/>
        </w:rPr>
        <w:t>землепользования и застройки поселения, внес</w:t>
      </w:r>
      <w:r w:rsidRPr="00EE1D64">
        <w:rPr>
          <w:sz w:val="28"/>
          <w:szCs w:val="28"/>
        </w:rPr>
        <w:t>е</w:t>
      </w:r>
      <w:r w:rsidRPr="00EE1D64">
        <w:rPr>
          <w:sz w:val="28"/>
          <w:szCs w:val="28"/>
        </w:rPr>
        <w:t xml:space="preserve">ния изменений в правила землепользования и застройки поселения осуществляется </w:t>
      </w:r>
      <w:r>
        <w:rPr>
          <w:sz w:val="28"/>
          <w:szCs w:val="28"/>
        </w:rPr>
        <w:t>К</w:t>
      </w:r>
      <w:r w:rsidRPr="00EE1D64">
        <w:rPr>
          <w:sz w:val="28"/>
          <w:szCs w:val="28"/>
        </w:rPr>
        <w:t>омисс</w:t>
      </w:r>
      <w:r w:rsidRPr="00EE1D64">
        <w:rPr>
          <w:sz w:val="28"/>
          <w:szCs w:val="28"/>
        </w:rPr>
        <w:t>и</w:t>
      </w:r>
      <w:r w:rsidRPr="00EE1D64">
        <w:rPr>
          <w:sz w:val="28"/>
          <w:szCs w:val="28"/>
        </w:rPr>
        <w:t>ей.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418"/>
          <w:tab w:val="num" w:pos="159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Подготовка и проведение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вопросам предоставления разрешения на условно разрешенный вид испол</w:t>
      </w:r>
      <w:r w:rsidRPr="00EE1D64">
        <w:rPr>
          <w:sz w:val="28"/>
        </w:rPr>
        <w:t>ь</w:t>
      </w:r>
      <w:r w:rsidRPr="00EE1D64">
        <w:rPr>
          <w:sz w:val="28"/>
        </w:rPr>
        <w:t>зования земельного участка или объекта капитального строительства, предо</w:t>
      </w:r>
      <w:r w:rsidRPr="00EE1D64">
        <w:rPr>
          <w:sz w:val="28"/>
        </w:rPr>
        <w:t>с</w:t>
      </w:r>
      <w:r w:rsidRPr="00EE1D64">
        <w:rPr>
          <w:sz w:val="28"/>
        </w:rPr>
        <w:t xml:space="preserve">тавления разрешения на отклонение от предельных параметров разрешенного строительства, реконструкции осуществляется совместно </w:t>
      </w:r>
      <w:r w:rsidRPr="00842506">
        <w:rPr>
          <w:sz w:val="28"/>
        </w:rPr>
        <w:t>Ком</w:t>
      </w:r>
      <w:r w:rsidRPr="00EE1D64">
        <w:rPr>
          <w:sz w:val="28"/>
        </w:rPr>
        <w:t xml:space="preserve">иссией и </w:t>
      </w:r>
      <w:r w:rsidRPr="00842506">
        <w:rPr>
          <w:sz w:val="28"/>
        </w:rPr>
        <w:t>Админ</w:t>
      </w:r>
      <w:r w:rsidRPr="00EE1D64">
        <w:rPr>
          <w:sz w:val="28"/>
        </w:rPr>
        <w:t>истрацией поселения.</w:t>
      </w:r>
    </w:p>
    <w:p w:rsidR="006B3A06" w:rsidRPr="009A0918" w:rsidRDefault="006B3A06" w:rsidP="005E5B2E">
      <w:pPr>
        <w:numPr>
          <w:ilvl w:val="1"/>
          <w:numId w:val="7"/>
        </w:numPr>
        <w:tabs>
          <w:tab w:val="num" w:pos="1590"/>
        </w:tabs>
        <w:ind w:left="0" w:firstLine="851"/>
        <w:contextualSpacing/>
        <w:jc w:val="both"/>
        <w:rPr>
          <w:sz w:val="28"/>
          <w:szCs w:val="28"/>
        </w:rPr>
      </w:pPr>
      <w:r w:rsidRPr="00EE1D64">
        <w:rPr>
          <w:sz w:val="28"/>
        </w:rPr>
        <w:t>При назначении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проекту генерального плана поселения, по проекту внесения изменений в генеральный план поселения, по проекту планировки территории и межевания терр</w:t>
      </w:r>
      <w:r w:rsidRPr="00EE1D64">
        <w:rPr>
          <w:sz w:val="28"/>
        </w:rPr>
        <w:t>и</w:t>
      </w:r>
      <w:r w:rsidRPr="00EE1D64">
        <w:rPr>
          <w:sz w:val="28"/>
        </w:rPr>
        <w:t>тории и иным вопросам градостроительной деятельности подготовка и проведение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осуществляется Администрацией поселения.</w:t>
      </w:r>
    </w:p>
    <w:p w:rsidR="006B3A06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0C67F0">
        <w:rPr>
          <w:sz w:val="28"/>
          <w:szCs w:val="28"/>
        </w:rPr>
        <w:t xml:space="preserve">Оповещение о начале </w:t>
      </w:r>
      <w:r>
        <w:rPr>
          <w:sz w:val="28"/>
          <w:szCs w:val="28"/>
        </w:rPr>
        <w:t>публичных слушаний</w:t>
      </w:r>
      <w:r w:rsidRPr="000C67F0">
        <w:rPr>
          <w:sz w:val="28"/>
          <w:szCs w:val="28"/>
        </w:rPr>
        <w:t xml:space="preserve">: </w:t>
      </w:r>
    </w:p>
    <w:p w:rsidR="006B3A06" w:rsidRPr="000C67F0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C67F0">
        <w:rPr>
          <w:sz w:val="28"/>
          <w:szCs w:val="28"/>
        </w:rPr>
        <w:t xml:space="preserve">1) не </w:t>
      </w:r>
      <w:proofErr w:type="gramStart"/>
      <w:r w:rsidRPr="000C67F0">
        <w:rPr>
          <w:sz w:val="28"/>
          <w:szCs w:val="28"/>
        </w:rPr>
        <w:t>позднее</w:t>
      </w:r>
      <w:proofErr w:type="gramEnd"/>
      <w:r w:rsidRPr="000C67F0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распространяется на информационных стендах, оборудованных около здания </w:t>
      </w:r>
      <w:r>
        <w:rPr>
          <w:color w:val="000000"/>
          <w:sz w:val="28"/>
          <w:szCs w:val="28"/>
        </w:rPr>
        <w:t>Администрации</w:t>
      </w:r>
      <w:r w:rsidRPr="002B1093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участников публичных слушаний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  <w:proofErr w:type="gramEnd"/>
    </w:p>
    <w:p w:rsidR="006B3A06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всего периода размещения в соответствии с подпунктом 2 </w:t>
      </w:r>
      <w:hyperlink r:id="rId9" w:history="1">
        <w:r>
          <w:rPr>
            <w:color w:val="0000FF"/>
            <w:sz w:val="28"/>
            <w:szCs w:val="28"/>
          </w:rPr>
          <w:t xml:space="preserve">пункта 2.2 </w:t>
        </w:r>
      </w:hyperlink>
      <w:r>
        <w:rPr>
          <w:sz w:val="28"/>
          <w:szCs w:val="28"/>
        </w:rPr>
        <w:t xml:space="preserve">настоящей главы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</w:t>
      </w:r>
      <w:r w:rsidRPr="002B1093">
        <w:rPr>
          <w:color w:val="000000"/>
          <w:sz w:val="28"/>
          <w:szCs w:val="28"/>
        </w:rPr>
        <w:t>организатора публичных слушаний</w:t>
      </w:r>
      <w:r>
        <w:rPr>
          <w:sz w:val="28"/>
          <w:szCs w:val="28"/>
        </w:rPr>
        <w:t xml:space="preserve"> и (или) разработчика проекта, подлежащего рассмотрению на публичных слушаниях. Консультирование проводится в рабочие дни с 14.00 до 17.00</w:t>
      </w:r>
    </w:p>
    <w:p w:rsidR="006B3A06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bookmarkStart w:id="14" w:name="Par4"/>
      <w:bookmarkEnd w:id="14"/>
      <w:proofErr w:type="gramStart"/>
      <w:r>
        <w:rPr>
          <w:sz w:val="28"/>
          <w:szCs w:val="28"/>
        </w:rPr>
        <w:t>В период размещения в соответствии с под</w:t>
      </w:r>
      <w:hyperlink r:id="rId10" w:history="1">
        <w:r>
          <w:rPr>
            <w:color w:val="0000FF"/>
            <w:sz w:val="28"/>
            <w:szCs w:val="28"/>
          </w:rPr>
          <w:t xml:space="preserve">пунктом 2 </w:t>
        </w:r>
      </w:hyperlink>
      <w:r>
        <w:rPr>
          <w:sz w:val="28"/>
          <w:szCs w:val="28"/>
        </w:rPr>
        <w:t xml:space="preserve">пункта 2.2 настоящей главы проекта, подлежащего рассмотрению на публичных </w:t>
      </w:r>
      <w:r>
        <w:rPr>
          <w:sz w:val="28"/>
          <w:szCs w:val="28"/>
        </w:rPr>
        <w:lastRenderedPageBreak/>
        <w:t xml:space="preserve">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r:id="rId11" w:history="1">
        <w:r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у</w:t>
        </w:r>
        <w:r>
          <w:rPr>
            <w:color w:val="0000FF"/>
            <w:sz w:val="28"/>
            <w:szCs w:val="28"/>
          </w:rPr>
          <w:t>нктом</w:t>
        </w:r>
      </w:hyperlink>
      <w:r>
        <w:rPr>
          <w:sz w:val="28"/>
          <w:szCs w:val="28"/>
        </w:rPr>
        <w:t xml:space="preserve"> 2.11 настоящей главы идентификацию, имеют право вносить предложения и замечания, касающиеся такого проекта:</w:t>
      </w:r>
      <w:proofErr w:type="gramEnd"/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B3A06" w:rsidRPr="009E0872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9E0872">
        <w:rPr>
          <w:sz w:val="28"/>
          <w:szCs w:val="28"/>
        </w:rPr>
        <w:t>Предложения и замечания, внесенные в соответствии с пунктом 2.</w:t>
      </w:r>
      <w:r>
        <w:rPr>
          <w:sz w:val="28"/>
          <w:szCs w:val="28"/>
        </w:rPr>
        <w:t>6</w:t>
      </w:r>
      <w:r w:rsidRPr="009E087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</w:t>
      </w:r>
      <w:r w:rsidRPr="009E087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9E0872">
        <w:rPr>
          <w:sz w:val="28"/>
          <w:szCs w:val="28"/>
        </w:rPr>
        <w:t xml:space="preserve">, подлежат регистрации, а также обязательному рассмотрению организатором </w:t>
      </w:r>
      <w:r>
        <w:rPr>
          <w:sz w:val="28"/>
          <w:szCs w:val="28"/>
        </w:rPr>
        <w:t>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6B3A06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0A0D12">
        <w:rPr>
          <w:sz w:val="28"/>
          <w:szCs w:val="28"/>
        </w:rPr>
        <w:t xml:space="preserve"> </w:t>
      </w:r>
      <w:proofErr w:type="gramStart"/>
      <w:r w:rsidRPr="000A0D12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A0D12">
        <w:rPr>
          <w:sz w:val="28"/>
          <w:szCs w:val="28"/>
        </w:rPr>
        <w:t xml:space="preserve"> </w:t>
      </w:r>
      <w:r w:rsidRPr="005449CE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5449CE">
        <w:rPr>
          <w:sz w:val="28"/>
          <w:szCs w:val="28"/>
        </w:rPr>
        <w:t xml:space="preserve"> и </w:t>
      </w:r>
      <w:r>
        <w:rPr>
          <w:sz w:val="28"/>
          <w:szCs w:val="28"/>
        </w:rPr>
        <w:t>иные сведения</w:t>
      </w:r>
      <w:r w:rsidRPr="005449CE">
        <w:rPr>
          <w:sz w:val="28"/>
          <w:szCs w:val="28"/>
        </w:rPr>
        <w:t>,</w:t>
      </w:r>
      <w:r w:rsidRPr="00460FDF">
        <w:rPr>
          <w:sz w:val="28"/>
          <w:szCs w:val="28"/>
        </w:rPr>
        <w:t xml:space="preserve"> о земельных участках и (или) расположенных на них объектов капитального строительства и (или)</w:t>
      </w:r>
      <w:r>
        <w:rPr>
          <w:sz w:val="28"/>
          <w:szCs w:val="28"/>
        </w:rPr>
        <w:t xml:space="preserve"> </w:t>
      </w:r>
      <w:r w:rsidRPr="00460FDF">
        <w:rPr>
          <w:sz w:val="28"/>
          <w:szCs w:val="28"/>
        </w:rPr>
        <w:t>помещений, являющихся частью указанных объектов капитального строительства,</w:t>
      </w:r>
      <w:r w:rsidRPr="005449CE">
        <w:rPr>
          <w:sz w:val="28"/>
          <w:szCs w:val="28"/>
        </w:rPr>
        <w:t xml:space="preserve"> которые находятся в распоряжении иных органов и организаций и запрашиваются администрацией </w:t>
      </w:r>
      <w:r>
        <w:rPr>
          <w:sz w:val="28"/>
          <w:szCs w:val="28"/>
        </w:rPr>
        <w:t xml:space="preserve">сельского поселения Хилково </w:t>
      </w:r>
      <w:r w:rsidRPr="005449CE">
        <w:rPr>
          <w:sz w:val="28"/>
          <w:szCs w:val="28"/>
        </w:rPr>
        <w:t>в органах (организациях), в распоряжении которых они находятся,</w:t>
      </w:r>
      <w:r>
        <w:rPr>
          <w:sz w:val="28"/>
          <w:szCs w:val="28"/>
        </w:rPr>
        <w:t xml:space="preserve"> самостоятельно. К таким документам относятся:</w:t>
      </w:r>
    </w:p>
    <w:p w:rsidR="006B3A06" w:rsidRDefault="006B3A06" w:rsidP="005E5B2E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9CE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  <w:proofErr w:type="gramEnd"/>
    </w:p>
    <w:p w:rsidR="006B3A06" w:rsidRDefault="006B3A06" w:rsidP="005E5B2E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5449CE">
        <w:rPr>
          <w:rFonts w:ascii="Times New Roman" w:hAnsi="Times New Roman"/>
          <w:sz w:val="28"/>
          <w:szCs w:val="28"/>
        </w:rPr>
        <w:t xml:space="preserve"> </w:t>
      </w:r>
      <w:r w:rsidRPr="00460FDF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460FDF">
        <w:rPr>
          <w:sz w:val="28"/>
          <w:szCs w:val="28"/>
        </w:rPr>
        <w:t>помещений, являющихся частью указанных объектов капитального строительства</w:t>
      </w:r>
      <w:r w:rsidRPr="005449CE">
        <w:rPr>
          <w:rFonts w:ascii="Times New Roman" w:hAnsi="Times New Roman"/>
          <w:sz w:val="28"/>
          <w:szCs w:val="28"/>
        </w:rPr>
        <w:t>;</w:t>
      </w:r>
    </w:p>
    <w:p w:rsidR="006B3A06" w:rsidRDefault="006B3A06" w:rsidP="005E5B2E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9CE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9CE">
        <w:rPr>
          <w:rFonts w:ascii="Times New Roman" w:hAnsi="Times New Roman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6B3A06" w:rsidRDefault="006B3A06" w:rsidP="005E5B2E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4) градостроительный план земельного участка;</w:t>
      </w:r>
    </w:p>
    <w:p w:rsidR="006B3A06" w:rsidRDefault="006B3A06" w:rsidP="005E5B2E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5449CE">
        <w:rPr>
          <w:rFonts w:ascii="Times New Roman" w:hAnsi="Times New Roman"/>
          <w:sz w:val="28"/>
          <w:szCs w:val="28"/>
        </w:rPr>
        <w:t>лиц</w:t>
      </w:r>
      <w:proofErr w:type="gramEnd"/>
      <w:r w:rsidRPr="005449CE">
        <w:rPr>
          <w:rFonts w:ascii="Times New Roman" w:hAnsi="Times New Roman"/>
          <w:sz w:val="28"/>
          <w:szCs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B3A06" w:rsidRDefault="006B3A06" w:rsidP="005E5B2E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9CE">
        <w:rPr>
          <w:rFonts w:ascii="Times New Roman" w:hAnsi="Times New Roman"/>
          <w:sz w:val="28"/>
          <w:szCs w:val="28"/>
        </w:rPr>
        <w:lastRenderedPageBreak/>
        <w:t>6) сведения о нахождении земельного участка или объекта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FDF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460FDF">
        <w:rPr>
          <w:sz w:val="28"/>
          <w:szCs w:val="28"/>
        </w:rPr>
        <w:t>помещений, являющихся частью указанных объектов капитального строительства</w:t>
      </w:r>
      <w:r w:rsidRPr="005449CE">
        <w:rPr>
          <w:rFonts w:ascii="Times New Roman" w:hAnsi="Times New Roman"/>
          <w:sz w:val="28"/>
          <w:szCs w:val="28"/>
        </w:rPr>
        <w:t xml:space="preserve">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</w:t>
      </w:r>
      <w:proofErr w:type="gramEnd"/>
      <w:r w:rsidRPr="005449CE">
        <w:rPr>
          <w:rFonts w:ascii="Times New Roman" w:hAnsi="Times New Roman"/>
          <w:sz w:val="28"/>
          <w:szCs w:val="28"/>
        </w:rPr>
        <w:t>) народов Российской Федерации и режимам использования территорий объектов культурного наследия.</w:t>
      </w:r>
    </w:p>
    <w:p w:rsidR="006B3A06" w:rsidRPr="00EE1D64" w:rsidRDefault="006B3A06" w:rsidP="005E5B2E">
      <w:pPr>
        <w:numPr>
          <w:ilvl w:val="1"/>
          <w:numId w:val="7"/>
        </w:numPr>
        <w:ind w:left="0" w:firstLine="851"/>
        <w:contextualSpacing/>
        <w:jc w:val="both"/>
        <w:rPr>
          <w:sz w:val="28"/>
          <w:szCs w:val="28"/>
        </w:rPr>
      </w:pPr>
      <w:r w:rsidRPr="00EE1D64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публичных</w:t>
      </w:r>
      <w:r w:rsidRPr="00EE1D64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(далее по тексту – Протокол)</w:t>
      </w:r>
      <w:r w:rsidRPr="00EE1D64">
        <w:rPr>
          <w:sz w:val="28"/>
          <w:szCs w:val="28"/>
        </w:rPr>
        <w:t xml:space="preserve"> – письменный документ, предн</w:t>
      </w:r>
      <w:r w:rsidRPr="00EE1D64">
        <w:rPr>
          <w:sz w:val="28"/>
          <w:szCs w:val="28"/>
        </w:rPr>
        <w:t>а</w:t>
      </w:r>
      <w:r w:rsidRPr="00EE1D64">
        <w:rPr>
          <w:sz w:val="28"/>
          <w:szCs w:val="28"/>
        </w:rPr>
        <w:t>значенный для фиксации мнения жителей поселения и иных заинтересованных лиц по вопросам, выносимым на</w:t>
      </w:r>
      <w:r>
        <w:rPr>
          <w:sz w:val="28"/>
          <w:szCs w:val="28"/>
        </w:rPr>
        <w:t xml:space="preserve"> </w:t>
      </w:r>
      <w:r w:rsidRPr="00EE1D64">
        <w:rPr>
          <w:sz w:val="28"/>
          <w:szCs w:val="28"/>
        </w:rPr>
        <w:t>публичные слушания в соответствии с настоящим Порядком. Ведение протокола является обязательным условием для всех видов</w:t>
      </w:r>
      <w:r>
        <w:rPr>
          <w:sz w:val="28"/>
          <w:szCs w:val="28"/>
        </w:rPr>
        <w:t xml:space="preserve"> публичных слушаний</w:t>
      </w:r>
      <w:r w:rsidRPr="00EE1D64">
        <w:rPr>
          <w:sz w:val="28"/>
          <w:szCs w:val="28"/>
        </w:rPr>
        <w:t>, проводимых в соо</w:t>
      </w:r>
      <w:r w:rsidRPr="00EE1D64">
        <w:rPr>
          <w:sz w:val="28"/>
          <w:szCs w:val="28"/>
        </w:rPr>
        <w:t>т</w:t>
      </w:r>
      <w:r w:rsidRPr="00EE1D64">
        <w:rPr>
          <w:sz w:val="28"/>
          <w:szCs w:val="28"/>
        </w:rPr>
        <w:t>ветствии с настоящим Порядком.</w:t>
      </w:r>
    </w:p>
    <w:p w:rsidR="006B3A06" w:rsidRPr="00EE1D64" w:rsidRDefault="006B3A06" w:rsidP="005E5B2E">
      <w:pPr>
        <w:numPr>
          <w:ilvl w:val="1"/>
          <w:numId w:val="7"/>
        </w:numPr>
        <w:ind w:left="0" w:firstLine="851"/>
        <w:contextualSpacing/>
        <w:jc w:val="both"/>
        <w:rPr>
          <w:sz w:val="28"/>
        </w:rPr>
      </w:pPr>
      <w:r w:rsidRPr="00EE1D64">
        <w:rPr>
          <w:sz w:val="28"/>
          <w:szCs w:val="28"/>
        </w:rPr>
        <w:t xml:space="preserve">Протокол </w:t>
      </w:r>
      <w:r w:rsidRPr="00EE1D64">
        <w:rPr>
          <w:sz w:val="28"/>
        </w:rPr>
        <w:t>должен содержать</w:t>
      </w:r>
      <w:r>
        <w:rPr>
          <w:sz w:val="28"/>
        </w:rPr>
        <w:t xml:space="preserve"> информацию о месте проведения публичных слушаний</w:t>
      </w:r>
      <w:r w:rsidRPr="00EE1D64">
        <w:rPr>
          <w:sz w:val="28"/>
        </w:rPr>
        <w:t>,  вопросах, выносимых на публичные слушания и иную информацию, необходимую для  реализации принципов, у</w:t>
      </w:r>
      <w:r w:rsidRPr="00EE1D64">
        <w:rPr>
          <w:sz w:val="28"/>
        </w:rPr>
        <w:t>с</w:t>
      </w:r>
      <w:r w:rsidRPr="00EE1D64">
        <w:rPr>
          <w:sz w:val="28"/>
        </w:rPr>
        <w:t>тановленных пунктом 1.9 настоящего Порядка.</w:t>
      </w:r>
    </w:p>
    <w:p w:rsidR="006B3A06" w:rsidRPr="00EE1D64" w:rsidRDefault="006B3A06" w:rsidP="005E5B2E">
      <w:pPr>
        <w:numPr>
          <w:ilvl w:val="1"/>
          <w:numId w:val="7"/>
        </w:numPr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Ведение </w:t>
      </w:r>
      <w:r>
        <w:rPr>
          <w:sz w:val="28"/>
        </w:rPr>
        <w:t>П</w:t>
      </w:r>
      <w:r w:rsidRPr="00EE1D64">
        <w:rPr>
          <w:sz w:val="28"/>
        </w:rPr>
        <w:t>ротокола осуществляется в виде таблицы, состоящей из трех столбцов. В первом столбце таблицы указывается дата и время внесения в протокол информации, предусмотренной настоящей статьей, а также порядковый номер участника. Во втором столбце таблицы содержится информация о мнении, выраженном жителем поселения или иным заинтересованным лицом, а также о вн</w:t>
      </w:r>
      <w:r w:rsidRPr="00EE1D64">
        <w:rPr>
          <w:sz w:val="28"/>
        </w:rPr>
        <w:t>е</w:t>
      </w:r>
      <w:r w:rsidRPr="00EE1D64">
        <w:rPr>
          <w:sz w:val="28"/>
        </w:rPr>
        <w:t>сенных указанными лицами предложениях. В третьем столбце таблицы указ</w:t>
      </w:r>
      <w:r w:rsidRPr="00EE1D64">
        <w:rPr>
          <w:sz w:val="28"/>
        </w:rPr>
        <w:t>ы</w:t>
      </w:r>
      <w:r w:rsidRPr="00EE1D64">
        <w:rPr>
          <w:sz w:val="28"/>
        </w:rPr>
        <w:t>ваются сведения о лице, выразившем свое мнение по вопросам, вынесенным на</w:t>
      </w:r>
      <w:r>
        <w:rPr>
          <w:sz w:val="28"/>
        </w:rPr>
        <w:t xml:space="preserve"> </w:t>
      </w:r>
      <w:r w:rsidRPr="00EE1D64">
        <w:rPr>
          <w:sz w:val="28"/>
        </w:rPr>
        <w:t>публичные слуш</w:t>
      </w:r>
      <w:r w:rsidRPr="00EE1D64">
        <w:rPr>
          <w:sz w:val="28"/>
        </w:rPr>
        <w:t>а</w:t>
      </w:r>
      <w:r w:rsidRPr="00EE1D64">
        <w:rPr>
          <w:sz w:val="28"/>
        </w:rPr>
        <w:t>ния.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Письменные замечания и предложения участников подлежат включению в </w:t>
      </w:r>
      <w:r>
        <w:rPr>
          <w:sz w:val="28"/>
        </w:rPr>
        <w:t>П</w:t>
      </w:r>
      <w:r w:rsidRPr="00EE1D64">
        <w:rPr>
          <w:sz w:val="28"/>
        </w:rPr>
        <w:t xml:space="preserve">ротокол с указанием даты представления указанных замечаний и предложений. 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Внесение данных, указанных в пункте 2.</w:t>
      </w:r>
      <w:r>
        <w:rPr>
          <w:sz w:val="28"/>
        </w:rPr>
        <w:t>14</w:t>
      </w:r>
      <w:r w:rsidRPr="00EE1D64">
        <w:rPr>
          <w:sz w:val="28"/>
        </w:rPr>
        <w:t>. настоящего Порядка, осуществляется собственноручно жителем поселения, а в исключител</w:t>
      </w:r>
      <w:r w:rsidRPr="00EE1D64">
        <w:rPr>
          <w:sz w:val="28"/>
        </w:rPr>
        <w:t>ь</w:t>
      </w:r>
      <w:r w:rsidRPr="00EE1D64">
        <w:rPr>
          <w:sz w:val="28"/>
        </w:rPr>
        <w:t>ных случаях по его просьбе – иным лицом.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 Лицо, ответственное за ведение </w:t>
      </w:r>
      <w:r>
        <w:rPr>
          <w:sz w:val="28"/>
        </w:rPr>
        <w:t>П</w:t>
      </w:r>
      <w:r w:rsidRPr="00EE1D64">
        <w:rPr>
          <w:sz w:val="28"/>
        </w:rPr>
        <w:t xml:space="preserve">ротокола, назначается </w:t>
      </w:r>
      <w:r>
        <w:rPr>
          <w:sz w:val="28"/>
        </w:rPr>
        <w:t>организатором</w:t>
      </w:r>
      <w:r w:rsidRPr="00EE1D64">
        <w:rPr>
          <w:sz w:val="28"/>
        </w:rPr>
        <w:t xml:space="preserve"> </w:t>
      </w:r>
      <w:r>
        <w:rPr>
          <w:sz w:val="28"/>
        </w:rPr>
        <w:t>публичных слушаний</w:t>
      </w:r>
      <w:r w:rsidRPr="00EE1D64">
        <w:rPr>
          <w:sz w:val="28"/>
        </w:rPr>
        <w:t>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Ведение </w:t>
      </w:r>
      <w:r>
        <w:rPr>
          <w:sz w:val="28"/>
        </w:rPr>
        <w:t>П</w:t>
      </w:r>
      <w:r w:rsidRPr="00EE1D64">
        <w:rPr>
          <w:sz w:val="28"/>
        </w:rPr>
        <w:t>ротокола осуществляется в хрон</w:t>
      </w:r>
      <w:r w:rsidRPr="00EE1D64">
        <w:rPr>
          <w:sz w:val="28"/>
        </w:rPr>
        <w:t>о</w:t>
      </w:r>
      <w:r w:rsidRPr="00EE1D64">
        <w:rPr>
          <w:sz w:val="28"/>
        </w:rPr>
        <w:t>логической последовательности.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>
        <w:rPr>
          <w:sz w:val="28"/>
        </w:rPr>
        <w:t>Каждая страница П</w:t>
      </w:r>
      <w:r w:rsidRPr="00EE1D64">
        <w:rPr>
          <w:sz w:val="28"/>
        </w:rPr>
        <w:t>ротокола пронумеровыв</w:t>
      </w:r>
      <w:r w:rsidRPr="00EE1D64">
        <w:rPr>
          <w:sz w:val="28"/>
        </w:rPr>
        <w:t>а</w:t>
      </w:r>
      <w:r w:rsidRPr="00EE1D64">
        <w:rPr>
          <w:sz w:val="28"/>
        </w:rPr>
        <w:t>ется и заверяется подписью лица, ответственного за ведение протокола.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В установленных настоящим Порядком случаях допускается вед</w:t>
      </w:r>
      <w:r w:rsidRPr="00EE1D64">
        <w:rPr>
          <w:sz w:val="28"/>
        </w:rPr>
        <w:t>е</w:t>
      </w:r>
      <w:r w:rsidRPr="00EE1D64">
        <w:rPr>
          <w:sz w:val="28"/>
        </w:rPr>
        <w:t xml:space="preserve">ние нескольких </w:t>
      </w:r>
      <w:r>
        <w:rPr>
          <w:sz w:val="28"/>
        </w:rPr>
        <w:t>П</w:t>
      </w:r>
      <w:r w:rsidRPr="00EE1D64">
        <w:rPr>
          <w:sz w:val="28"/>
        </w:rPr>
        <w:t>ротоколов.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lastRenderedPageBreak/>
        <w:t>Внесение в протокол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сведений о лице, выразившем свое мнение по вопросам, вынесенным на</w:t>
      </w:r>
      <w:r>
        <w:rPr>
          <w:sz w:val="28"/>
        </w:rPr>
        <w:t xml:space="preserve"> </w:t>
      </w:r>
      <w:r w:rsidRPr="00106604">
        <w:rPr>
          <w:sz w:val="28"/>
        </w:rPr>
        <w:t>пуб</w:t>
      </w:r>
      <w:r w:rsidRPr="00EE1D64">
        <w:rPr>
          <w:sz w:val="28"/>
        </w:rPr>
        <w:t>личные слушания, ос</w:t>
      </w:r>
      <w:r w:rsidRPr="00EE1D64">
        <w:rPr>
          <w:sz w:val="28"/>
        </w:rPr>
        <w:t>у</w:t>
      </w:r>
      <w:r w:rsidRPr="00EE1D64">
        <w:rPr>
          <w:sz w:val="28"/>
        </w:rPr>
        <w:t>ществляется только с согласия указанного лица.</w:t>
      </w:r>
    </w:p>
    <w:p w:rsidR="006B3A06" w:rsidRPr="00A37030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9727D1">
        <w:rPr>
          <w:sz w:val="28"/>
        </w:rPr>
        <w:t xml:space="preserve">Ведение протокола является обязательным со дня открытия </w:t>
      </w:r>
      <w:r>
        <w:rPr>
          <w:sz w:val="28"/>
        </w:rPr>
        <w:t>публичных слушаний</w:t>
      </w:r>
      <w:r w:rsidRPr="009727D1">
        <w:rPr>
          <w:sz w:val="28"/>
        </w:rPr>
        <w:t xml:space="preserve"> и прекращается за </w:t>
      </w:r>
      <w:r>
        <w:rPr>
          <w:sz w:val="28"/>
        </w:rPr>
        <w:t>семь</w:t>
      </w:r>
      <w:r w:rsidRPr="009727D1">
        <w:rPr>
          <w:sz w:val="28"/>
        </w:rPr>
        <w:t xml:space="preserve"> дней до окончания срока</w:t>
      </w:r>
      <w:r>
        <w:rPr>
          <w:sz w:val="28"/>
        </w:rPr>
        <w:t xml:space="preserve"> публичных слушаний</w:t>
      </w:r>
      <w:r w:rsidRPr="009727D1">
        <w:rPr>
          <w:sz w:val="28"/>
        </w:rPr>
        <w:t xml:space="preserve">, определяемого в соответствии </w:t>
      </w:r>
      <w:r w:rsidRPr="00A37030">
        <w:rPr>
          <w:sz w:val="28"/>
        </w:rPr>
        <w:t>с пунктом 2.</w:t>
      </w:r>
      <w:r>
        <w:rPr>
          <w:sz w:val="28"/>
        </w:rPr>
        <w:t>47</w:t>
      </w:r>
      <w:r w:rsidRPr="00A37030">
        <w:rPr>
          <w:sz w:val="28"/>
        </w:rPr>
        <w:t xml:space="preserve"> настоящего Порядка.</w:t>
      </w:r>
    </w:p>
    <w:p w:rsidR="006B3A06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37030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>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3A06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>
        <w:rPr>
          <w:sz w:val="28"/>
        </w:rPr>
        <w:t>Организатор публичных слушаний</w:t>
      </w:r>
      <w:r w:rsidRPr="00EE1D64">
        <w:rPr>
          <w:sz w:val="28"/>
        </w:rPr>
        <w:t xml:space="preserve"> обязан обеспечить свободный доступ к протоколу публичных слушаний в рабочие дни с 10 часов до 19 часов, а в выходные дни с 12 до 17 часов.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>
        <w:rPr>
          <w:sz w:val="28"/>
        </w:rPr>
        <w:t>Организатор публичных слушаний</w:t>
      </w:r>
      <w:r w:rsidRPr="00EE1D64">
        <w:rPr>
          <w:sz w:val="28"/>
        </w:rPr>
        <w:t xml:space="preserve"> обязан обеспечить жителям поселения и иным заинтересованным лицам возможность внести предложения по вопросам, рассматриваемым на</w:t>
      </w:r>
      <w:r>
        <w:rPr>
          <w:sz w:val="28"/>
        </w:rPr>
        <w:t xml:space="preserve"> публичных слушаниях, в Протокол</w:t>
      </w:r>
      <w:r w:rsidRPr="00EE1D64">
        <w:rPr>
          <w:sz w:val="28"/>
        </w:rPr>
        <w:t>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>
        <w:rPr>
          <w:sz w:val="28"/>
        </w:rPr>
        <w:t>Организатор публичных слушаний</w:t>
      </w:r>
      <w:r w:rsidRPr="00EE1D64">
        <w:rPr>
          <w:sz w:val="28"/>
        </w:rPr>
        <w:t xml:space="preserve"> обязан обеспечить равные возможности для выражения мнения жителей поселения и иных заинтересова</w:t>
      </w:r>
      <w:r w:rsidRPr="00EE1D64">
        <w:rPr>
          <w:sz w:val="28"/>
        </w:rPr>
        <w:t>н</w:t>
      </w:r>
      <w:r w:rsidRPr="00EE1D64">
        <w:rPr>
          <w:sz w:val="28"/>
        </w:rPr>
        <w:t>ных лиц по вопросам, выносимым</w:t>
      </w:r>
      <w:r>
        <w:rPr>
          <w:sz w:val="28"/>
        </w:rPr>
        <w:t xml:space="preserve"> </w:t>
      </w:r>
      <w:r w:rsidRPr="00EE1D64">
        <w:rPr>
          <w:sz w:val="28"/>
        </w:rPr>
        <w:t>на</w:t>
      </w:r>
      <w:r>
        <w:rPr>
          <w:sz w:val="28"/>
        </w:rPr>
        <w:t xml:space="preserve"> </w:t>
      </w:r>
      <w:r w:rsidRPr="00EE1D64">
        <w:rPr>
          <w:sz w:val="28"/>
        </w:rPr>
        <w:t>публичные слушания, в том числе путем использования специальных устройств, обеспечивающих инвалидам возможн</w:t>
      </w:r>
      <w:r w:rsidRPr="00EE1D64">
        <w:rPr>
          <w:sz w:val="28"/>
        </w:rPr>
        <w:t>о</w:t>
      </w:r>
      <w:r w:rsidRPr="00EE1D64">
        <w:rPr>
          <w:sz w:val="28"/>
        </w:rPr>
        <w:t>сти для выражения и фиксации мнения по вопросам, выносимым на</w:t>
      </w:r>
      <w:r>
        <w:rPr>
          <w:sz w:val="28"/>
        </w:rPr>
        <w:t xml:space="preserve"> </w:t>
      </w:r>
      <w:r w:rsidRPr="00EE1D64">
        <w:rPr>
          <w:sz w:val="28"/>
        </w:rPr>
        <w:t>публичные слушания.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>
        <w:rPr>
          <w:sz w:val="28"/>
        </w:rPr>
        <w:t>Организатор публичных слушаний</w:t>
      </w:r>
      <w:r w:rsidRPr="00EE1D64">
        <w:rPr>
          <w:sz w:val="28"/>
        </w:rPr>
        <w:t xml:space="preserve"> обязан обеспечить свободный доступ жителей поселения и иных заинтересованных лиц к </w:t>
      </w:r>
      <w:r>
        <w:rPr>
          <w:sz w:val="28"/>
        </w:rPr>
        <w:t>П</w:t>
      </w:r>
      <w:r w:rsidRPr="00EE1D64">
        <w:rPr>
          <w:sz w:val="28"/>
        </w:rPr>
        <w:t xml:space="preserve">ротоколу для ознакомления с имеющимися записями, замечаниями и предложениями, а также предоставить возможность указанным лицам делать выписки из </w:t>
      </w:r>
      <w:r>
        <w:rPr>
          <w:sz w:val="28"/>
        </w:rPr>
        <w:t>П</w:t>
      </w:r>
      <w:r w:rsidRPr="00EE1D64">
        <w:rPr>
          <w:sz w:val="28"/>
        </w:rPr>
        <w:t>ротокола в необходимом объеме, в том чи</w:t>
      </w:r>
      <w:r w:rsidRPr="00EE1D64">
        <w:rPr>
          <w:sz w:val="28"/>
        </w:rPr>
        <w:t>с</w:t>
      </w:r>
      <w:r w:rsidRPr="00EE1D64">
        <w:rPr>
          <w:sz w:val="28"/>
        </w:rPr>
        <w:t>ле с использованием копировальной техники.</w:t>
      </w:r>
    </w:p>
    <w:p w:rsidR="006B3A06" w:rsidRPr="00DF1AB7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color w:val="000000"/>
          <w:sz w:val="28"/>
        </w:rPr>
      </w:pPr>
      <w:r w:rsidRPr="00EE1D64">
        <w:rPr>
          <w:sz w:val="28"/>
        </w:rPr>
        <w:t xml:space="preserve">  За </w:t>
      </w:r>
      <w:r>
        <w:rPr>
          <w:sz w:val="28"/>
        </w:rPr>
        <w:t>семь</w:t>
      </w:r>
      <w:r w:rsidRPr="00EE1D64">
        <w:rPr>
          <w:sz w:val="28"/>
        </w:rPr>
        <w:t xml:space="preserve"> дней до окончания срока</w:t>
      </w:r>
      <w:r>
        <w:rPr>
          <w:sz w:val="28"/>
        </w:rPr>
        <w:t xml:space="preserve"> </w:t>
      </w:r>
      <w:r w:rsidRPr="00EE1D64">
        <w:rPr>
          <w:sz w:val="28"/>
        </w:rPr>
        <w:t>проведения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, определяемого в соответствии с пунктом </w:t>
      </w:r>
      <w:r>
        <w:rPr>
          <w:sz w:val="28"/>
        </w:rPr>
        <w:t>2.47</w:t>
      </w:r>
      <w:r w:rsidRPr="00EE1D64">
        <w:rPr>
          <w:sz w:val="28"/>
        </w:rPr>
        <w:t xml:space="preserve"> настоящего Порядка, внесение сведений в</w:t>
      </w:r>
      <w:r>
        <w:rPr>
          <w:sz w:val="28"/>
        </w:rPr>
        <w:t xml:space="preserve"> Протокол</w:t>
      </w:r>
      <w:r w:rsidRPr="00EE1D64">
        <w:rPr>
          <w:sz w:val="28"/>
        </w:rPr>
        <w:t xml:space="preserve"> прекращается, </w:t>
      </w:r>
      <w:r>
        <w:rPr>
          <w:sz w:val="28"/>
        </w:rPr>
        <w:t>П</w:t>
      </w:r>
      <w:r w:rsidRPr="00EE1D64">
        <w:rPr>
          <w:sz w:val="28"/>
        </w:rPr>
        <w:t xml:space="preserve">ротокол подписывается </w:t>
      </w:r>
      <w:r w:rsidRPr="00DF1AB7">
        <w:rPr>
          <w:color w:val="000000"/>
          <w:sz w:val="28"/>
        </w:rPr>
        <w:t>Главой сельского поселения.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Протоколы направляются </w:t>
      </w:r>
      <w:r>
        <w:rPr>
          <w:sz w:val="28"/>
        </w:rPr>
        <w:t xml:space="preserve">организатором публичных слушаний </w:t>
      </w:r>
      <w:r w:rsidRPr="00EE1D64">
        <w:rPr>
          <w:sz w:val="28"/>
        </w:rPr>
        <w:t>Главе поселения.</w:t>
      </w:r>
    </w:p>
    <w:p w:rsidR="006B3A06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lastRenderedPageBreak/>
        <w:t xml:space="preserve">Форма </w:t>
      </w:r>
      <w:r>
        <w:rPr>
          <w:sz w:val="28"/>
        </w:rPr>
        <w:t>П</w:t>
      </w:r>
      <w:r w:rsidRPr="00EE1D64">
        <w:rPr>
          <w:sz w:val="28"/>
        </w:rPr>
        <w:t>ротокола устанавливается Приложением №1 к настоящему Порядку.</w:t>
      </w:r>
    </w:p>
    <w:p w:rsidR="006B3A06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организатор публичных слушаний осуществляет подготовку заключения о результатах публичных слушаний.</w:t>
      </w:r>
    </w:p>
    <w:p w:rsidR="006B3A06" w:rsidRPr="009727D1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9727D1">
        <w:rPr>
          <w:sz w:val="28"/>
          <w:szCs w:val="28"/>
        </w:rPr>
        <w:t xml:space="preserve">В заключении о результатах </w:t>
      </w:r>
      <w:r>
        <w:rPr>
          <w:sz w:val="28"/>
          <w:szCs w:val="28"/>
        </w:rPr>
        <w:t>публичных слушаний</w:t>
      </w:r>
      <w:r w:rsidRPr="009727D1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 w:rsidRPr="009727D1">
        <w:rPr>
          <w:sz w:val="28"/>
          <w:szCs w:val="28"/>
        </w:rPr>
        <w:t>: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дата оформления заключения о результатах публичных слушаний;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6B3A06" w:rsidRDefault="006B3A06" w:rsidP="005E5B2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6B3A06" w:rsidRDefault="006B3A06" w:rsidP="005E5B2E">
      <w:pPr>
        <w:numPr>
          <w:ilvl w:val="1"/>
          <w:numId w:val="7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Заключение о результатах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в сфере град</w:t>
      </w:r>
      <w:r w:rsidRPr="00EE1D64">
        <w:rPr>
          <w:sz w:val="28"/>
        </w:rPr>
        <w:t>о</w:t>
      </w:r>
      <w:r w:rsidRPr="00EE1D64">
        <w:rPr>
          <w:sz w:val="28"/>
        </w:rPr>
        <w:t xml:space="preserve">строительной деятельности подготавливается </w:t>
      </w:r>
      <w:r>
        <w:rPr>
          <w:sz w:val="28"/>
        </w:rPr>
        <w:t xml:space="preserve">организатором </w:t>
      </w:r>
      <w:r w:rsidRPr="00EE1D64">
        <w:rPr>
          <w:sz w:val="28"/>
        </w:rPr>
        <w:t xml:space="preserve">публичных слушаний в течение </w:t>
      </w:r>
      <w:r>
        <w:rPr>
          <w:sz w:val="28"/>
        </w:rPr>
        <w:t>семи</w:t>
      </w:r>
      <w:r w:rsidRPr="00EE1D64">
        <w:rPr>
          <w:sz w:val="28"/>
        </w:rPr>
        <w:t xml:space="preserve"> дней после подписания </w:t>
      </w:r>
      <w:r>
        <w:rPr>
          <w:sz w:val="28"/>
        </w:rPr>
        <w:t>Протокола</w:t>
      </w:r>
      <w:r w:rsidRPr="00EE1D64">
        <w:rPr>
          <w:sz w:val="28"/>
        </w:rPr>
        <w:t>.</w:t>
      </w:r>
    </w:p>
    <w:p w:rsidR="006B3A06" w:rsidRPr="00EE1D64" w:rsidRDefault="006B3A06" w:rsidP="005E5B2E">
      <w:pPr>
        <w:numPr>
          <w:ilvl w:val="1"/>
          <w:numId w:val="7"/>
        </w:numPr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Форма заключения о результатах публичных слушаний устанавливается Приложением №2 к настоящему Порядку.</w:t>
      </w:r>
    </w:p>
    <w:p w:rsidR="006B3A06" w:rsidRPr="00EE1D64" w:rsidRDefault="006B3A06" w:rsidP="005E5B2E">
      <w:pPr>
        <w:numPr>
          <w:ilvl w:val="1"/>
          <w:numId w:val="7"/>
        </w:numPr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Сведения, включение которых в заключение о результатах пу</w:t>
      </w:r>
      <w:r w:rsidRPr="00EE1D64">
        <w:rPr>
          <w:sz w:val="28"/>
        </w:rPr>
        <w:t>б</w:t>
      </w:r>
      <w:r w:rsidRPr="00EE1D64">
        <w:rPr>
          <w:sz w:val="28"/>
        </w:rPr>
        <w:t>личных слушаниях предусмотрено</w:t>
      </w:r>
      <w:r>
        <w:rPr>
          <w:sz w:val="28"/>
        </w:rPr>
        <w:t xml:space="preserve"> подпунктом 4</w:t>
      </w:r>
      <w:r w:rsidRPr="00EE1D64">
        <w:rPr>
          <w:sz w:val="28"/>
        </w:rPr>
        <w:t xml:space="preserve"> </w:t>
      </w:r>
      <w:r>
        <w:rPr>
          <w:sz w:val="28"/>
        </w:rPr>
        <w:t xml:space="preserve">пункта </w:t>
      </w:r>
      <w:r w:rsidRPr="00EE1D64">
        <w:rPr>
          <w:sz w:val="28"/>
        </w:rPr>
        <w:t>2.</w:t>
      </w:r>
      <w:r>
        <w:rPr>
          <w:sz w:val="28"/>
        </w:rPr>
        <w:t>33</w:t>
      </w:r>
      <w:r w:rsidRPr="00EE1D64">
        <w:rPr>
          <w:sz w:val="28"/>
        </w:rPr>
        <w:t xml:space="preserve"> настоящего </w:t>
      </w:r>
      <w:r>
        <w:rPr>
          <w:sz w:val="28"/>
        </w:rPr>
        <w:t>раздела</w:t>
      </w:r>
      <w:r w:rsidRPr="00EE1D64">
        <w:rPr>
          <w:sz w:val="28"/>
        </w:rPr>
        <w:t>, группируются в следующем порядке:</w:t>
      </w:r>
    </w:p>
    <w:p w:rsidR="006B3A06" w:rsidRPr="001D61AB" w:rsidRDefault="006B3A06" w:rsidP="005E5B2E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61AB">
        <w:rPr>
          <w:sz w:val="28"/>
          <w:szCs w:val="28"/>
        </w:rPr>
        <w:t>мнения жителей поселения и иных з</w:t>
      </w:r>
      <w:r w:rsidRPr="001D61AB">
        <w:rPr>
          <w:sz w:val="28"/>
          <w:szCs w:val="28"/>
        </w:rPr>
        <w:t>а</w:t>
      </w:r>
      <w:r w:rsidRPr="001D61AB">
        <w:rPr>
          <w:sz w:val="28"/>
          <w:szCs w:val="28"/>
        </w:rPr>
        <w:t>интересованных лиц, касающиеся целесообразности принятия решений по вопросам, вынесенным на публи</w:t>
      </w:r>
      <w:r w:rsidRPr="001D61AB">
        <w:rPr>
          <w:sz w:val="28"/>
          <w:szCs w:val="28"/>
        </w:rPr>
        <w:t>ч</w:t>
      </w:r>
      <w:r w:rsidRPr="001D61AB">
        <w:rPr>
          <w:sz w:val="28"/>
          <w:szCs w:val="28"/>
        </w:rPr>
        <w:t>ные слушания;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предложения жителей поселения и иных заинтересованных лиц, касающиеся вопросов, вынесенных на</w:t>
      </w:r>
      <w:r>
        <w:rPr>
          <w:sz w:val="28"/>
        </w:rPr>
        <w:t xml:space="preserve"> </w:t>
      </w:r>
      <w:r w:rsidRPr="00EE1D64">
        <w:rPr>
          <w:sz w:val="28"/>
        </w:rPr>
        <w:t>публичные сл</w:t>
      </w:r>
      <w:r w:rsidRPr="00EE1D64">
        <w:rPr>
          <w:sz w:val="28"/>
        </w:rPr>
        <w:t>у</w:t>
      </w:r>
      <w:r w:rsidRPr="00EE1D64">
        <w:rPr>
          <w:sz w:val="28"/>
        </w:rPr>
        <w:t>шания;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lastRenderedPageBreak/>
        <w:t>типичные мнения жителей поселения и иных заинтересованных лиц, содержащие отрицательную оценку вопросов, вынесенных на</w:t>
      </w:r>
      <w:r>
        <w:rPr>
          <w:sz w:val="28"/>
        </w:rPr>
        <w:t xml:space="preserve"> </w:t>
      </w:r>
      <w:r w:rsidRPr="00EE1D64">
        <w:rPr>
          <w:sz w:val="28"/>
        </w:rPr>
        <w:t>публичные сл</w:t>
      </w:r>
      <w:r w:rsidRPr="00EE1D64">
        <w:rPr>
          <w:sz w:val="28"/>
        </w:rPr>
        <w:t>у</w:t>
      </w:r>
      <w:r w:rsidRPr="00EE1D64">
        <w:rPr>
          <w:sz w:val="28"/>
        </w:rPr>
        <w:t>шания;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типичные мнения жителей поселения и иных заинтересованных лиц, содержащие положительную оценку вопросов, вынесенных на</w:t>
      </w:r>
      <w:r>
        <w:rPr>
          <w:sz w:val="28"/>
        </w:rPr>
        <w:t xml:space="preserve"> </w:t>
      </w:r>
      <w:r w:rsidRPr="00EE1D64">
        <w:rPr>
          <w:sz w:val="28"/>
        </w:rPr>
        <w:t>публичные сл</w:t>
      </w:r>
      <w:r w:rsidRPr="00EE1D64">
        <w:rPr>
          <w:sz w:val="28"/>
        </w:rPr>
        <w:t>у</w:t>
      </w:r>
      <w:r w:rsidRPr="00EE1D64">
        <w:rPr>
          <w:sz w:val="28"/>
        </w:rPr>
        <w:t>шания.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70"/>
        <w:contextualSpacing/>
        <w:jc w:val="both"/>
        <w:rPr>
          <w:sz w:val="28"/>
        </w:rPr>
      </w:pPr>
      <w:r w:rsidRPr="00EE1D64">
        <w:rPr>
          <w:sz w:val="28"/>
        </w:rPr>
        <w:t>В случае если 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осуществл</w:t>
      </w:r>
      <w:r w:rsidRPr="00EE1D64">
        <w:rPr>
          <w:sz w:val="28"/>
        </w:rPr>
        <w:t>я</w:t>
      </w:r>
      <w:r w:rsidRPr="00EE1D64">
        <w:rPr>
          <w:sz w:val="28"/>
        </w:rPr>
        <w:t>лось ведение нескольких протоколов, заключение подготавливается на основании данных, с</w:t>
      </w:r>
      <w:r w:rsidRPr="00EE1D64">
        <w:rPr>
          <w:sz w:val="28"/>
        </w:rPr>
        <w:t>о</w:t>
      </w:r>
      <w:r w:rsidRPr="00EE1D64">
        <w:rPr>
          <w:sz w:val="28"/>
        </w:rPr>
        <w:t>держащихся во всех протоколах, с соблюдением требований, установленных настоящим Порядком.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Заключение подписывается </w:t>
      </w:r>
      <w:r w:rsidRPr="00DF1AB7">
        <w:rPr>
          <w:color w:val="000000"/>
          <w:sz w:val="28"/>
        </w:rPr>
        <w:t>Главой сельского поселения</w:t>
      </w:r>
      <w:r w:rsidRPr="00F8275D">
        <w:rPr>
          <w:color w:val="FF0000"/>
          <w:sz w:val="28"/>
        </w:rPr>
        <w:t xml:space="preserve"> </w:t>
      </w:r>
      <w:r w:rsidRPr="00EE1D64">
        <w:rPr>
          <w:sz w:val="28"/>
        </w:rPr>
        <w:t xml:space="preserve">не позднее дня окончания срока проведения публичных слушаний, определяемого в соответствии с пунктом </w:t>
      </w:r>
      <w:r w:rsidRPr="00A37030">
        <w:rPr>
          <w:sz w:val="28"/>
        </w:rPr>
        <w:t>2.4</w:t>
      </w:r>
      <w:r>
        <w:rPr>
          <w:sz w:val="28"/>
        </w:rPr>
        <w:t>7</w:t>
      </w:r>
      <w:r w:rsidRPr="00EE1D64">
        <w:rPr>
          <w:sz w:val="28"/>
        </w:rPr>
        <w:t xml:space="preserve"> настоящего Порядка.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70"/>
        <w:contextualSpacing/>
        <w:jc w:val="both"/>
        <w:rPr>
          <w:sz w:val="28"/>
        </w:rPr>
      </w:pPr>
      <w:r w:rsidRPr="00EE1D64">
        <w:rPr>
          <w:sz w:val="28"/>
        </w:rPr>
        <w:t xml:space="preserve">Заключение направляется </w:t>
      </w:r>
      <w:r>
        <w:rPr>
          <w:sz w:val="28"/>
        </w:rPr>
        <w:t xml:space="preserve">организатором </w:t>
      </w:r>
      <w:r w:rsidRPr="00EE1D64">
        <w:rPr>
          <w:sz w:val="28"/>
        </w:rPr>
        <w:t>проведени</w:t>
      </w:r>
      <w:r>
        <w:rPr>
          <w:sz w:val="28"/>
        </w:rPr>
        <w:t>я</w:t>
      </w:r>
      <w:r w:rsidRPr="00EE1D64">
        <w:rPr>
          <w:sz w:val="28"/>
        </w:rPr>
        <w:t xml:space="preserve"> </w:t>
      </w:r>
      <w:r>
        <w:rPr>
          <w:sz w:val="28"/>
        </w:rPr>
        <w:t>публичных слушаний</w:t>
      </w:r>
      <w:r w:rsidRPr="00EE1D64">
        <w:rPr>
          <w:sz w:val="28"/>
        </w:rPr>
        <w:t xml:space="preserve"> Гл</w:t>
      </w:r>
      <w:r w:rsidRPr="00EE1D64">
        <w:rPr>
          <w:sz w:val="28"/>
        </w:rPr>
        <w:t>а</w:t>
      </w:r>
      <w:r w:rsidRPr="00EE1D64">
        <w:rPr>
          <w:sz w:val="28"/>
        </w:rPr>
        <w:t>ве поселения.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70"/>
        <w:contextualSpacing/>
        <w:jc w:val="both"/>
        <w:rPr>
          <w:sz w:val="28"/>
        </w:rPr>
      </w:pPr>
      <w:r w:rsidRPr="00EE1D64">
        <w:rPr>
          <w:sz w:val="28"/>
        </w:rPr>
        <w:t>Заключение подлежит опубл</w:t>
      </w:r>
      <w:r w:rsidRPr="00EE1D64">
        <w:rPr>
          <w:sz w:val="28"/>
        </w:rPr>
        <w:t>и</w:t>
      </w:r>
      <w:r w:rsidRPr="00EE1D64">
        <w:rPr>
          <w:sz w:val="28"/>
        </w:rPr>
        <w:t>кованию в порядке, установленном для официального опубликования муниц</w:t>
      </w:r>
      <w:r w:rsidRPr="00EE1D64">
        <w:rPr>
          <w:sz w:val="28"/>
        </w:rPr>
        <w:t>и</w:t>
      </w:r>
      <w:r>
        <w:rPr>
          <w:sz w:val="28"/>
        </w:rPr>
        <w:t>пальных правовых актов</w:t>
      </w:r>
      <w:r w:rsidRPr="00EE1D64">
        <w:rPr>
          <w:sz w:val="28"/>
        </w:rPr>
        <w:t xml:space="preserve"> поселения, и размещается на официальном сайте </w:t>
      </w:r>
      <w:r>
        <w:rPr>
          <w:sz w:val="28"/>
        </w:rPr>
        <w:t>администрации муниципального района Красноярский</w:t>
      </w:r>
      <w:r w:rsidRPr="00EE1D64">
        <w:rPr>
          <w:sz w:val="28"/>
        </w:rPr>
        <w:t xml:space="preserve"> в сети «Интернет».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70"/>
        <w:contextualSpacing/>
        <w:jc w:val="both"/>
        <w:rPr>
          <w:sz w:val="28"/>
        </w:rPr>
      </w:pPr>
      <w:r w:rsidRPr="00EE1D64">
        <w:rPr>
          <w:sz w:val="28"/>
        </w:rPr>
        <w:t xml:space="preserve"> Местом проведения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является место, предн</w:t>
      </w:r>
      <w:r w:rsidRPr="00EE1D64">
        <w:rPr>
          <w:sz w:val="28"/>
        </w:rPr>
        <w:t>а</w:t>
      </w:r>
      <w:r>
        <w:rPr>
          <w:sz w:val="28"/>
        </w:rPr>
        <w:t>значенное для</w:t>
      </w:r>
      <w:r w:rsidRPr="00EE1D64">
        <w:rPr>
          <w:sz w:val="28"/>
        </w:rPr>
        <w:t xml:space="preserve"> проведения мероприятий по информированию жителей поселения по вопросам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, ведения проток</w:t>
      </w:r>
      <w:r w:rsidRPr="00EE1D64">
        <w:rPr>
          <w:sz w:val="28"/>
        </w:rPr>
        <w:t>о</w:t>
      </w:r>
      <w:r w:rsidRPr="00EE1D64">
        <w:rPr>
          <w:sz w:val="28"/>
        </w:rPr>
        <w:t>ла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, а также для проведения иных мероприятий в соответс</w:t>
      </w:r>
      <w:r w:rsidRPr="00EE1D64">
        <w:rPr>
          <w:sz w:val="28"/>
        </w:rPr>
        <w:t>т</w:t>
      </w:r>
      <w:r w:rsidRPr="00EE1D64">
        <w:rPr>
          <w:sz w:val="28"/>
        </w:rPr>
        <w:t>вии с настоящим Порядком.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70"/>
        <w:contextualSpacing/>
        <w:jc w:val="both"/>
        <w:rPr>
          <w:sz w:val="28"/>
        </w:rPr>
      </w:pPr>
      <w:r w:rsidRPr="00EE1D64">
        <w:rPr>
          <w:sz w:val="28"/>
        </w:rPr>
        <w:t>В случае осуществления мероприятий, проведение которых пред</w:t>
      </w:r>
      <w:r w:rsidRPr="00EE1D64">
        <w:rPr>
          <w:sz w:val="28"/>
        </w:rPr>
        <w:t>у</w:t>
      </w:r>
      <w:r w:rsidRPr="00EE1D64">
        <w:rPr>
          <w:sz w:val="28"/>
        </w:rPr>
        <w:t xml:space="preserve">смотрено настоящим Порядком в месте, отличном от места проведения </w:t>
      </w:r>
      <w:r>
        <w:rPr>
          <w:sz w:val="28"/>
        </w:rPr>
        <w:t>публичных слушаний</w:t>
      </w:r>
      <w:r w:rsidRPr="00EE1D64">
        <w:rPr>
          <w:sz w:val="28"/>
        </w:rPr>
        <w:t>, определенном в соответствии с положениями настоящей статьи, жители поселения должны быть уведомлены о таких мероприят</w:t>
      </w:r>
      <w:r w:rsidRPr="00EE1D64">
        <w:rPr>
          <w:sz w:val="28"/>
        </w:rPr>
        <w:t>и</w:t>
      </w:r>
      <w:r w:rsidRPr="00EE1D64">
        <w:rPr>
          <w:sz w:val="28"/>
        </w:rPr>
        <w:t>ях и месте их проведения заблаговременно.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70"/>
        <w:contextualSpacing/>
        <w:jc w:val="both"/>
        <w:rPr>
          <w:sz w:val="28"/>
        </w:rPr>
      </w:pPr>
      <w:r w:rsidRPr="00EE1D64">
        <w:rPr>
          <w:sz w:val="28"/>
        </w:rPr>
        <w:t>Место проведения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определяется </w:t>
      </w:r>
      <w:r>
        <w:rPr>
          <w:sz w:val="28"/>
        </w:rPr>
        <w:t>организатором публичных слушаний</w:t>
      </w:r>
      <w:r w:rsidRPr="00EE1D64">
        <w:rPr>
          <w:sz w:val="28"/>
        </w:rPr>
        <w:t>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70"/>
        <w:contextualSpacing/>
        <w:jc w:val="both"/>
        <w:rPr>
          <w:sz w:val="28"/>
        </w:rPr>
      </w:pPr>
      <w:r w:rsidRPr="00EE1D64">
        <w:rPr>
          <w:sz w:val="28"/>
        </w:rPr>
        <w:t>Место проведения</w:t>
      </w:r>
      <w:r>
        <w:rPr>
          <w:sz w:val="28"/>
        </w:rPr>
        <w:t xml:space="preserve"> </w:t>
      </w:r>
      <w:r w:rsidRPr="00EE1D64">
        <w:rPr>
          <w:sz w:val="28"/>
        </w:rPr>
        <w:t>публичных слушаний должно отвечать следу</w:t>
      </w:r>
      <w:r w:rsidRPr="00EE1D64">
        <w:rPr>
          <w:sz w:val="28"/>
        </w:rPr>
        <w:t>ю</w:t>
      </w:r>
      <w:r w:rsidRPr="00EE1D64">
        <w:rPr>
          <w:sz w:val="28"/>
        </w:rPr>
        <w:t>щим требованиям: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доступность для жителей поселения;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наличие необходимых удобств, в том числе, туалета, телеф</w:t>
      </w:r>
      <w:r w:rsidRPr="00EE1D64">
        <w:rPr>
          <w:sz w:val="28"/>
        </w:rPr>
        <w:t>о</w:t>
      </w:r>
      <w:r w:rsidRPr="00EE1D64">
        <w:rPr>
          <w:sz w:val="28"/>
        </w:rPr>
        <w:t>на;</w:t>
      </w:r>
    </w:p>
    <w:p w:rsidR="006B3A06" w:rsidRPr="00EE1D64" w:rsidRDefault="006B3A06" w:rsidP="005E5B2E">
      <w:pPr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наличие отопления - в случае проведения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в х</w:t>
      </w:r>
      <w:r w:rsidRPr="00EE1D64">
        <w:rPr>
          <w:sz w:val="28"/>
        </w:rPr>
        <w:t>о</w:t>
      </w:r>
      <w:r w:rsidRPr="00EE1D64">
        <w:rPr>
          <w:sz w:val="28"/>
        </w:rPr>
        <w:t>лодное время года.</w:t>
      </w:r>
    </w:p>
    <w:p w:rsidR="006B3A06" w:rsidRPr="00EE1D64" w:rsidRDefault="006B3A06" w:rsidP="005E5B2E">
      <w:pPr>
        <w:numPr>
          <w:ilvl w:val="1"/>
          <w:numId w:val="7"/>
        </w:numPr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В случаях, установленных настоящим Порядком, может быть опред</w:t>
      </w:r>
      <w:r w:rsidRPr="00EE1D64">
        <w:rPr>
          <w:sz w:val="28"/>
        </w:rPr>
        <w:t>е</w:t>
      </w:r>
      <w:r w:rsidRPr="00EE1D64">
        <w:rPr>
          <w:sz w:val="28"/>
        </w:rPr>
        <w:t>лено несколько мест для проведения</w:t>
      </w:r>
      <w:r>
        <w:rPr>
          <w:sz w:val="28"/>
        </w:rPr>
        <w:t xml:space="preserve"> </w:t>
      </w:r>
      <w:r w:rsidRPr="00EE1D64">
        <w:rPr>
          <w:sz w:val="28"/>
        </w:rPr>
        <w:t>публичных слушаний.</w:t>
      </w:r>
    </w:p>
    <w:p w:rsidR="006B3A06" w:rsidRDefault="006B3A06" w:rsidP="005E5B2E">
      <w:pPr>
        <w:numPr>
          <w:ilvl w:val="1"/>
          <w:numId w:val="7"/>
        </w:numPr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Продолжительность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в сфере градостроительной деятел</w:t>
      </w:r>
      <w:r w:rsidRPr="00EE1D64">
        <w:rPr>
          <w:sz w:val="28"/>
        </w:rPr>
        <w:t>ь</w:t>
      </w:r>
      <w:r w:rsidRPr="00EE1D64">
        <w:rPr>
          <w:sz w:val="28"/>
        </w:rPr>
        <w:t>ности составляет:</w:t>
      </w:r>
    </w:p>
    <w:p w:rsidR="006B3A06" w:rsidRDefault="006B3A06" w:rsidP="005E5B2E">
      <w:pPr>
        <w:tabs>
          <w:tab w:val="num" w:pos="1590"/>
        </w:tabs>
        <w:ind w:left="851"/>
        <w:contextualSpacing/>
        <w:jc w:val="both"/>
        <w:rPr>
          <w:sz w:val="28"/>
        </w:rPr>
      </w:pPr>
      <w:r>
        <w:rPr>
          <w:sz w:val="28"/>
        </w:rPr>
        <w:t>2.47.1. по проекту Правил, внесению изменений в Правила – 60 дней;</w:t>
      </w:r>
    </w:p>
    <w:p w:rsidR="006B3A06" w:rsidRDefault="006B3A06" w:rsidP="005E5B2E">
      <w:pPr>
        <w:tabs>
          <w:tab w:val="num" w:pos="1590"/>
        </w:tabs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>2.47.2. по проекту Правил, подготовленному применительно к части территории поселения – 25 дней;</w:t>
      </w:r>
    </w:p>
    <w:p w:rsidR="006B3A06" w:rsidRDefault="006B3A06" w:rsidP="005E5B2E">
      <w:pPr>
        <w:tabs>
          <w:tab w:val="num" w:pos="1590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2.47.3. по внесению изменений в Правила в части изменений в градостроительный регламент, установленный для конкретной территориальной зоны, - 20 дней;</w:t>
      </w:r>
    </w:p>
    <w:p w:rsidR="006B3A06" w:rsidRDefault="006B3A06" w:rsidP="005E5B2E">
      <w:pPr>
        <w:tabs>
          <w:tab w:val="num" w:pos="1590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2.47.4. по проекту генерального плана поселения, внесению изменений в генеральный план поселения – 30 дней;</w:t>
      </w:r>
    </w:p>
    <w:p w:rsidR="006B3A06" w:rsidRDefault="006B3A06" w:rsidP="005E5B2E">
      <w:pPr>
        <w:tabs>
          <w:tab w:val="num" w:pos="1590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2.47.5. по проекту планировки территории поселения и (или) проекту межевания территории поселения – 30 дней;</w:t>
      </w:r>
    </w:p>
    <w:p w:rsidR="006B3A06" w:rsidRDefault="006B3A06" w:rsidP="005E5B2E">
      <w:pPr>
        <w:tabs>
          <w:tab w:val="num" w:pos="1590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2.47.6.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25 дней;</w:t>
      </w:r>
    </w:p>
    <w:p w:rsidR="006B3A06" w:rsidRPr="00D35CEA" w:rsidRDefault="006B3A06" w:rsidP="005E5B2E">
      <w:pPr>
        <w:tabs>
          <w:tab w:val="num" w:pos="1590"/>
        </w:tabs>
        <w:ind w:firstLine="851"/>
        <w:contextualSpacing/>
        <w:jc w:val="both"/>
        <w:rPr>
          <w:color w:val="000000"/>
          <w:sz w:val="28"/>
        </w:rPr>
      </w:pPr>
      <w:r w:rsidRPr="00D35CEA">
        <w:rPr>
          <w:color w:val="000000"/>
          <w:sz w:val="28"/>
        </w:rPr>
        <w:t>2.47.7 по проекту правил благоустройства территории, внесению изменений в правила благоустройства территории - 30 дней;</w:t>
      </w:r>
    </w:p>
    <w:p w:rsidR="006B3A06" w:rsidRPr="00EE1D64" w:rsidRDefault="006B3A06" w:rsidP="005E5B2E">
      <w:pPr>
        <w:tabs>
          <w:tab w:val="num" w:pos="1590"/>
        </w:tabs>
        <w:ind w:firstLine="851"/>
        <w:contextualSpacing/>
        <w:jc w:val="both"/>
        <w:rPr>
          <w:sz w:val="28"/>
        </w:rPr>
      </w:pPr>
      <w:r w:rsidRPr="00D35CEA">
        <w:rPr>
          <w:color w:val="000000"/>
          <w:sz w:val="28"/>
        </w:rPr>
        <w:t>2.47.8. по иным</w:t>
      </w:r>
      <w:r>
        <w:rPr>
          <w:sz w:val="28"/>
        </w:rPr>
        <w:t xml:space="preserve"> вопросам градостроительной деятельности, если законодательством не установлен иной срок, - 20 дней.</w:t>
      </w:r>
    </w:p>
    <w:p w:rsidR="006B3A06" w:rsidRPr="00850917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747AA6">
        <w:rPr>
          <w:sz w:val="28"/>
          <w:szCs w:val="28"/>
        </w:rPr>
        <w:t>Срок проведения</w:t>
      </w:r>
      <w:r>
        <w:rPr>
          <w:sz w:val="28"/>
          <w:szCs w:val="28"/>
        </w:rPr>
        <w:t xml:space="preserve"> публичных слушаний</w:t>
      </w:r>
      <w:r w:rsidRPr="00747AA6">
        <w:rPr>
          <w:sz w:val="28"/>
          <w:szCs w:val="28"/>
        </w:rPr>
        <w:t xml:space="preserve"> исчисляется с момента оповещения жителей поселения о времени и месте их проведения, а также опубликования проекта муниципального правового акта – в случае проведения публичных слушаний по вопросу принятия указанного акта, до дня опубликования заключения о результатах публичных слушаний.</w:t>
      </w:r>
    </w:p>
    <w:p w:rsidR="006B3A06" w:rsidRPr="00747AA6" w:rsidRDefault="006B3A06" w:rsidP="005E5B2E">
      <w:pPr>
        <w:tabs>
          <w:tab w:val="left" w:pos="1560"/>
        </w:tabs>
        <w:ind w:firstLine="851"/>
        <w:contextualSpacing/>
        <w:jc w:val="both"/>
        <w:rPr>
          <w:sz w:val="28"/>
        </w:rPr>
      </w:pPr>
      <w:r>
        <w:rPr>
          <w:sz w:val="28"/>
          <w:szCs w:val="28"/>
        </w:rPr>
        <w:t>Срок проведения публичных слушаний по вопросам, указанным в подпунктах 2.47.1-2.47.3 пункта 2.47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Выходные и праздничные дни включаются в общий срок провед</w:t>
      </w:r>
      <w:r w:rsidRPr="00EE1D64">
        <w:rPr>
          <w:sz w:val="28"/>
        </w:rPr>
        <w:t>е</w:t>
      </w:r>
      <w:r w:rsidRPr="00EE1D64">
        <w:rPr>
          <w:sz w:val="28"/>
        </w:rPr>
        <w:t>ния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, проводимых в соответствии с настоящим Порядком.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 </w:t>
      </w:r>
      <w:r>
        <w:rPr>
          <w:sz w:val="28"/>
        </w:rPr>
        <w:t xml:space="preserve">Срок проведения публичных слушаний, указанных в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2.47.1-2.47.8 п. 2.47 настоящей Главы, может быть увеличен на срок не более 5 дней с учетом срока, необходимого для официального опубликования заключения о результатах публичных слушаний.</w:t>
      </w:r>
    </w:p>
    <w:p w:rsidR="006B3A06" w:rsidRPr="00EE1D64" w:rsidRDefault="006B3A06" w:rsidP="005E5B2E">
      <w:pPr>
        <w:numPr>
          <w:ilvl w:val="1"/>
          <w:numId w:val="7"/>
        </w:numPr>
        <w:tabs>
          <w:tab w:val="left" w:pos="1560"/>
        </w:tabs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 Подготовка заключения о результатах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производится в пределах общего срока проведения публичных слушаний, определя</w:t>
      </w:r>
      <w:r w:rsidRPr="00EE1D64">
        <w:rPr>
          <w:sz w:val="28"/>
        </w:rPr>
        <w:t>е</w:t>
      </w:r>
      <w:r w:rsidRPr="00EE1D64">
        <w:rPr>
          <w:sz w:val="28"/>
        </w:rPr>
        <w:t>мого на основании пункта 2.</w:t>
      </w:r>
      <w:r>
        <w:rPr>
          <w:sz w:val="28"/>
        </w:rPr>
        <w:t>47</w:t>
      </w:r>
      <w:r w:rsidRPr="00EE1D64">
        <w:rPr>
          <w:sz w:val="28"/>
        </w:rPr>
        <w:t xml:space="preserve"> настоящего Порядка.</w:t>
      </w:r>
    </w:p>
    <w:p w:rsidR="006B3A06" w:rsidRPr="00EE1D64" w:rsidRDefault="006B3A06" w:rsidP="005E5B2E">
      <w:pPr>
        <w:pStyle w:val="1"/>
        <w:contextualSpacing/>
        <w:rPr>
          <w:b w:val="0"/>
          <w:i/>
        </w:rPr>
      </w:pPr>
      <w:bookmarkStart w:id="15" w:name="_Toc103510909"/>
      <w:bookmarkStart w:id="16" w:name="_Toc103511015"/>
      <w:bookmarkStart w:id="17" w:name="_Toc103511270"/>
      <w:bookmarkStart w:id="18" w:name="_Toc103512619"/>
      <w:bookmarkStart w:id="19" w:name="_Toc105485639"/>
    </w:p>
    <w:p w:rsidR="006B3A06" w:rsidRDefault="006B3A06" w:rsidP="005E5B2E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1D61AB">
        <w:rPr>
          <w:sz w:val="28"/>
          <w:szCs w:val="28"/>
        </w:rPr>
        <w:t>. Особенности проведения публичных слушаний по вопросу о проекте ген</w:t>
      </w:r>
      <w:r w:rsidRPr="001D61AB">
        <w:rPr>
          <w:sz w:val="28"/>
          <w:szCs w:val="28"/>
        </w:rPr>
        <w:t>е</w:t>
      </w:r>
      <w:r w:rsidRPr="001D61AB">
        <w:rPr>
          <w:sz w:val="28"/>
          <w:szCs w:val="28"/>
        </w:rPr>
        <w:t>рального плана, о проекте внесения изменений в генеральный план</w:t>
      </w:r>
      <w:bookmarkEnd w:id="15"/>
      <w:bookmarkEnd w:id="16"/>
      <w:bookmarkEnd w:id="17"/>
      <w:bookmarkEnd w:id="18"/>
      <w:bookmarkEnd w:id="19"/>
      <w:r w:rsidRPr="001D61AB">
        <w:rPr>
          <w:sz w:val="28"/>
          <w:szCs w:val="28"/>
        </w:rPr>
        <w:t xml:space="preserve"> </w:t>
      </w:r>
    </w:p>
    <w:p w:rsidR="006B3A06" w:rsidRPr="001D61AB" w:rsidRDefault="006B3A06" w:rsidP="005E5B2E">
      <w:pPr>
        <w:contextualSpacing/>
      </w:pPr>
    </w:p>
    <w:p w:rsidR="006B3A06" w:rsidRPr="00EE1D64" w:rsidRDefault="006B3A06" w:rsidP="005E5B2E">
      <w:pPr>
        <w:pStyle w:val="3"/>
        <w:numPr>
          <w:ilvl w:val="1"/>
          <w:numId w:val="4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Положения настоящей главы применяются 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о проекте генерального плана поселения, </w:t>
      </w:r>
      <w:r w:rsidRPr="00EE1D64">
        <w:rPr>
          <w:sz w:val="28"/>
        </w:rPr>
        <w:lastRenderedPageBreak/>
        <w:t>а также 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о вн</w:t>
      </w:r>
      <w:r w:rsidRPr="00EE1D64">
        <w:rPr>
          <w:sz w:val="28"/>
        </w:rPr>
        <w:t>е</w:t>
      </w:r>
      <w:r w:rsidRPr="00EE1D64">
        <w:rPr>
          <w:sz w:val="28"/>
        </w:rPr>
        <w:t>сении изменений в генеральный план поселения.</w:t>
      </w:r>
    </w:p>
    <w:p w:rsidR="006B3A06" w:rsidRDefault="006B3A06" w:rsidP="005E5B2E">
      <w:pPr>
        <w:pStyle w:val="3"/>
        <w:numPr>
          <w:ilvl w:val="1"/>
          <w:numId w:val="4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F96241">
        <w:rPr>
          <w:sz w:val="28"/>
        </w:rPr>
        <w:t xml:space="preserve">В целях доведения до населения информации о содержании проекта генерального плана, проекта изменений в генеральный план поселения, </w:t>
      </w:r>
      <w:r>
        <w:rPr>
          <w:sz w:val="28"/>
        </w:rPr>
        <w:t>организатор</w:t>
      </w:r>
      <w:r w:rsidRPr="00F96241">
        <w:rPr>
          <w:sz w:val="28"/>
        </w:rPr>
        <w:t xml:space="preserve"> публичных слушаний организует выставки, экспозиции демонстрацио</w:t>
      </w:r>
      <w:r w:rsidRPr="00F96241">
        <w:rPr>
          <w:sz w:val="28"/>
        </w:rPr>
        <w:t>н</w:t>
      </w:r>
      <w:r w:rsidRPr="00F96241">
        <w:rPr>
          <w:sz w:val="28"/>
        </w:rPr>
        <w:t>ных материалов проекта генерального плана, выступления представителей о</w:t>
      </w:r>
      <w:r w:rsidRPr="00F96241">
        <w:rPr>
          <w:sz w:val="28"/>
        </w:rPr>
        <w:t>р</w:t>
      </w:r>
      <w:r w:rsidRPr="00F96241">
        <w:rPr>
          <w:sz w:val="28"/>
        </w:rPr>
        <w:t xml:space="preserve">ганов местного самоуправления, разработчиков проекта генерального плана на собраниях жителей, </w:t>
      </w:r>
      <w:r>
        <w:rPr>
          <w:sz w:val="28"/>
        </w:rPr>
        <w:t>в газете «Красноярский Вестник».</w:t>
      </w:r>
    </w:p>
    <w:p w:rsidR="006B3A06" w:rsidRPr="00F96241" w:rsidRDefault="006B3A06" w:rsidP="005E5B2E">
      <w:pPr>
        <w:pStyle w:val="3"/>
        <w:numPr>
          <w:ilvl w:val="1"/>
          <w:numId w:val="4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F96241">
        <w:rPr>
          <w:sz w:val="28"/>
        </w:rPr>
        <w:t>Проведению мероприятий, указанных в пункте 3.2. настоящего Порядка, должно предшествовать оповещение жителей поселения о пр</w:t>
      </w:r>
      <w:r w:rsidRPr="00F96241">
        <w:rPr>
          <w:sz w:val="28"/>
        </w:rPr>
        <w:t>о</w:t>
      </w:r>
      <w:r w:rsidRPr="00F96241">
        <w:rPr>
          <w:sz w:val="28"/>
        </w:rPr>
        <w:t>ведении таких мероприятий, сделанное не позднее, чем за три дня до дня, на который запланировано мероприятие, предусмотренное пунктом 3.2. настоящего Порядка.</w:t>
      </w:r>
    </w:p>
    <w:p w:rsidR="006B3A06" w:rsidRPr="00EE1D64" w:rsidRDefault="006B3A06" w:rsidP="005E5B2E">
      <w:pPr>
        <w:pStyle w:val="3"/>
        <w:numPr>
          <w:ilvl w:val="1"/>
          <w:numId w:val="4"/>
        </w:numPr>
        <w:tabs>
          <w:tab w:val="clear" w:pos="720"/>
          <w:tab w:val="left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в соответствии с настоящей главой, территория поселения может быть разделена на части в целях обеспечения равных возможностей для участия всем участникам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.</w:t>
      </w:r>
    </w:p>
    <w:p w:rsidR="006B3A06" w:rsidRPr="00EE1D64" w:rsidRDefault="006B3A06" w:rsidP="005E5B2E">
      <w:pPr>
        <w:pStyle w:val="3"/>
        <w:numPr>
          <w:ilvl w:val="1"/>
          <w:numId w:val="4"/>
        </w:numPr>
        <w:tabs>
          <w:tab w:val="clear" w:pos="720"/>
          <w:tab w:val="left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Протоколы по проекту генерального плана и заключение о результатах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проекту генерального плана являются обязательным приложением к проекту генерального плана, напра</w:t>
      </w:r>
      <w:r w:rsidRPr="00EE1D64">
        <w:rPr>
          <w:sz w:val="28"/>
        </w:rPr>
        <w:t>в</w:t>
      </w:r>
      <w:r w:rsidRPr="00EE1D64">
        <w:rPr>
          <w:sz w:val="28"/>
        </w:rPr>
        <w:t>ляемому Главой поселения в Собрание представителей поселения.</w:t>
      </w:r>
    </w:p>
    <w:p w:rsidR="006B3A06" w:rsidRPr="00EE1D64" w:rsidRDefault="006B3A06" w:rsidP="005E5B2E">
      <w:pPr>
        <w:pStyle w:val="3"/>
        <w:spacing w:after="0"/>
        <w:contextualSpacing/>
        <w:jc w:val="both"/>
        <w:rPr>
          <w:sz w:val="28"/>
        </w:rPr>
      </w:pPr>
    </w:p>
    <w:p w:rsidR="006B3A06" w:rsidRPr="001D61AB" w:rsidRDefault="006B3A06" w:rsidP="005E5B2E">
      <w:pPr>
        <w:pStyle w:val="1"/>
        <w:ind w:firstLine="709"/>
        <w:contextualSpacing/>
        <w:rPr>
          <w:sz w:val="28"/>
          <w:szCs w:val="28"/>
        </w:rPr>
      </w:pPr>
      <w:bookmarkStart w:id="20" w:name="_Toc103510893"/>
      <w:bookmarkStart w:id="21" w:name="_Toc103510999"/>
      <w:bookmarkStart w:id="22" w:name="_Toc103511254"/>
      <w:bookmarkStart w:id="23" w:name="_Toc103512603"/>
      <w:bookmarkStart w:id="24" w:name="_Toc103510914"/>
      <w:bookmarkStart w:id="25" w:name="_Toc103511020"/>
      <w:bookmarkStart w:id="26" w:name="_Toc103511275"/>
      <w:bookmarkStart w:id="27" w:name="_Toc103512624"/>
      <w:bookmarkStart w:id="28" w:name="_Toc105485643"/>
      <w:r>
        <w:rPr>
          <w:sz w:val="28"/>
          <w:szCs w:val="28"/>
        </w:rPr>
        <w:t>4</w:t>
      </w:r>
      <w:r w:rsidRPr="001D61AB">
        <w:rPr>
          <w:sz w:val="28"/>
          <w:szCs w:val="28"/>
        </w:rPr>
        <w:t>. Особенности проведения публичных слушаний по вопросу прин</w:t>
      </w:r>
      <w:r w:rsidRPr="001D61AB">
        <w:rPr>
          <w:sz w:val="28"/>
          <w:szCs w:val="28"/>
        </w:rPr>
        <w:t>я</w:t>
      </w:r>
      <w:r w:rsidRPr="001D61AB">
        <w:rPr>
          <w:sz w:val="28"/>
          <w:szCs w:val="28"/>
        </w:rPr>
        <w:t xml:space="preserve">тия проекта правил землепользования и застройки поселения, внесения изменений в правила землепользования и застройки поселения </w:t>
      </w:r>
      <w:bookmarkEnd w:id="24"/>
      <w:bookmarkEnd w:id="25"/>
      <w:bookmarkEnd w:id="26"/>
      <w:bookmarkEnd w:id="27"/>
      <w:bookmarkEnd w:id="28"/>
    </w:p>
    <w:p w:rsidR="006B3A06" w:rsidRPr="00EE1D64" w:rsidRDefault="006B3A06" w:rsidP="005E5B2E">
      <w:pPr>
        <w:contextualSpacing/>
        <w:jc w:val="both"/>
        <w:rPr>
          <w:sz w:val="28"/>
        </w:rPr>
      </w:pPr>
    </w:p>
    <w:p w:rsidR="006B3A06" w:rsidRPr="00EE1D64" w:rsidRDefault="006B3A06" w:rsidP="005E5B2E">
      <w:pPr>
        <w:pStyle w:val="3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Положения настоящей главы применяются 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принятия проекта Правил землепользования и з</w:t>
      </w:r>
      <w:r w:rsidRPr="00EE1D64">
        <w:rPr>
          <w:sz w:val="28"/>
        </w:rPr>
        <w:t>а</w:t>
      </w:r>
      <w:r w:rsidRPr="00EE1D64">
        <w:rPr>
          <w:sz w:val="28"/>
        </w:rPr>
        <w:t>стройки поселения, а также 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принятия проекта о внесении изменений в правила землепользования и застройки поселения, если иное не установлено насто</w:t>
      </w:r>
      <w:r w:rsidRPr="00EE1D64">
        <w:rPr>
          <w:sz w:val="28"/>
        </w:rPr>
        <w:t>я</w:t>
      </w:r>
      <w:r w:rsidRPr="00EE1D64">
        <w:rPr>
          <w:sz w:val="28"/>
        </w:rPr>
        <w:t>щим Порядком.</w:t>
      </w:r>
    </w:p>
    <w:p w:rsidR="006B3A06" w:rsidRPr="00EE1D64" w:rsidRDefault="006B3A06" w:rsidP="005E5B2E">
      <w:pPr>
        <w:pStyle w:val="3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Постановление Главы поселения о назначении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, проводимых в соответствии с настоящей главой, приним</w:t>
      </w:r>
      <w:r w:rsidRPr="00EE1D64">
        <w:rPr>
          <w:sz w:val="28"/>
        </w:rPr>
        <w:t>а</w:t>
      </w:r>
      <w:r w:rsidRPr="00EE1D64">
        <w:rPr>
          <w:sz w:val="28"/>
        </w:rPr>
        <w:t>ется Главой поселения в срок не позднее чем через десять дней со дня получения проекта Правил землепользования и застройки поселения, проекта внесения изменений в правила землепольз</w:t>
      </w:r>
      <w:r w:rsidRPr="00EE1D64">
        <w:rPr>
          <w:sz w:val="28"/>
        </w:rPr>
        <w:t>о</w:t>
      </w:r>
      <w:r w:rsidRPr="00EE1D64">
        <w:rPr>
          <w:sz w:val="28"/>
        </w:rPr>
        <w:t>вания и застройки поселения.</w:t>
      </w:r>
    </w:p>
    <w:p w:rsidR="006B3A06" w:rsidRPr="00EE1D64" w:rsidRDefault="006B3A06" w:rsidP="005E5B2E">
      <w:pPr>
        <w:pStyle w:val="3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В целях доведения до населения информации о содержании проекта Правил землепользования и застройки, проекта внесения изменений в правила землепол</w:t>
      </w:r>
      <w:r>
        <w:rPr>
          <w:sz w:val="28"/>
        </w:rPr>
        <w:t xml:space="preserve">ьзования и застройки, комиссия </w:t>
      </w:r>
      <w:r w:rsidRPr="00EE1D64">
        <w:rPr>
          <w:sz w:val="28"/>
        </w:rPr>
        <w:t xml:space="preserve">организует следующие мероприятия, направленные на заблаговременное </w:t>
      </w:r>
      <w:r w:rsidRPr="00EE1D64">
        <w:rPr>
          <w:sz w:val="28"/>
        </w:rPr>
        <w:lastRenderedPageBreak/>
        <w:t>ознакомление жителей поселения и иных заинтересованных лиц с указа</w:t>
      </w:r>
      <w:r w:rsidRPr="00EE1D64">
        <w:rPr>
          <w:sz w:val="28"/>
        </w:rPr>
        <w:t>н</w:t>
      </w:r>
      <w:r w:rsidRPr="00EE1D64">
        <w:rPr>
          <w:sz w:val="28"/>
        </w:rPr>
        <w:t>ными проектами:</w:t>
      </w:r>
    </w:p>
    <w:p w:rsidR="006B3A06" w:rsidRPr="00EE1D64" w:rsidRDefault="006B3A06" w:rsidP="005E5B2E">
      <w:pPr>
        <w:pStyle w:val="3"/>
        <w:tabs>
          <w:tab w:val="left" w:pos="0"/>
        </w:tabs>
        <w:spacing w:after="0"/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выставки, экспозиции демонстрационных материалов, содержащих и</w:t>
      </w:r>
      <w:r w:rsidRPr="00EE1D64">
        <w:rPr>
          <w:sz w:val="28"/>
        </w:rPr>
        <w:t>н</w:t>
      </w:r>
      <w:r w:rsidRPr="00EE1D64">
        <w:rPr>
          <w:sz w:val="28"/>
        </w:rPr>
        <w:t>формацию о проекте Правил землепользования и застройки;</w:t>
      </w:r>
    </w:p>
    <w:p w:rsidR="006B3A06" w:rsidRPr="00EE1D64" w:rsidRDefault="006B3A06" w:rsidP="005E5B2E">
      <w:pPr>
        <w:pStyle w:val="3"/>
        <w:tabs>
          <w:tab w:val="left" w:pos="0"/>
        </w:tabs>
        <w:spacing w:after="0"/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выступления представителей органов местного самоуправл</w:t>
      </w:r>
      <w:r w:rsidRPr="00EE1D64">
        <w:rPr>
          <w:sz w:val="28"/>
        </w:rPr>
        <w:t>е</w:t>
      </w:r>
      <w:r w:rsidRPr="00EE1D64">
        <w:rPr>
          <w:sz w:val="28"/>
        </w:rPr>
        <w:t>ния, разработчиков проекта Правил землепользования и застройки на собран</w:t>
      </w:r>
      <w:r w:rsidRPr="00EE1D64">
        <w:rPr>
          <w:sz w:val="28"/>
        </w:rPr>
        <w:t>и</w:t>
      </w:r>
      <w:r w:rsidRPr="00EE1D64">
        <w:rPr>
          <w:sz w:val="28"/>
        </w:rPr>
        <w:t>ях (конференциях) граждан;</w:t>
      </w:r>
    </w:p>
    <w:p w:rsidR="006B3A06" w:rsidRPr="00EE1D64" w:rsidRDefault="006B3A06" w:rsidP="005E5B2E">
      <w:pPr>
        <w:pStyle w:val="3"/>
        <w:tabs>
          <w:tab w:val="left" w:pos="0"/>
        </w:tabs>
        <w:spacing w:after="0"/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тиражирование проекта Правил землепользования и застро</w:t>
      </w:r>
      <w:r w:rsidRPr="00EE1D64">
        <w:rPr>
          <w:sz w:val="28"/>
        </w:rPr>
        <w:t>й</w:t>
      </w:r>
      <w:r w:rsidRPr="00EE1D64">
        <w:rPr>
          <w:sz w:val="28"/>
        </w:rPr>
        <w:t>ки в количестве, определяемом комиссией, с последующим бесплатным распростр</w:t>
      </w:r>
      <w:r w:rsidRPr="00EE1D64">
        <w:rPr>
          <w:sz w:val="28"/>
        </w:rPr>
        <w:t>а</w:t>
      </w:r>
      <w:r w:rsidRPr="00EE1D64">
        <w:rPr>
          <w:sz w:val="28"/>
        </w:rPr>
        <w:t>нением копий в местах проведения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;</w:t>
      </w:r>
    </w:p>
    <w:p w:rsidR="006B3A06" w:rsidRPr="00EE1D64" w:rsidRDefault="006B3A06" w:rsidP="005E5B2E">
      <w:pPr>
        <w:pStyle w:val="3"/>
        <w:tabs>
          <w:tab w:val="left" w:pos="0"/>
        </w:tabs>
        <w:spacing w:after="0"/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выступления независимых экспертов, приглашаемых коми</w:t>
      </w:r>
      <w:r w:rsidRPr="00EE1D64">
        <w:rPr>
          <w:sz w:val="28"/>
        </w:rPr>
        <w:t>с</w:t>
      </w:r>
      <w:r w:rsidRPr="00EE1D64">
        <w:rPr>
          <w:sz w:val="28"/>
        </w:rPr>
        <w:t>сией и (или) иными участниками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, по представленным на</w:t>
      </w:r>
      <w:r>
        <w:rPr>
          <w:sz w:val="28"/>
        </w:rPr>
        <w:t xml:space="preserve"> </w:t>
      </w:r>
      <w:r w:rsidRPr="00EE1D64">
        <w:rPr>
          <w:sz w:val="28"/>
        </w:rPr>
        <w:t>пу</w:t>
      </w:r>
      <w:r w:rsidRPr="00EE1D64">
        <w:rPr>
          <w:sz w:val="28"/>
        </w:rPr>
        <w:t>б</w:t>
      </w:r>
      <w:r w:rsidRPr="00EE1D64">
        <w:rPr>
          <w:sz w:val="28"/>
        </w:rPr>
        <w:t>личные слушания проектам;</w:t>
      </w:r>
    </w:p>
    <w:p w:rsidR="006B3A06" w:rsidRPr="00EE1D64" w:rsidRDefault="006B3A06" w:rsidP="005E5B2E">
      <w:pPr>
        <w:pStyle w:val="3"/>
        <w:tabs>
          <w:tab w:val="left" w:pos="0"/>
        </w:tabs>
        <w:spacing w:after="0"/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 xml:space="preserve">опубликование текстов выступлений, указанных в третьем и пятом абзацах </w:t>
      </w:r>
      <w:r w:rsidRPr="008F5DF4">
        <w:rPr>
          <w:sz w:val="28"/>
        </w:rPr>
        <w:t xml:space="preserve">настоящего пункта в </w:t>
      </w:r>
      <w:r>
        <w:rPr>
          <w:sz w:val="28"/>
        </w:rPr>
        <w:t>газете «Красноярский Вестник</w:t>
      </w:r>
      <w:r w:rsidRPr="008F5DF4">
        <w:rPr>
          <w:sz w:val="28"/>
        </w:rPr>
        <w:t>»;</w:t>
      </w:r>
    </w:p>
    <w:p w:rsidR="006B3A06" w:rsidRPr="00EE1D64" w:rsidRDefault="006B3A06" w:rsidP="005E5B2E">
      <w:pPr>
        <w:pStyle w:val="3"/>
        <w:tabs>
          <w:tab w:val="left" w:pos="0"/>
        </w:tabs>
        <w:spacing w:after="0"/>
        <w:ind w:firstLine="851"/>
        <w:contextualSpacing/>
        <w:jc w:val="both"/>
        <w:rPr>
          <w:sz w:val="28"/>
        </w:rPr>
      </w:pPr>
      <w:r w:rsidRPr="00EE1D64">
        <w:rPr>
          <w:sz w:val="28"/>
        </w:rPr>
        <w:t>приглашение журналистов для освещения проведения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, проводимых в соответствии с настоящей главой.</w:t>
      </w:r>
    </w:p>
    <w:p w:rsidR="006B3A06" w:rsidRPr="00EE1D64" w:rsidRDefault="006B3A06" w:rsidP="005E5B2E">
      <w:pPr>
        <w:pStyle w:val="3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Проведению мероприятий, перечисленных во втором, третьем и пятом абзацах пункта 4.3. настоящего Порядка должно предшествовать оповещение жителей поселения о проведении таких мероприятий не позднее, чем за три дня до дня, на который запланировано проведение меропри</w:t>
      </w:r>
      <w:r w:rsidRPr="00EE1D64">
        <w:rPr>
          <w:sz w:val="28"/>
        </w:rPr>
        <w:t>я</w:t>
      </w:r>
      <w:r w:rsidRPr="00EE1D64">
        <w:rPr>
          <w:sz w:val="28"/>
        </w:rPr>
        <w:t>тия.</w:t>
      </w:r>
    </w:p>
    <w:p w:rsidR="006B3A06" w:rsidRPr="00EE1D64" w:rsidRDefault="006B3A06" w:rsidP="005E5B2E">
      <w:pPr>
        <w:pStyle w:val="3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proofErr w:type="gramStart"/>
      <w:r>
        <w:rPr>
          <w:sz w:val="28"/>
        </w:rPr>
        <w:t>В случае</w:t>
      </w:r>
      <w:r w:rsidRPr="00EE1D64">
        <w:rPr>
          <w:sz w:val="28"/>
        </w:rPr>
        <w:t xml:space="preserve"> если внесение изменений в правила землепользования и застройки поселения связано с размещением или реконс</w:t>
      </w:r>
      <w:r w:rsidRPr="00EE1D64">
        <w:rPr>
          <w:sz w:val="28"/>
        </w:rPr>
        <w:t>т</w:t>
      </w:r>
      <w:r w:rsidRPr="00EE1D64">
        <w:rPr>
          <w:sz w:val="28"/>
        </w:rPr>
        <w:t>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</w:t>
      </w:r>
      <w:r w:rsidRPr="00EE1D64">
        <w:rPr>
          <w:sz w:val="28"/>
        </w:rPr>
        <w:t>о</w:t>
      </w:r>
      <w:r w:rsidRPr="00EE1D64">
        <w:rPr>
          <w:sz w:val="28"/>
        </w:rPr>
        <w:t>рий.</w:t>
      </w:r>
      <w:proofErr w:type="gramEnd"/>
    </w:p>
    <w:p w:rsidR="006B3A06" w:rsidRPr="00EE1D64" w:rsidRDefault="006B3A06" w:rsidP="005E5B2E">
      <w:pPr>
        <w:pStyle w:val="3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proofErr w:type="gramStart"/>
      <w:r w:rsidRPr="00EE1D64">
        <w:rPr>
          <w:sz w:val="28"/>
        </w:rPr>
        <w:t>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, предусмотренных пунктом 4.5. настоящего Порядка, комиссия направляет извещения о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проекту Правил землепользования и застройки правообладателям земельных участков, имеющих общую границу с земельным участком, на кот</w:t>
      </w:r>
      <w:r w:rsidRPr="00EE1D64">
        <w:rPr>
          <w:sz w:val="28"/>
        </w:rPr>
        <w:t>о</w:t>
      </w:r>
      <w:r w:rsidRPr="00EE1D64">
        <w:rPr>
          <w:sz w:val="28"/>
        </w:rPr>
        <w:t>ром планируется осуществить размещение или реконструкцию отдельного об</w:t>
      </w:r>
      <w:r w:rsidRPr="00EE1D64">
        <w:rPr>
          <w:sz w:val="28"/>
        </w:rPr>
        <w:t>ъ</w:t>
      </w:r>
      <w:r w:rsidRPr="00EE1D64">
        <w:rPr>
          <w:sz w:val="28"/>
        </w:rPr>
        <w:t>екта капитального строительства, правообладателям зданий, строений, соор</w:t>
      </w:r>
      <w:r w:rsidRPr="00EE1D64">
        <w:rPr>
          <w:sz w:val="28"/>
        </w:rPr>
        <w:t>у</w:t>
      </w:r>
      <w:r w:rsidRPr="00EE1D64">
        <w:rPr>
          <w:sz w:val="28"/>
        </w:rPr>
        <w:t>жений, расположенных на земельных участках, имеющих общую границу с указанным земельным участком, и правообладателям помещений</w:t>
      </w:r>
      <w:proofErr w:type="gramEnd"/>
      <w:r w:rsidRPr="00EE1D64">
        <w:rPr>
          <w:sz w:val="28"/>
        </w:rPr>
        <w:t xml:space="preserve"> в таком об</w:t>
      </w:r>
      <w:r w:rsidRPr="00EE1D64">
        <w:rPr>
          <w:sz w:val="28"/>
        </w:rPr>
        <w:t>ъ</w:t>
      </w:r>
      <w:r w:rsidRPr="00EE1D64">
        <w:rPr>
          <w:sz w:val="28"/>
        </w:rPr>
        <w:t>екте, а также правообладателям объектов капитального строительства, расп</w:t>
      </w:r>
      <w:r w:rsidRPr="00EE1D64">
        <w:rPr>
          <w:sz w:val="28"/>
        </w:rPr>
        <w:t>о</w:t>
      </w:r>
      <w:r w:rsidRPr="00EE1D64">
        <w:rPr>
          <w:sz w:val="28"/>
        </w:rPr>
        <w:t>ложенных в границах зон с особыми условиями использования территорий.</w:t>
      </w:r>
    </w:p>
    <w:p w:rsidR="006B3A06" w:rsidRPr="00EE1D64" w:rsidRDefault="006B3A06" w:rsidP="005E5B2E">
      <w:pPr>
        <w:pStyle w:val="3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Извещения, указанные в пункте 4.6. на</w:t>
      </w:r>
      <w:r>
        <w:rPr>
          <w:sz w:val="28"/>
        </w:rPr>
        <w:t xml:space="preserve">стоящего Порядка, направляются </w:t>
      </w:r>
      <w:r w:rsidRPr="00EE1D64">
        <w:rPr>
          <w:sz w:val="28"/>
        </w:rPr>
        <w:t>к</w:t>
      </w:r>
      <w:r w:rsidRPr="00EE1D64">
        <w:rPr>
          <w:sz w:val="28"/>
        </w:rPr>
        <w:t>о</w:t>
      </w:r>
      <w:r w:rsidRPr="00EE1D64">
        <w:rPr>
          <w:sz w:val="28"/>
        </w:rPr>
        <w:t xml:space="preserve">миссией заказным письмом с уведомлением в срок не позднее чем через пятнадцать дней со дня принятия Главой поселения </w:t>
      </w:r>
      <w:r w:rsidRPr="00EE1D64">
        <w:rPr>
          <w:sz w:val="28"/>
        </w:rPr>
        <w:lastRenderedPageBreak/>
        <w:t>постановл</w:t>
      </w:r>
      <w:r w:rsidRPr="00EE1D64">
        <w:rPr>
          <w:sz w:val="28"/>
        </w:rPr>
        <w:t>е</w:t>
      </w:r>
      <w:r w:rsidRPr="00EE1D64">
        <w:rPr>
          <w:sz w:val="28"/>
        </w:rPr>
        <w:t>ния о назначении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предложениям о внесении измен</w:t>
      </w:r>
      <w:r w:rsidRPr="00EE1D64">
        <w:rPr>
          <w:sz w:val="28"/>
        </w:rPr>
        <w:t>е</w:t>
      </w:r>
      <w:r w:rsidRPr="00EE1D64">
        <w:rPr>
          <w:sz w:val="28"/>
        </w:rPr>
        <w:t>ний в правила землепользования и застройки</w:t>
      </w:r>
    </w:p>
    <w:p w:rsidR="006B3A06" w:rsidRPr="00EE1D64" w:rsidRDefault="006B3A06" w:rsidP="005E5B2E">
      <w:pPr>
        <w:pStyle w:val="3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При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, проводимых в соответствии с настоящей главой, территория поселения может быть разделена на части в целях обеспечения равных возможностей для участия всем участникам публичных слушаний.</w:t>
      </w:r>
    </w:p>
    <w:p w:rsidR="006B3A06" w:rsidRPr="00EE1D64" w:rsidRDefault="006B3A06" w:rsidP="005E5B2E">
      <w:pPr>
        <w:pStyle w:val="1"/>
        <w:ind w:firstLine="851"/>
        <w:contextualSpacing/>
        <w:rPr>
          <w:i/>
        </w:rPr>
      </w:pPr>
    </w:p>
    <w:p w:rsidR="006B3A06" w:rsidRDefault="006B3A06" w:rsidP="005E5B2E">
      <w:pPr>
        <w:pStyle w:val="1"/>
        <w:ind w:firstLine="709"/>
        <w:contextualSpacing/>
        <w:rPr>
          <w:sz w:val="28"/>
          <w:szCs w:val="28"/>
        </w:rPr>
      </w:pPr>
      <w:bookmarkStart w:id="29" w:name="_Toc105485647"/>
      <w:r>
        <w:rPr>
          <w:sz w:val="28"/>
          <w:szCs w:val="28"/>
        </w:rPr>
        <w:t>5</w:t>
      </w:r>
      <w:r w:rsidRPr="001D61AB">
        <w:rPr>
          <w:sz w:val="28"/>
          <w:szCs w:val="28"/>
        </w:rPr>
        <w:t>. Особенности проведения публичных слушаний по проекту пл</w:t>
      </w:r>
      <w:r w:rsidRPr="001D61AB">
        <w:rPr>
          <w:sz w:val="28"/>
          <w:szCs w:val="28"/>
        </w:rPr>
        <w:t>а</w:t>
      </w:r>
      <w:r w:rsidRPr="001D61AB">
        <w:rPr>
          <w:sz w:val="28"/>
          <w:szCs w:val="28"/>
        </w:rPr>
        <w:t xml:space="preserve">нировки территории и межевания территории поселения </w:t>
      </w:r>
      <w:bookmarkEnd w:id="29"/>
    </w:p>
    <w:p w:rsidR="006B3A06" w:rsidRPr="009F46BB" w:rsidRDefault="006B3A06" w:rsidP="005E5B2E"/>
    <w:p w:rsidR="006B3A06" w:rsidRPr="00EE1D64" w:rsidRDefault="006B3A06" w:rsidP="005E5B2E">
      <w:pPr>
        <w:pStyle w:val="3"/>
        <w:spacing w:after="0"/>
        <w:ind w:firstLine="709"/>
        <w:contextualSpacing/>
        <w:jc w:val="both"/>
        <w:rPr>
          <w:sz w:val="28"/>
        </w:rPr>
      </w:pPr>
      <w:r w:rsidRPr="00EE1D64">
        <w:rPr>
          <w:sz w:val="28"/>
        </w:rPr>
        <w:t xml:space="preserve">5.1. </w:t>
      </w:r>
      <w:r>
        <w:rPr>
          <w:sz w:val="28"/>
        </w:rPr>
        <w:t>П</w:t>
      </w:r>
      <w:r w:rsidRPr="00EE1D64">
        <w:rPr>
          <w:sz w:val="28"/>
        </w:rPr>
        <w:t>убличные слушания, регулируемые настоящей главой, проводятся с уч</w:t>
      </w:r>
      <w:r w:rsidRPr="00EE1D64">
        <w:rPr>
          <w:sz w:val="28"/>
        </w:rPr>
        <w:t>а</w:t>
      </w:r>
      <w:r w:rsidRPr="00EE1D64">
        <w:rPr>
          <w:sz w:val="28"/>
        </w:rPr>
        <w:t>стием:</w:t>
      </w:r>
    </w:p>
    <w:p w:rsidR="006B3A06" w:rsidRPr="00EE1D64" w:rsidRDefault="006B3A06" w:rsidP="005E5B2E">
      <w:pPr>
        <w:pStyle w:val="3"/>
        <w:spacing w:after="0"/>
        <w:ind w:firstLine="709"/>
        <w:contextualSpacing/>
        <w:jc w:val="both"/>
        <w:rPr>
          <w:sz w:val="28"/>
        </w:rPr>
      </w:pPr>
      <w:r w:rsidRPr="00EE1D64">
        <w:rPr>
          <w:sz w:val="28"/>
        </w:rPr>
        <w:t>граждан, проживающих на территории, применительно к которой осуществляется подготовка проекта ее планировки и проекта ее межевания;</w:t>
      </w:r>
    </w:p>
    <w:p w:rsidR="006B3A06" w:rsidRPr="00EE1D64" w:rsidRDefault="006B3A06" w:rsidP="005E5B2E">
      <w:pPr>
        <w:pStyle w:val="3"/>
        <w:spacing w:after="0"/>
        <w:ind w:firstLine="709"/>
        <w:contextualSpacing/>
        <w:jc w:val="both"/>
        <w:outlineLvl w:val="0"/>
        <w:rPr>
          <w:sz w:val="28"/>
        </w:rPr>
      </w:pPr>
      <w:r w:rsidRPr="00EE1D64">
        <w:rPr>
          <w:sz w:val="28"/>
        </w:rPr>
        <w:t>правообладателей земельных участков и объектов капитального стро</w:t>
      </w:r>
      <w:r w:rsidRPr="00EE1D64">
        <w:rPr>
          <w:sz w:val="28"/>
        </w:rPr>
        <w:t>и</w:t>
      </w:r>
      <w:r w:rsidRPr="00EE1D64">
        <w:rPr>
          <w:sz w:val="28"/>
        </w:rPr>
        <w:t>тельства, расположенных на указанной территории;</w:t>
      </w:r>
    </w:p>
    <w:p w:rsidR="006B3A06" w:rsidRPr="00EE1D64" w:rsidRDefault="006B3A06" w:rsidP="005E5B2E">
      <w:pPr>
        <w:pStyle w:val="3"/>
        <w:spacing w:after="0"/>
        <w:ind w:firstLine="709"/>
        <w:contextualSpacing/>
        <w:jc w:val="both"/>
        <w:rPr>
          <w:sz w:val="28"/>
        </w:rPr>
      </w:pPr>
      <w:r w:rsidRPr="00EE1D64">
        <w:rPr>
          <w:sz w:val="28"/>
        </w:rPr>
        <w:t>лиц, законные интересы которых могут быть нарушены в связи с реал</w:t>
      </w:r>
      <w:r w:rsidRPr="00EE1D64">
        <w:rPr>
          <w:sz w:val="28"/>
        </w:rPr>
        <w:t>и</w:t>
      </w:r>
      <w:r w:rsidRPr="00EE1D64">
        <w:rPr>
          <w:sz w:val="28"/>
        </w:rPr>
        <w:t>зацией таких проектов.</w:t>
      </w:r>
    </w:p>
    <w:p w:rsidR="006B3A06" w:rsidRPr="00EE1D64" w:rsidRDefault="006B3A06" w:rsidP="005E5B2E">
      <w:pPr>
        <w:pStyle w:val="3"/>
        <w:spacing w:after="0"/>
        <w:ind w:firstLine="709"/>
        <w:contextualSpacing/>
        <w:jc w:val="both"/>
        <w:rPr>
          <w:sz w:val="28"/>
        </w:rPr>
      </w:pPr>
      <w:r w:rsidRPr="00EE1D64">
        <w:rPr>
          <w:sz w:val="28"/>
        </w:rPr>
        <w:t xml:space="preserve">5.2. В целях доведения до населения информации о содержании проекта генерального плана, проекта изменений в генеральный план поселения, </w:t>
      </w:r>
      <w:r>
        <w:rPr>
          <w:sz w:val="28"/>
        </w:rPr>
        <w:t xml:space="preserve">организатор публичных слушаний </w:t>
      </w:r>
      <w:r w:rsidRPr="00EE1D64">
        <w:rPr>
          <w:sz w:val="28"/>
        </w:rPr>
        <w:t>организует выставки, экспозиции демонстрацио</w:t>
      </w:r>
      <w:r w:rsidRPr="00EE1D64">
        <w:rPr>
          <w:sz w:val="28"/>
        </w:rPr>
        <w:t>н</w:t>
      </w:r>
      <w:r w:rsidRPr="00EE1D64">
        <w:rPr>
          <w:sz w:val="28"/>
        </w:rPr>
        <w:t>ных материалов проекта планировки территории и межевания территории, в</w:t>
      </w:r>
      <w:r w:rsidRPr="00EE1D64">
        <w:rPr>
          <w:sz w:val="28"/>
        </w:rPr>
        <w:t>ы</w:t>
      </w:r>
      <w:r w:rsidRPr="00EE1D64">
        <w:rPr>
          <w:sz w:val="28"/>
        </w:rPr>
        <w:t xml:space="preserve">ступления представителей органов местного самоуправления, разработчиков проекта генерального плана на собраниях жителей, в </w:t>
      </w:r>
      <w:r>
        <w:rPr>
          <w:sz w:val="28"/>
        </w:rPr>
        <w:t>газете «Красноярский Вестник».</w:t>
      </w:r>
    </w:p>
    <w:p w:rsidR="006B3A06" w:rsidRPr="00EE1D64" w:rsidRDefault="006B3A06" w:rsidP="005E5B2E">
      <w:pPr>
        <w:pStyle w:val="3"/>
        <w:spacing w:after="0"/>
        <w:ind w:firstLine="709"/>
        <w:contextualSpacing/>
        <w:jc w:val="both"/>
        <w:rPr>
          <w:sz w:val="28"/>
        </w:rPr>
      </w:pPr>
      <w:r w:rsidRPr="00EE1D64">
        <w:rPr>
          <w:sz w:val="28"/>
        </w:rPr>
        <w:t>5.3. Проведению мероприятий, указанных в пункте 5.2. настоящего Порядка, должно предшествовать оповещение жителей поселения о пров</w:t>
      </w:r>
      <w:r w:rsidRPr="00EE1D64">
        <w:rPr>
          <w:sz w:val="28"/>
        </w:rPr>
        <w:t>е</w:t>
      </w:r>
      <w:r w:rsidRPr="00EE1D64">
        <w:rPr>
          <w:sz w:val="28"/>
        </w:rPr>
        <w:t xml:space="preserve">дении таких мероприятий, сделанное не </w:t>
      </w:r>
      <w:proofErr w:type="gramStart"/>
      <w:r w:rsidRPr="00EE1D64">
        <w:rPr>
          <w:sz w:val="28"/>
        </w:rPr>
        <w:t>позднее</w:t>
      </w:r>
      <w:proofErr w:type="gramEnd"/>
      <w:r w:rsidRPr="00EE1D64">
        <w:rPr>
          <w:sz w:val="28"/>
        </w:rPr>
        <w:t xml:space="preserve"> чем за три дня до дня, на который запланировано мероприятие, предусмотренное пунктом 5.2 настоящего Порядка. </w:t>
      </w:r>
    </w:p>
    <w:p w:rsidR="006B3A06" w:rsidRPr="00EE1D64" w:rsidRDefault="006B3A06" w:rsidP="005E5B2E">
      <w:pPr>
        <w:pStyle w:val="3"/>
        <w:spacing w:after="0"/>
        <w:ind w:firstLine="709"/>
        <w:contextualSpacing/>
        <w:jc w:val="both"/>
        <w:rPr>
          <w:sz w:val="28"/>
        </w:rPr>
      </w:pPr>
    </w:p>
    <w:p w:rsidR="006B3A06" w:rsidRPr="001D61AB" w:rsidRDefault="006B3A06" w:rsidP="005E5B2E">
      <w:pPr>
        <w:pStyle w:val="1"/>
        <w:contextualSpacing/>
        <w:rPr>
          <w:sz w:val="28"/>
          <w:szCs w:val="28"/>
        </w:rPr>
      </w:pPr>
      <w:bookmarkStart w:id="30" w:name="_Toc103510897"/>
      <w:bookmarkStart w:id="31" w:name="_Toc103511003"/>
      <w:bookmarkStart w:id="32" w:name="_Toc103511258"/>
      <w:bookmarkStart w:id="33" w:name="_Toc103512607"/>
      <w:bookmarkStart w:id="34" w:name="_Toc103588305"/>
      <w:bookmarkStart w:id="35" w:name="_Toc105485655"/>
      <w:bookmarkEnd w:id="20"/>
      <w:bookmarkEnd w:id="21"/>
      <w:bookmarkEnd w:id="22"/>
      <w:bookmarkEnd w:id="23"/>
      <w:r>
        <w:rPr>
          <w:sz w:val="28"/>
          <w:szCs w:val="28"/>
        </w:rPr>
        <w:t>6</w:t>
      </w:r>
      <w:r w:rsidRPr="001D61AB">
        <w:rPr>
          <w:sz w:val="28"/>
          <w:szCs w:val="28"/>
        </w:rPr>
        <w:t>. Особенности организации и проведения публичных слушаний</w:t>
      </w:r>
      <w:r>
        <w:rPr>
          <w:sz w:val="28"/>
          <w:szCs w:val="28"/>
        </w:rPr>
        <w:t xml:space="preserve"> при предоставлении разрешения </w:t>
      </w:r>
      <w:r w:rsidRPr="001D61AB">
        <w:rPr>
          <w:sz w:val="28"/>
          <w:szCs w:val="28"/>
        </w:rPr>
        <w:t xml:space="preserve">на условно разрешенный </w:t>
      </w:r>
      <w:bookmarkStart w:id="36" w:name="_Toc103588306"/>
      <w:r w:rsidRPr="001D61AB">
        <w:rPr>
          <w:sz w:val="28"/>
          <w:szCs w:val="28"/>
        </w:rPr>
        <w:t>вид использования земельного участка или объекта капитального строительства, при предо</w:t>
      </w:r>
      <w:r w:rsidRPr="001D61AB"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разрешения </w:t>
      </w:r>
      <w:r w:rsidRPr="001D61AB">
        <w:rPr>
          <w:sz w:val="28"/>
          <w:szCs w:val="28"/>
        </w:rPr>
        <w:t>на отклонение от предельных параметров разр</w:t>
      </w:r>
      <w:r w:rsidRPr="001D61AB">
        <w:rPr>
          <w:sz w:val="28"/>
          <w:szCs w:val="28"/>
        </w:rPr>
        <w:t>е</w:t>
      </w:r>
      <w:r w:rsidRPr="001D61AB">
        <w:rPr>
          <w:sz w:val="28"/>
          <w:szCs w:val="28"/>
        </w:rPr>
        <w:t>шенного строительства, реконструкции объектов капитального строител</w:t>
      </w:r>
      <w:r w:rsidRPr="001D61AB">
        <w:rPr>
          <w:sz w:val="28"/>
          <w:szCs w:val="28"/>
        </w:rPr>
        <w:t>ь</w:t>
      </w:r>
      <w:r w:rsidRPr="001D61AB">
        <w:rPr>
          <w:sz w:val="28"/>
          <w:szCs w:val="28"/>
        </w:rPr>
        <w:t>ства</w:t>
      </w:r>
      <w:bookmarkEnd w:id="35"/>
    </w:p>
    <w:p w:rsidR="006B3A06" w:rsidRPr="00EE1D64" w:rsidRDefault="006B3A06" w:rsidP="005E5B2E">
      <w:pPr>
        <w:pStyle w:val="3"/>
        <w:spacing w:after="0"/>
        <w:ind w:firstLine="720"/>
        <w:contextualSpacing/>
        <w:rPr>
          <w:i/>
          <w:sz w:val="28"/>
        </w:rPr>
      </w:pPr>
    </w:p>
    <w:p w:rsidR="006B3A06" w:rsidRPr="00EE1D64" w:rsidRDefault="006B3A06" w:rsidP="005E5B2E">
      <w:pPr>
        <w:pStyle w:val="3"/>
        <w:numPr>
          <w:ilvl w:val="1"/>
          <w:numId w:val="6"/>
        </w:numPr>
        <w:tabs>
          <w:tab w:val="num" w:pos="0"/>
        </w:tabs>
        <w:spacing w:after="0"/>
        <w:ind w:left="0" w:firstLine="720"/>
        <w:contextualSpacing/>
        <w:jc w:val="both"/>
        <w:rPr>
          <w:sz w:val="28"/>
        </w:rPr>
      </w:pPr>
      <w:r>
        <w:rPr>
          <w:sz w:val="28"/>
        </w:rPr>
        <w:t>П</w:t>
      </w:r>
      <w:r w:rsidRPr="00EE1D64">
        <w:rPr>
          <w:sz w:val="28"/>
        </w:rPr>
        <w:t>убличные слушания по вопросам о предоставлении разрешения на условно разрешенный вид использования земельного участка или объекта к</w:t>
      </w:r>
      <w:r w:rsidRPr="00EE1D64">
        <w:rPr>
          <w:sz w:val="28"/>
        </w:rPr>
        <w:t>а</w:t>
      </w:r>
      <w:r w:rsidRPr="00EE1D64">
        <w:rPr>
          <w:sz w:val="28"/>
        </w:rPr>
        <w:t>питального строительства (далее – условно разреш</w:t>
      </w:r>
      <w:r>
        <w:rPr>
          <w:sz w:val="28"/>
        </w:rPr>
        <w:t xml:space="preserve">енный вид использования), </w:t>
      </w:r>
      <w:r w:rsidRPr="00EE1D64">
        <w:rPr>
          <w:sz w:val="28"/>
        </w:rPr>
        <w:t>о предоставлении разрешения на отклонение от предельных параметров разр</w:t>
      </w:r>
      <w:r w:rsidRPr="00EE1D64">
        <w:rPr>
          <w:sz w:val="28"/>
        </w:rPr>
        <w:t>е</w:t>
      </w:r>
      <w:r w:rsidRPr="00EE1D64">
        <w:rPr>
          <w:sz w:val="28"/>
        </w:rPr>
        <w:t xml:space="preserve">шенного строительства, реконструкции объектов капитального строительства (далее – отклонение </w:t>
      </w:r>
      <w:r w:rsidRPr="00EE1D64">
        <w:rPr>
          <w:sz w:val="28"/>
        </w:rPr>
        <w:lastRenderedPageBreak/>
        <w:t>от предельных параметров) назначаются постановлением Главы поселения на основ</w:t>
      </w:r>
      <w:r w:rsidRPr="00EE1D64">
        <w:rPr>
          <w:sz w:val="28"/>
        </w:rPr>
        <w:t>а</w:t>
      </w:r>
      <w:r w:rsidRPr="00EE1D64">
        <w:rPr>
          <w:sz w:val="28"/>
        </w:rPr>
        <w:t>нии рекомендаций комиссии.</w:t>
      </w:r>
    </w:p>
    <w:p w:rsidR="006B3A06" w:rsidRPr="00EE1D64" w:rsidRDefault="006B3A06" w:rsidP="005E5B2E">
      <w:pPr>
        <w:pStyle w:val="3"/>
        <w:numPr>
          <w:ilvl w:val="1"/>
          <w:numId w:val="6"/>
        </w:numPr>
        <w:tabs>
          <w:tab w:val="num" w:pos="0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>Заявление о предоставлении разрешения на условно разрешенный вид использования, на отклонение от предельных параметров направляется л</w:t>
      </w:r>
      <w:r w:rsidRPr="00EE1D64">
        <w:rPr>
          <w:sz w:val="28"/>
        </w:rPr>
        <w:t>и</w:t>
      </w:r>
      <w:r w:rsidRPr="00EE1D64">
        <w:rPr>
          <w:sz w:val="28"/>
        </w:rPr>
        <w:t>цами, заинтересованными в п</w:t>
      </w:r>
      <w:r>
        <w:rPr>
          <w:sz w:val="28"/>
        </w:rPr>
        <w:t xml:space="preserve">олучении указанного разрешения </w:t>
      </w:r>
      <w:r w:rsidRPr="00EE1D64">
        <w:rPr>
          <w:sz w:val="28"/>
        </w:rPr>
        <w:t>в комиссию и должно содержать следующую инфо</w:t>
      </w:r>
      <w:r w:rsidRPr="00EE1D64">
        <w:rPr>
          <w:sz w:val="28"/>
        </w:rPr>
        <w:t>р</w:t>
      </w:r>
      <w:r w:rsidRPr="00EE1D64">
        <w:rPr>
          <w:sz w:val="28"/>
        </w:rPr>
        <w:t>мацию: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фамилию, имя, отчество, паспортные данные заявителя, номер контак</w:t>
      </w:r>
      <w:r w:rsidRPr="00EE1D64">
        <w:rPr>
          <w:sz w:val="28"/>
        </w:rPr>
        <w:t>т</w:t>
      </w:r>
      <w:r w:rsidRPr="00EE1D64">
        <w:rPr>
          <w:sz w:val="28"/>
        </w:rPr>
        <w:t>ного телефона - в случае подачи заявления физическим лицом;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наименование и место нахождения заявителя, номер контактного тел</w:t>
      </w:r>
      <w:r w:rsidRPr="00EE1D64">
        <w:rPr>
          <w:sz w:val="28"/>
        </w:rPr>
        <w:t>е</w:t>
      </w:r>
      <w:r>
        <w:rPr>
          <w:sz w:val="28"/>
        </w:rPr>
        <w:t xml:space="preserve">фона, факса </w:t>
      </w:r>
      <w:r w:rsidRPr="00EE1D64">
        <w:rPr>
          <w:sz w:val="28"/>
        </w:rPr>
        <w:t>- в случае подачи заявления юридическим лицом;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данные о земельном участке или объекте капитального строительства, для которых испрашивается условно разрешенный вид испол</w:t>
      </w:r>
      <w:r w:rsidRPr="00EE1D64">
        <w:rPr>
          <w:sz w:val="28"/>
        </w:rPr>
        <w:t>ь</w:t>
      </w:r>
      <w:r w:rsidRPr="00EE1D64">
        <w:rPr>
          <w:sz w:val="28"/>
        </w:rPr>
        <w:t>зования, отклонение от предельных параметров;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подтверждение готовности нести расходы, связанные с орг</w:t>
      </w:r>
      <w:r w:rsidRPr="00EE1D64">
        <w:rPr>
          <w:sz w:val="28"/>
        </w:rPr>
        <w:t>а</w:t>
      </w:r>
      <w:r w:rsidRPr="00EE1D64">
        <w:rPr>
          <w:sz w:val="28"/>
        </w:rPr>
        <w:t>низацией и проведением публичных слушаний, проводимых в соответствии с настоящей главой;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испрашиваемый заявителем </w:t>
      </w:r>
      <w:r w:rsidRPr="00EE1D64">
        <w:rPr>
          <w:sz w:val="28"/>
        </w:rPr>
        <w:t>условно разрешенный вид и</w:t>
      </w:r>
      <w:r w:rsidRPr="00EE1D64">
        <w:rPr>
          <w:sz w:val="28"/>
        </w:rPr>
        <w:t>с</w:t>
      </w:r>
      <w:r w:rsidRPr="00EE1D64">
        <w:rPr>
          <w:sz w:val="28"/>
        </w:rPr>
        <w:t>пользования, испрашиваемое заявителем отклонение от предельных параме</w:t>
      </w:r>
      <w:r w:rsidRPr="00EE1D64">
        <w:rPr>
          <w:sz w:val="28"/>
        </w:rPr>
        <w:t>т</w:t>
      </w:r>
      <w:r w:rsidRPr="00EE1D64">
        <w:rPr>
          <w:sz w:val="28"/>
        </w:rPr>
        <w:t>ров;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иные сведения, в соответствии с требованиями муниципал</w:t>
      </w:r>
      <w:r w:rsidRPr="00EE1D64">
        <w:rPr>
          <w:sz w:val="28"/>
        </w:rPr>
        <w:t>ь</w:t>
      </w:r>
      <w:r w:rsidRPr="00EE1D64">
        <w:rPr>
          <w:sz w:val="28"/>
        </w:rPr>
        <w:t>ного правового акта поселения, устанавливающего форму и содержание заявления о предоставлении разрешения на условно разрешенный вид использования, о предоставлении разрешения на отклонение от предельных п</w:t>
      </w:r>
      <w:r w:rsidRPr="00EE1D64">
        <w:rPr>
          <w:sz w:val="28"/>
        </w:rPr>
        <w:t>а</w:t>
      </w:r>
      <w:r w:rsidRPr="00EE1D64">
        <w:rPr>
          <w:sz w:val="28"/>
        </w:rPr>
        <w:t>раметров.</w:t>
      </w:r>
    </w:p>
    <w:p w:rsidR="006B3A06" w:rsidRDefault="006B3A06" w:rsidP="005E5B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6.3. Документы и информация, </w:t>
      </w:r>
      <w:r>
        <w:rPr>
          <w:sz w:val="28"/>
          <w:szCs w:val="28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запрашиваются Администрацией самостоятельно.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Заявление, указанное в пункте 6.2. настоящего Порядка, подается в комиссию заявителем лично или направляется по почте заказным письмом с уведомлен</w:t>
      </w:r>
      <w:r w:rsidRPr="00EE1D64">
        <w:rPr>
          <w:sz w:val="28"/>
        </w:rPr>
        <w:t>и</w:t>
      </w:r>
      <w:r w:rsidRPr="00EE1D64">
        <w:rPr>
          <w:sz w:val="28"/>
        </w:rPr>
        <w:t>ем о вручении. В последнем случае днем получения комиссией поселения заявления считается день вручения заказного пис</w:t>
      </w:r>
      <w:r w:rsidRPr="00EE1D64">
        <w:rPr>
          <w:sz w:val="28"/>
        </w:rPr>
        <w:t>ь</w:t>
      </w:r>
      <w:r w:rsidRPr="00EE1D64">
        <w:rPr>
          <w:sz w:val="28"/>
        </w:rPr>
        <w:t>ма.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spacing w:after="0"/>
        <w:ind w:left="0" w:firstLine="851"/>
        <w:contextualSpacing/>
        <w:jc w:val="both"/>
        <w:rPr>
          <w:sz w:val="28"/>
        </w:rPr>
      </w:pPr>
      <w:r w:rsidRPr="00EE1D64">
        <w:rPr>
          <w:sz w:val="28"/>
        </w:rPr>
        <w:t>Отклонение от предельных параметров разрешается для отдельного земельного участка при соблюдении требований технических регламентов.</w:t>
      </w:r>
    </w:p>
    <w:p w:rsidR="006B3A06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</w:rPr>
      </w:pPr>
      <w:r w:rsidRPr="008F5DF4">
        <w:rPr>
          <w:sz w:val="28"/>
        </w:rPr>
        <w:t xml:space="preserve">Комиссия рассматривает заявление о предоставлении разрешенного вида использования, заявление об отклонении от предельных параметров в течение </w:t>
      </w:r>
      <w:r w:rsidRPr="00D35CEA">
        <w:rPr>
          <w:color w:val="000000"/>
          <w:sz w:val="28"/>
        </w:rPr>
        <w:t>пяти рабочих</w:t>
      </w:r>
      <w:r w:rsidRPr="008F5DF4">
        <w:rPr>
          <w:sz w:val="28"/>
        </w:rPr>
        <w:t xml:space="preserve"> дней со дня поступления такого заявления. </w:t>
      </w:r>
    </w:p>
    <w:p w:rsidR="006B3A06" w:rsidRPr="008F5DF4" w:rsidRDefault="006B3A06" w:rsidP="005E5B2E">
      <w:pPr>
        <w:pStyle w:val="3"/>
        <w:numPr>
          <w:ilvl w:val="1"/>
          <w:numId w:val="9"/>
        </w:numPr>
        <w:tabs>
          <w:tab w:val="num" w:pos="0"/>
        </w:tabs>
        <w:spacing w:after="0"/>
        <w:ind w:left="0" w:firstLine="720"/>
        <w:contextualSpacing/>
        <w:jc w:val="both"/>
        <w:rPr>
          <w:sz w:val="28"/>
        </w:rPr>
      </w:pPr>
      <w:r w:rsidRPr="008F5DF4">
        <w:rPr>
          <w:sz w:val="28"/>
        </w:rPr>
        <w:lastRenderedPageBreak/>
        <w:t>По результатам рассмотрения комиссией принимается одна из сл</w:t>
      </w:r>
      <w:r w:rsidRPr="008F5DF4">
        <w:rPr>
          <w:sz w:val="28"/>
        </w:rPr>
        <w:t>е</w:t>
      </w:r>
      <w:r w:rsidRPr="008F5DF4">
        <w:rPr>
          <w:sz w:val="28"/>
        </w:rPr>
        <w:t>дующих рекомендаций: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о назначении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об отказе в назначении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>Рекомендация об отказе в назначении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может быть принята только при наличии одного или нескольких из следующих усл</w:t>
      </w:r>
      <w:r w:rsidRPr="00EE1D64">
        <w:rPr>
          <w:sz w:val="28"/>
        </w:rPr>
        <w:t>о</w:t>
      </w:r>
      <w:r w:rsidRPr="00EE1D64">
        <w:rPr>
          <w:sz w:val="28"/>
        </w:rPr>
        <w:t>вий: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заявление подано с нарушением требований, установленных пунктом 6.2. настоящего Порядка;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  <w:szCs w:val="28"/>
        </w:rPr>
      </w:pPr>
      <w:r w:rsidRPr="00EE1D64">
        <w:rPr>
          <w:sz w:val="28"/>
        </w:rPr>
        <w:t>заявление не соответствует дополнительным требованиям, установленным муниципальным правовым актом поселения в отношении формы и содержания заявления о предоставлении разреш</w:t>
      </w:r>
      <w:r w:rsidRPr="00EE1D64">
        <w:rPr>
          <w:sz w:val="28"/>
        </w:rPr>
        <w:t>е</w:t>
      </w:r>
      <w:r w:rsidRPr="00EE1D64">
        <w:rPr>
          <w:sz w:val="28"/>
        </w:rPr>
        <w:t>ния на условно разрешенный вид использования, о предоставлении разрешения на отклонение от предел</w:t>
      </w:r>
      <w:r w:rsidRPr="00EE1D64">
        <w:rPr>
          <w:sz w:val="28"/>
        </w:rPr>
        <w:t>ь</w:t>
      </w:r>
      <w:r w:rsidRPr="00EE1D64">
        <w:rPr>
          <w:sz w:val="28"/>
          <w:szCs w:val="28"/>
        </w:rPr>
        <w:t>ных параметров;</w:t>
      </w:r>
      <w:r w:rsidRPr="00EE1D64">
        <w:rPr>
          <w:rStyle w:val="a8"/>
          <w:sz w:val="28"/>
          <w:szCs w:val="28"/>
        </w:rPr>
        <w:t xml:space="preserve"> 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  <w:szCs w:val="28"/>
        </w:rPr>
      </w:pPr>
      <w:r w:rsidRPr="00EE1D64">
        <w:rPr>
          <w:sz w:val="28"/>
          <w:szCs w:val="28"/>
        </w:rPr>
        <w:t>заявление содержит недостоверную информацию.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  <w:szCs w:val="28"/>
        </w:rPr>
      </w:pPr>
      <w:r w:rsidRPr="00EE1D64">
        <w:rPr>
          <w:sz w:val="28"/>
          <w:szCs w:val="28"/>
        </w:rPr>
        <w:t>Глава поселения не позднее трех дней со дня получения рекомендаций комиссии, указанных в пункте 6.</w:t>
      </w:r>
      <w:r>
        <w:rPr>
          <w:sz w:val="28"/>
          <w:szCs w:val="28"/>
        </w:rPr>
        <w:t>7</w:t>
      </w:r>
      <w:r w:rsidRPr="00EE1D64">
        <w:rPr>
          <w:sz w:val="28"/>
          <w:szCs w:val="28"/>
        </w:rPr>
        <w:t>. настоящего Порядка, с учетом данных рекомендаций принимает решение в форме постановления о назначении</w:t>
      </w:r>
      <w:r>
        <w:rPr>
          <w:sz w:val="28"/>
          <w:szCs w:val="28"/>
        </w:rPr>
        <w:t xml:space="preserve"> публичных слушаний</w:t>
      </w:r>
      <w:r w:rsidRPr="00EE1D64">
        <w:rPr>
          <w:sz w:val="28"/>
          <w:szCs w:val="28"/>
        </w:rPr>
        <w:t xml:space="preserve"> или об отказе в назначении</w:t>
      </w:r>
      <w:r>
        <w:rPr>
          <w:sz w:val="28"/>
          <w:szCs w:val="28"/>
        </w:rPr>
        <w:t xml:space="preserve"> публичных слушаний</w:t>
      </w:r>
      <w:r w:rsidRPr="00EE1D64">
        <w:rPr>
          <w:sz w:val="28"/>
          <w:szCs w:val="28"/>
        </w:rPr>
        <w:t>.</w:t>
      </w:r>
      <w:r w:rsidRPr="00D024C4">
        <w:rPr>
          <w:color w:val="FF0000"/>
          <w:sz w:val="28"/>
        </w:rPr>
        <w:t xml:space="preserve"> 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  <w:szCs w:val="28"/>
        </w:rPr>
      </w:pPr>
      <w:r w:rsidRPr="00EE1D64">
        <w:rPr>
          <w:sz w:val="28"/>
          <w:szCs w:val="28"/>
        </w:rPr>
        <w:t xml:space="preserve"> Копия постановления Главы поселения, предусмотренного пунктом 6.</w:t>
      </w:r>
      <w:r>
        <w:rPr>
          <w:sz w:val="28"/>
          <w:szCs w:val="28"/>
        </w:rPr>
        <w:t>9</w:t>
      </w:r>
      <w:r w:rsidRPr="00EE1D64">
        <w:rPr>
          <w:sz w:val="28"/>
          <w:szCs w:val="28"/>
        </w:rPr>
        <w:t xml:space="preserve"> настоящего Порядка, направляется заявителю не позднее пяти дней со дня принятия.</w:t>
      </w:r>
      <w:r w:rsidRPr="00D024C4">
        <w:rPr>
          <w:color w:val="FF0000"/>
          <w:sz w:val="28"/>
        </w:rPr>
        <w:t xml:space="preserve"> 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  <w:szCs w:val="28"/>
        </w:rPr>
      </w:pPr>
      <w:r w:rsidRPr="00EE1D64">
        <w:rPr>
          <w:sz w:val="28"/>
          <w:szCs w:val="28"/>
        </w:rPr>
        <w:t xml:space="preserve"> Решение, указанное в пункте 6.</w:t>
      </w:r>
      <w:r>
        <w:rPr>
          <w:sz w:val="28"/>
          <w:szCs w:val="28"/>
        </w:rPr>
        <w:t>10</w:t>
      </w:r>
      <w:r w:rsidRPr="00EE1D64">
        <w:rPr>
          <w:sz w:val="28"/>
          <w:szCs w:val="28"/>
        </w:rPr>
        <w:t xml:space="preserve"> настоящего Порядка, может быть обжаловано заявителем в судебном порядке. 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 xml:space="preserve">После принятия Главой поселения постановления о назначении </w:t>
      </w:r>
      <w:r>
        <w:rPr>
          <w:sz w:val="28"/>
        </w:rPr>
        <w:t>публичных слушаний</w:t>
      </w:r>
      <w:r w:rsidRPr="00EE1D64">
        <w:rPr>
          <w:sz w:val="28"/>
        </w:rPr>
        <w:t xml:space="preserve"> Администрация поселения подготавливает предварительную смету расходов на проведение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>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 xml:space="preserve"> Предварительная смета утверждается заявителем и Главой поселения.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 xml:space="preserve"> После утверждения предварительной сметы расходов в порядке, установленном пунктом 6.1</w:t>
      </w:r>
      <w:r>
        <w:rPr>
          <w:sz w:val="28"/>
        </w:rPr>
        <w:t>3</w:t>
      </w:r>
      <w:r w:rsidRPr="00EE1D64">
        <w:rPr>
          <w:sz w:val="28"/>
        </w:rPr>
        <w:t xml:space="preserve"> настоящего Порядка, заявитель должен перечислить утве</w:t>
      </w:r>
      <w:r w:rsidRPr="00EE1D64">
        <w:rPr>
          <w:sz w:val="28"/>
        </w:rPr>
        <w:t>р</w:t>
      </w:r>
      <w:r w:rsidRPr="00EE1D64">
        <w:rPr>
          <w:sz w:val="28"/>
        </w:rPr>
        <w:t>жденную сметой денежную сумму на счет Администрации поселения. В платежном поручении о перечислении денежных средств, в графе «Наименование платежа» указывается с</w:t>
      </w:r>
      <w:r w:rsidRPr="00EE1D64">
        <w:rPr>
          <w:sz w:val="28"/>
        </w:rPr>
        <w:t>о</w:t>
      </w:r>
      <w:r w:rsidRPr="00EE1D64">
        <w:rPr>
          <w:sz w:val="28"/>
        </w:rPr>
        <w:t>ответственно: «За организацию и проведение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о предоставлении разрешения на условно разрешенный вид использования с</w:t>
      </w:r>
      <w:r w:rsidRPr="00EE1D64">
        <w:rPr>
          <w:sz w:val="28"/>
        </w:rPr>
        <w:t>о</w:t>
      </w:r>
      <w:r w:rsidRPr="00EE1D64">
        <w:rPr>
          <w:sz w:val="28"/>
        </w:rPr>
        <w:t>гласно утвержденной смете» или «За организацию и проведение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о предоставлении разрешения на отклонение от предельных параметров согласно утвержденной см</w:t>
      </w:r>
      <w:r w:rsidRPr="00EE1D64">
        <w:rPr>
          <w:sz w:val="28"/>
        </w:rPr>
        <w:t>е</w:t>
      </w:r>
      <w:r w:rsidRPr="00EE1D64">
        <w:rPr>
          <w:sz w:val="28"/>
        </w:rPr>
        <w:t>те».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 xml:space="preserve"> </w:t>
      </w:r>
      <w:proofErr w:type="gramStart"/>
      <w:r w:rsidRPr="00EE1D64">
        <w:rPr>
          <w:sz w:val="28"/>
        </w:rPr>
        <w:t xml:space="preserve">В случае </w:t>
      </w:r>
      <w:r w:rsidRPr="00EE1D64">
        <w:rPr>
          <w:sz w:val="28"/>
          <w:szCs w:val="28"/>
        </w:rPr>
        <w:t xml:space="preserve">принятия </w:t>
      </w:r>
      <w:r w:rsidRPr="00EE1D64">
        <w:rPr>
          <w:sz w:val="28"/>
        </w:rPr>
        <w:t>Главой поселения постановления  о назначении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, комиссия </w:t>
      </w:r>
      <w:r w:rsidRPr="00EE1D64">
        <w:rPr>
          <w:sz w:val="28"/>
          <w:szCs w:val="28"/>
        </w:rPr>
        <w:t>в течение трех дней со дня принятия указанного постановления</w:t>
      </w:r>
      <w:r w:rsidRPr="00EE1D64">
        <w:rPr>
          <w:sz w:val="28"/>
        </w:rPr>
        <w:t xml:space="preserve">, но не позднее десяти дней со дня </w:t>
      </w:r>
      <w:r w:rsidRPr="00EE1D64">
        <w:rPr>
          <w:sz w:val="28"/>
        </w:rPr>
        <w:lastRenderedPageBreak/>
        <w:t>поступления заявления, указанного в пункте 6.2. настоящего Порядка, направляет сообщения о проведении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предоставления разрешения на условно разрешенный вид использования, на отклонение от предельных параметров правообладателям земельных участков и (или</w:t>
      </w:r>
      <w:proofErr w:type="gramEnd"/>
      <w:r w:rsidRPr="00EE1D64">
        <w:rPr>
          <w:sz w:val="28"/>
        </w:rPr>
        <w:t>) объектов капитального строительства, имеющих общие границы с земельным участком, применительно к которому испрашив</w:t>
      </w:r>
      <w:r w:rsidRPr="00EE1D64">
        <w:rPr>
          <w:sz w:val="28"/>
        </w:rPr>
        <w:t>а</w:t>
      </w:r>
      <w:r w:rsidRPr="00EE1D64">
        <w:rPr>
          <w:sz w:val="28"/>
        </w:rPr>
        <w:t>ется данное разрешение, а также правообладателям помещений, являющихся частью объекта капитального строительства, применительно к которому испрашивается данное разрешение.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num" w:pos="1713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>Сообщения, указанные в пункте 6.15. настоящего Порядка, направляются по почте заказным письмом с уведомлением о вручении: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на фактический адрес места нахождения объекта капитальн</w:t>
      </w:r>
      <w:r w:rsidRPr="00EE1D64">
        <w:rPr>
          <w:sz w:val="28"/>
        </w:rPr>
        <w:t>о</w:t>
      </w:r>
      <w:r w:rsidRPr="00EE1D64">
        <w:rPr>
          <w:sz w:val="28"/>
        </w:rPr>
        <w:t>го строительства - для правообладателей помещений, являющихся частью об</w:t>
      </w:r>
      <w:r w:rsidRPr="00EE1D64">
        <w:rPr>
          <w:sz w:val="28"/>
        </w:rPr>
        <w:t>ъ</w:t>
      </w:r>
      <w:r w:rsidRPr="00EE1D64">
        <w:rPr>
          <w:sz w:val="28"/>
        </w:rPr>
        <w:t>екта капитального строительства, применительно к которому испрашивается разрешение на условно разрешенный вид использования, на отклонение от пр</w:t>
      </w:r>
      <w:r w:rsidRPr="00EE1D64">
        <w:rPr>
          <w:sz w:val="28"/>
        </w:rPr>
        <w:t>е</w:t>
      </w:r>
      <w:r w:rsidRPr="00EE1D64">
        <w:rPr>
          <w:sz w:val="28"/>
        </w:rPr>
        <w:t>дельных параметров реконструкции;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на фактический адрес места нахождения объекта капитальн</w:t>
      </w:r>
      <w:r w:rsidRPr="00EE1D64">
        <w:rPr>
          <w:sz w:val="28"/>
        </w:rPr>
        <w:t>о</w:t>
      </w:r>
      <w:r w:rsidRPr="00EE1D64">
        <w:rPr>
          <w:sz w:val="28"/>
        </w:rPr>
        <w:t>го строительства – для правообладателей объектов капитального строительства, имеющих общие границы с земельным участком, применительно к которому испрашивается разрешение на условно разрешенный вид использования, на о</w:t>
      </w:r>
      <w:r w:rsidRPr="00EE1D64">
        <w:rPr>
          <w:sz w:val="28"/>
        </w:rPr>
        <w:t>т</w:t>
      </w:r>
      <w:r w:rsidRPr="00EE1D64">
        <w:rPr>
          <w:sz w:val="28"/>
        </w:rPr>
        <w:t>клонение от предельных параметров разрешенного строительства;</w:t>
      </w:r>
    </w:p>
    <w:p w:rsidR="006B3A06" w:rsidRPr="00EE1D64" w:rsidRDefault="006B3A06" w:rsidP="005E5B2E">
      <w:pPr>
        <w:pStyle w:val="3"/>
        <w:spacing w:after="0"/>
        <w:ind w:firstLine="720"/>
        <w:contextualSpacing/>
        <w:jc w:val="both"/>
        <w:rPr>
          <w:sz w:val="28"/>
        </w:rPr>
      </w:pPr>
      <w:r w:rsidRPr="00EE1D64">
        <w:rPr>
          <w:sz w:val="28"/>
        </w:rPr>
        <w:t>на фактический адрес правообладателей земельных участков, установленный на основании данных государственного кадастрового учета - для правообладателей земельных участков, имеющих общие границы с земел</w:t>
      </w:r>
      <w:r w:rsidRPr="00EE1D64">
        <w:rPr>
          <w:sz w:val="28"/>
        </w:rPr>
        <w:t>ь</w:t>
      </w:r>
      <w:r w:rsidRPr="00EE1D64">
        <w:rPr>
          <w:sz w:val="28"/>
        </w:rPr>
        <w:t>ным участком, применительно к которому испрашивается разрешение на условно разрешенный вид использования, на отклонение от предельных параме</w:t>
      </w:r>
      <w:r w:rsidRPr="00EE1D64">
        <w:rPr>
          <w:sz w:val="28"/>
        </w:rPr>
        <w:t>т</w:t>
      </w:r>
      <w:r w:rsidRPr="00EE1D64">
        <w:rPr>
          <w:sz w:val="28"/>
        </w:rPr>
        <w:t>ров.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left" w:pos="0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 xml:space="preserve"> Оповещение жителей поселения о</w:t>
      </w:r>
      <w:r>
        <w:rPr>
          <w:sz w:val="28"/>
        </w:rPr>
        <w:t xml:space="preserve">б </w:t>
      </w:r>
      <w:r w:rsidRPr="00EE1D64">
        <w:rPr>
          <w:sz w:val="28"/>
        </w:rPr>
        <w:t>публичных слушаниях, проводимых в соответствии с настоящей главой, осуществляется путем опубликования сообщения о времени и месте их проведения, в порядке, установленном Уставом поселения для опубликования пост</w:t>
      </w:r>
      <w:r w:rsidRPr="00EE1D64">
        <w:rPr>
          <w:sz w:val="28"/>
        </w:rPr>
        <w:t>а</w:t>
      </w:r>
      <w:r w:rsidRPr="00EE1D64">
        <w:rPr>
          <w:sz w:val="28"/>
        </w:rPr>
        <w:t>новлений Главы поселения.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left" w:pos="0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>В</w:t>
      </w:r>
      <w:r>
        <w:rPr>
          <w:sz w:val="28"/>
        </w:rPr>
        <w:t xml:space="preserve"> </w:t>
      </w:r>
      <w:r w:rsidRPr="00EE1D64">
        <w:rPr>
          <w:sz w:val="28"/>
        </w:rPr>
        <w:t>публичных слушаниях, проводимых в соответствии с настоящей главой, участвуют граждане, проживающие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 на усло</w:t>
      </w:r>
      <w:r w:rsidRPr="00EE1D64">
        <w:rPr>
          <w:sz w:val="28"/>
        </w:rPr>
        <w:t>в</w:t>
      </w:r>
      <w:r w:rsidRPr="00EE1D64">
        <w:rPr>
          <w:sz w:val="28"/>
        </w:rPr>
        <w:t>но разрешенный вид использования, на отклонение от предельных параметров.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left" w:pos="0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 xml:space="preserve"> В случае если испрашиваемый условно разрешенный вид испол</w:t>
      </w:r>
      <w:r w:rsidRPr="00EE1D64">
        <w:rPr>
          <w:sz w:val="28"/>
        </w:rPr>
        <w:t>ь</w:t>
      </w:r>
      <w:r w:rsidRPr="00EE1D64">
        <w:rPr>
          <w:sz w:val="28"/>
        </w:rPr>
        <w:t>зования, или испрашиваемое отклонение от предельных параметров может ок</w:t>
      </w:r>
      <w:r w:rsidRPr="00EE1D64">
        <w:rPr>
          <w:sz w:val="28"/>
        </w:rPr>
        <w:t>а</w:t>
      </w:r>
      <w:r w:rsidRPr="00EE1D64">
        <w:rPr>
          <w:sz w:val="28"/>
        </w:rPr>
        <w:t>зать негативное воздействие на окружающую среду,</w:t>
      </w:r>
      <w:r>
        <w:rPr>
          <w:sz w:val="28"/>
        </w:rPr>
        <w:t xml:space="preserve"> </w:t>
      </w:r>
      <w:r w:rsidRPr="00EE1D64">
        <w:rPr>
          <w:sz w:val="28"/>
        </w:rPr>
        <w:t>публичные слушания пр</w:t>
      </w:r>
      <w:r w:rsidRPr="00EE1D64">
        <w:rPr>
          <w:sz w:val="28"/>
        </w:rPr>
        <w:t>о</w:t>
      </w:r>
      <w:r w:rsidRPr="00EE1D64">
        <w:rPr>
          <w:sz w:val="28"/>
        </w:rPr>
        <w:t>водятся с участием правообладателей земельных участков и объектов капитального строител</w:t>
      </w:r>
      <w:r w:rsidRPr="00EE1D64">
        <w:rPr>
          <w:sz w:val="28"/>
        </w:rPr>
        <w:t>ь</w:t>
      </w:r>
      <w:r w:rsidRPr="00EE1D64">
        <w:rPr>
          <w:sz w:val="28"/>
        </w:rPr>
        <w:t>ства, подверженных риску такого негативного воздействия.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left" w:pos="0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lastRenderedPageBreak/>
        <w:t xml:space="preserve"> Определение перечня земельных участков и объектов капитальн</w:t>
      </w:r>
      <w:r w:rsidRPr="00EE1D64">
        <w:rPr>
          <w:sz w:val="28"/>
        </w:rPr>
        <w:t>о</w:t>
      </w:r>
      <w:r w:rsidRPr="00EE1D64">
        <w:rPr>
          <w:sz w:val="28"/>
        </w:rPr>
        <w:t>го строительства, подверженных риску негативного воздействия в результате предоставления разрешения на условно разрешенный вид использования, пр</w:t>
      </w:r>
      <w:r w:rsidRPr="00EE1D64">
        <w:rPr>
          <w:sz w:val="28"/>
        </w:rPr>
        <w:t>е</w:t>
      </w:r>
      <w:r w:rsidRPr="00EE1D64">
        <w:rPr>
          <w:sz w:val="28"/>
        </w:rPr>
        <w:t>доставления разрешения на отклонение от предельных параметров производится комисс</w:t>
      </w:r>
      <w:r w:rsidRPr="00EE1D64">
        <w:rPr>
          <w:sz w:val="28"/>
        </w:rPr>
        <w:t>и</w:t>
      </w:r>
      <w:r w:rsidRPr="00EE1D64">
        <w:rPr>
          <w:sz w:val="28"/>
        </w:rPr>
        <w:t>ей.</w:t>
      </w:r>
    </w:p>
    <w:p w:rsidR="006B3A06" w:rsidRPr="00EE1D64" w:rsidRDefault="006B3A06" w:rsidP="005E5B2E">
      <w:pPr>
        <w:pStyle w:val="3"/>
        <w:numPr>
          <w:ilvl w:val="1"/>
          <w:numId w:val="9"/>
        </w:numPr>
        <w:tabs>
          <w:tab w:val="left" w:pos="0"/>
        </w:tabs>
        <w:spacing w:after="0"/>
        <w:ind w:left="0" w:firstLine="720"/>
        <w:contextualSpacing/>
        <w:jc w:val="both"/>
        <w:rPr>
          <w:sz w:val="28"/>
        </w:rPr>
      </w:pPr>
      <w:r w:rsidRPr="00EE1D64">
        <w:rPr>
          <w:sz w:val="28"/>
        </w:rPr>
        <w:t xml:space="preserve"> </w:t>
      </w:r>
      <w:proofErr w:type="gramStart"/>
      <w:r w:rsidRPr="00EE1D64">
        <w:rPr>
          <w:sz w:val="28"/>
        </w:rPr>
        <w:t>На основании заключения о результатах</w:t>
      </w:r>
      <w:r>
        <w:rPr>
          <w:sz w:val="28"/>
        </w:rPr>
        <w:t xml:space="preserve"> публичных слушаний</w:t>
      </w:r>
      <w:r w:rsidRPr="00EE1D64">
        <w:rPr>
          <w:sz w:val="28"/>
        </w:rPr>
        <w:t xml:space="preserve"> по вопросу о предоставлении разрешения на условно разрешенный вид использ</w:t>
      </w:r>
      <w:r w:rsidRPr="00EE1D64">
        <w:rPr>
          <w:sz w:val="28"/>
        </w:rPr>
        <w:t>о</w:t>
      </w:r>
      <w:r w:rsidRPr="00EE1D64">
        <w:rPr>
          <w:sz w:val="28"/>
        </w:rPr>
        <w:t>вания, на отклонение от предельных параметров комиссия осуществляет по</w:t>
      </w:r>
      <w:r w:rsidRPr="00EE1D64">
        <w:rPr>
          <w:sz w:val="28"/>
        </w:rPr>
        <w:t>д</w:t>
      </w:r>
      <w:r w:rsidRPr="00EE1D64">
        <w:rPr>
          <w:sz w:val="28"/>
        </w:rPr>
        <w:t>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поселения.</w:t>
      </w:r>
      <w:proofErr w:type="gramEnd"/>
    </w:p>
    <w:p w:rsidR="006B3A06" w:rsidRDefault="006B3A06" w:rsidP="005E5B2E">
      <w:pPr>
        <w:pStyle w:val="1"/>
        <w:ind w:firstLine="709"/>
        <w:contextualSpacing/>
        <w:rPr>
          <w:b w:val="0"/>
          <w:i/>
        </w:rPr>
      </w:pPr>
      <w:bookmarkStart w:id="37" w:name="_Toc103510924"/>
      <w:bookmarkStart w:id="38" w:name="_Toc103511030"/>
      <w:bookmarkStart w:id="39" w:name="_Toc103511285"/>
      <w:bookmarkStart w:id="40" w:name="_Toc103512634"/>
      <w:bookmarkStart w:id="41" w:name="_Toc105485660"/>
    </w:p>
    <w:p w:rsidR="006B3A06" w:rsidRDefault="006B3A06" w:rsidP="005E5B2E">
      <w:pPr>
        <w:pStyle w:val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1D61AB">
        <w:rPr>
          <w:sz w:val="28"/>
          <w:szCs w:val="28"/>
        </w:rPr>
        <w:t>. Особенности проведения публичных слушаний по вопросам благоустройства сельского поселения</w:t>
      </w:r>
    </w:p>
    <w:p w:rsidR="006B3A06" w:rsidRPr="001D61AB" w:rsidRDefault="006B3A06" w:rsidP="005E5B2E">
      <w:pPr>
        <w:contextualSpacing/>
      </w:pPr>
    </w:p>
    <w:p w:rsidR="006B3A06" w:rsidRPr="00D43CF0" w:rsidRDefault="006B3A06" w:rsidP="005E5B2E">
      <w:pPr>
        <w:ind w:firstLine="851"/>
        <w:contextualSpacing/>
        <w:jc w:val="both"/>
        <w:rPr>
          <w:sz w:val="28"/>
          <w:szCs w:val="28"/>
        </w:rPr>
      </w:pPr>
      <w:r w:rsidRPr="00D43CF0">
        <w:rPr>
          <w:sz w:val="28"/>
          <w:szCs w:val="28"/>
        </w:rPr>
        <w:t xml:space="preserve">7.1. </w:t>
      </w:r>
      <w:r>
        <w:rPr>
          <w:sz w:val="28"/>
          <w:szCs w:val="28"/>
        </w:rPr>
        <w:t>П</w:t>
      </w:r>
      <w:r w:rsidRPr="00D43CF0">
        <w:rPr>
          <w:sz w:val="28"/>
          <w:szCs w:val="28"/>
        </w:rPr>
        <w:t xml:space="preserve">убличные слушания по вопросам благоустройства, в том числе по проектам правил благоустройства </w:t>
      </w:r>
      <w:r>
        <w:rPr>
          <w:sz w:val="28"/>
          <w:szCs w:val="28"/>
        </w:rPr>
        <w:t>сельского поселения Хилково</w:t>
      </w:r>
      <w:r w:rsidRPr="00D43CF0">
        <w:rPr>
          <w:sz w:val="28"/>
          <w:szCs w:val="28"/>
        </w:rPr>
        <w:t xml:space="preserve"> назначаются постановлением администрации с</w:t>
      </w:r>
      <w:r>
        <w:rPr>
          <w:sz w:val="28"/>
          <w:szCs w:val="28"/>
        </w:rPr>
        <w:t>ельского поселения Хилково</w:t>
      </w:r>
      <w:r w:rsidRPr="00D43CF0">
        <w:rPr>
          <w:sz w:val="28"/>
          <w:szCs w:val="28"/>
        </w:rPr>
        <w:t xml:space="preserve"> по инициативе Гла</w:t>
      </w:r>
      <w:r>
        <w:rPr>
          <w:sz w:val="28"/>
          <w:szCs w:val="28"/>
        </w:rPr>
        <w:t>вы сельского поселения Хилково</w:t>
      </w:r>
      <w:r w:rsidRPr="00D43CF0">
        <w:rPr>
          <w:sz w:val="28"/>
          <w:szCs w:val="28"/>
        </w:rPr>
        <w:t>.</w:t>
      </w:r>
    </w:p>
    <w:p w:rsidR="006B3A06" w:rsidRPr="00D43CF0" w:rsidRDefault="006B3A06" w:rsidP="005E5B2E">
      <w:pPr>
        <w:contextualSpacing/>
        <w:jc w:val="both"/>
        <w:rPr>
          <w:sz w:val="28"/>
          <w:szCs w:val="28"/>
        </w:rPr>
      </w:pPr>
      <w:r w:rsidRPr="00D43CF0">
        <w:rPr>
          <w:sz w:val="28"/>
          <w:szCs w:val="28"/>
        </w:rPr>
        <w:t xml:space="preserve">            7.2. Постановление администрации сел</w:t>
      </w:r>
      <w:r>
        <w:rPr>
          <w:sz w:val="28"/>
          <w:szCs w:val="28"/>
        </w:rPr>
        <w:t>ьского поселения Хилково</w:t>
      </w:r>
      <w:r w:rsidRPr="00D43CF0">
        <w:rPr>
          <w:sz w:val="28"/>
          <w:szCs w:val="28"/>
        </w:rPr>
        <w:t xml:space="preserve"> о проведении публичных слушаний по проекту правил благоустройства сельского поселения </w:t>
      </w:r>
      <w:r>
        <w:rPr>
          <w:sz w:val="28"/>
          <w:szCs w:val="28"/>
        </w:rPr>
        <w:t>Хилково</w:t>
      </w:r>
      <w:r w:rsidRPr="00D43CF0">
        <w:rPr>
          <w:sz w:val="28"/>
          <w:szCs w:val="28"/>
        </w:rPr>
        <w:t xml:space="preserve"> должно содержать:</w:t>
      </w:r>
    </w:p>
    <w:p w:rsidR="006B3A06" w:rsidRPr="00D43CF0" w:rsidRDefault="006B3A06" w:rsidP="005E5B2E">
      <w:pPr>
        <w:contextualSpacing/>
        <w:jc w:val="both"/>
        <w:rPr>
          <w:sz w:val="28"/>
          <w:szCs w:val="28"/>
        </w:rPr>
      </w:pPr>
      <w:r w:rsidRPr="00D43CF0">
        <w:rPr>
          <w:sz w:val="28"/>
          <w:szCs w:val="28"/>
        </w:rPr>
        <w:t xml:space="preserve">            </w:t>
      </w:r>
      <w:proofErr w:type="gramStart"/>
      <w:r w:rsidRPr="00D43CF0">
        <w:rPr>
          <w:sz w:val="28"/>
          <w:szCs w:val="28"/>
        </w:rPr>
        <w:t>1) Указание на формирование основной рабочей группы численностью не менее 10 и не более 15 человек и экспертной рабочей группы численностью не более 30 человек;</w:t>
      </w:r>
      <w:proofErr w:type="gramEnd"/>
    </w:p>
    <w:p w:rsidR="006B3A06" w:rsidRPr="00D43CF0" w:rsidRDefault="006B3A06" w:rsidP="005E5B2E">
      <w:pPr>
        <w:contextualSpacing/>
        <w:jc w:val="both"/>
        <w:rPr>
          <w:sz w:val="28"/>
          <w:szCs w:val="28"/>
        </w:rPr>
      </w:pPr>
      <w:r w:rsidRPr="00D43CF0">
        <w:rPr>
          <w:sz w:val="28"/>
          <w:szCs w:val="28"/>
        </w:rPr>
        <w:t xml:space="preserve">            2) график мероприятий по информированию населения по проекту правил благоустройства по разделам данного проекта в пределах сроков проведения </w:t>
      </w:r>
      <w:r>
        <w:rPr>
          <w:sz w:val="28"/>
          <w:szCs w:val="28"/>
        </w:rPr>
        <w:t>публичных слушаний</w:t>
      </w:r>
      <w:r w:rsidRPr="00D43CF0">
        <w:rPr>
          <w:sz w:val="28"/>
          <w:szCs w:val="28"/>
        </w:rPr>
        <w:t xml:space="preserve"> и срока для предоставления замечаний и предложений по проекту правил благоустройства.</w:t>
      </w:r>
    </w:p>
    <w:p w:rsidR="006B3A06" w:rsidRPr="00D43CF0" w:rsidRDefault="006B3A06" w:rsidP="005E5B2E">
      <w:pPr>
        <w:contextualSpacing/>
        <w:jc w:val="both"/>
        <w:rPr>
          <w:sz w:val="28"/>
          <w:szCs w:val="28"/>
        </w:rPr>
      </w:pPr>
      <w:r w:rsidRPr="00D43CF0">
        <w:rPr>
          <w:sz w:val="28"/>
          <w:szCs w:val="28"/>
        </w:rPr>
        <w:t xml:space="preserve">           7.3. Постановление администрации </w:t>
      </w:r>
      <w:r>
        <w:rPr>
          <w:sz w:val="28"/>
          <w:szCs w:val="28"/>
        </w:rPr>
        <w:t xml:space="preserve">сельского поселения Хилково </w:t>
      </w:r>
      <w:r w:rsidRPr="00D43CF0">
        <w:rPr>
          <w:sz w:val="28"/>
          <w:szCs w:val="28"/>
        </w:rPr>
        <w:t>по вопросам благоустройства наряду с опубликованием в порядке, установленном Уставом</w:t>
      </w:r>
      <w:r>
        <w:rPr>
          <w:sz w:val="28"/>
          <w:szCs w:val="28"/>
        </w:rPr>
        <w:t xml:space="preserve"> сельского поселения Хилково</w:t>
      </w:r>
      <w:r w:rsidRPr="00D43CF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43CF0">
        <w:rPr>
          <w:sz w:val="28"/>
          <w:szCs w:val="28"/>
        </w:rPr>
        <w:t xml:space="preserve"> Самарской области для опубликования муниципальных правовых актов, в обязательном порядке размещается на официальном сайте сель</w:t>
      </w:r>
      <w:r>
        <w:rPr>
          <w:sz w:val="28"/>
          <w:szCs w:val="28"/>
        </w:rPr>
        <w:t>ского поселения Хилково</w:t>
      </w:r>
      <w:r w:rsidRPr="00D43CF0">
        <w:rPr>
          <w:sz w:val="28"/>
          <w:szCs w:val="28"/>
        </w:rPr>
        <w:t xml:space="preserve"> не </w:t>
      </w:r>
      <w:proofErr w:type="gramStart"/>
      <w:r w:rsidRPr="00D43CF0">
        <w:rPr>
          <w:sz w:val="28"/>
          <w:szCs w:val="28"/>
        </w:rPr>
        <w:t>позднее</w:t>
      </w:r>
      <w:proofErr w:type="gramEnd"/>
      <w:r w:rsidRPr="00D43CF0">
        <w:rPr>
          <w:sz w:val="28"/>
          <w:szCs w:val="28"/>
        </w:rPr>
        <w:t xml:space="preserve"> чем за 15 дней до проведения мероприятия (первого из запланированных к проведению мероприятия) по информированию населения по проекту правил благоустройства.</w:t>
      </w:r>
    </w:p>
    <w:p w:rsidR="006B3A06" w:rsidRDefault="006B3A06" w:rsidP="005E5B2E">
      <w:pPr>
        <w:contextualSpacing/>
        <w:jc w:val="both"/>
        <w:rPr>
          <w:sz w:val="28"/>
          <w:szCs w:val="28"/>
        </w:rPr>
      </w:pPr>
      <w:r w:rsidRPr="00D43C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43CF0">
        <w:rPr>
          <w:sz w:val="28"/>
          <w:szCs w:val="28"/>
        </w:rPr>
        <w:t>7.4. В целях заблаговременного ознакомле</w:t>
      </w:r>
      <w:r>
        <w:rPr>
          <w:sz w:val="28"/>
          <w:szCs w:val="28"/>
        </w:rPr>
        <w:t>ния жителей сельского поселения Хилково</w:t>
      </w:r>
      <w:r w:rsidRPr="00D43CF0">
        <w:rPr>
          <w:sz w:val="28"/>
          <w:szCs w:val="28"/>
        </w:rPr>
        <w:t xml:space="preserve">, иных заинтересованных лиц с проектом муниципального правового акта, подлежащего обсуждению на публичных слушаниях по вопросам благоустройства, </w:t>
      </w:r>
      <w:r>
        <w:rPr>
          <w:sz w:val="28"/>
          <w:szCs w:val="28"/>
        </w:rPr>
        <w:t>организатор</w:t>
      </w:r>
      <w:r w:rsidRPr="00D43CF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Pr="00D43CF0">
        <w:rPr>
          <w:sz w:val="28"/>
          <w:szCs w:val="28"/>
        </w:rPr>
        <w:t xml:space="preserve"> обязан обеспечить:</w:t>
      </w:r>
    </w:p>
    <w:p w:rsidR="006B3A06" w:rsidRDefault="006B3A06" w:rsidP="005E5B2E">
      <w:pPr>
        <w:ind w:firstLine="709"/>
        <w:contextualSpacing/>
        <w:jc w:val="both"/>
        <w:rPr>
          <w:sz w:val="28"/>
          <w:szCs w:val="28"/>
        </w:rPr>
      </w:pPr>
      <w:r w:rsidRPr="00D43CF0">
        <w:rPr>
          <w:sz w:val="28"/>
          <w:szCs w:val="28"/>
        </w:rPr>
        <w:t>размещение указанного проекта на официальном сайте;</w:t>
      </w:r>
    </w:p>
    <w:p w:rsidR="006B3A06" w:rsidRPr="009F46BB" w:rsidRDefault="006B3A06" w:rsidP="005E5B2E">
      <w:pPr>
        <w:ind w:firstLine="709"/>
        <w:contextualSpacing/>
        <w:jc w:val="both"/>
        <w:rPr>
          <w:sz w:val="28"/>
          <w:szCs w:val="28"/>
        </w:rPr>
      </w:pPr>
      <w:r w:rsidRPr="00D43CF0">
        <w:rPr>
          <w:sz w:val="28"/>
          <w:szCs w:val="28"/>
        </w:rPr>
        <w:lastRenderedPageBreak/>
        <w:t>беспрепятственный доступ к указанному проекту в здании администрации сельс</w:t>
      </w:r>
      <w:r>
        <w:rPr>
          <w:sz w:val="28"/>
          <w:szCs w:val="28"/>
        </w:rPr>
        <w:t>кого поселения Хилково</w:t>
      </w:r>
      <w:r w:rsidRPr="00D43CF0">
        <w:rPr>
          <w:sz w:val="28"/>
          <w:szCs w:val="28"/>
        </w:rPr>
        <w:t xml:space="preserve"> в соответствии с режимом работы администрации сел</w:t>
      </w:r>
      <w:r>
        <w:rPr>
          <w:sz w:val="28"/>
          <w:szCs w:val="28"/>
        </w:rPr>
        <w:t>ьского поселения Хилково</w:t>
      </w:r>
      <w:r w:rsidRPr="00D43CF0">
        <w:rPr>
          <w:sz w:val="28"/>
          <w:szCs w:val="28"/>
        </w:rPr>
        <w:t>.</w:t>
      </w:r>
    </w:p>
    <w:p w:rsidR="006B3A06" w:rsidRPr="009F46BB" w:rsidRDefault="006B3A06" w:rsidP="005E5B2E">
      <w:pPr>
        <w:contextualSpacing/>
      </w:pPr>
    </w:p>
    <w:p w:rsidR="006B3A06" w:rsidRDefault="006B3A06" w:rsidP="005E5B2E">
      <w:pPr>
        <w:pStyle w:val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D61AB">
        <w:rPr>
          <w:sz w:val="28"/>
          <w:szCs w:val="28"/>
        </w:rPr>
        <w:t xml:space="preserve"> Заключительные положения</w:t>
      </w:r>
      <w:bookmarkEnd w:id="37"/>
      <w:bookmarkEnd w:id="38"/>
      <w:bookmarkEnd w:id="39"/>
      <w:bookmarkEnd w:id="40"/>
      <w:bookmarkEnd w:id="41"/>
    </w:p>
    <w:p w:rsidR="006B3A06" w:rsidRPr="001D61AB" w:rsidRDefault="006B3A06" w:rsidP="005E5B2E">
      <w:pPr>
        <w:contextualSpacing/>
      </w:pPr>
    </w:p>
    <w:p w:rsidR="006B3A06" w:rsidRPr="001D61AB" w:rsidRDefault="006B3A06" w:rsidP="005E5B2E">
      <w:pPr>
        <w:pStyle w:val="a3"/>
        <w:ind w:firstLine="851"/>
        <w:contextualSpacing/>
        <w:jc w:val="both"/>
        <w:rPr>
          <w:sz w:val="28"/>
          <w:szCs w:val="28"/>
        </w:rPr>
      </w:pPr>
      <w:r w:rsidRPr="001D61AB">
        <w:rPr>
          <w:sz w:val="28"/>
          <w:szCs w:val="28"/>
        </w:rPr>
        <w:t xml:space="preserve">7.1. Настоящий Порядок вступает в законную силу после его официального опубликования в порядке, установленном Уставом сельского поселения </w:t>
      </w:r>
      <w:r>
        <w:rPr>
          <w:sz w:val="28"/>
          <w:szCs w:val="28"/>
        </w:rPr>
        <w:t>Хилково</w:t>
      </w:r>
      <w:r w:rsidRPr="001D61A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1D61AB">
        <w:rPr>
          <w:sz w:val="28"/>
          <w:szCs w:val="28"/>
        </w:rPr>
        <w:t xml:space="preserve"> Самарской области.</w:t>
      </w:r>
    </w:p>
    <w:p w:rsidR="006B3A06" w:rsidRDefault="006B3A06" w:rsidP="005E5B2E">
      <w:pPr>
        <w:pStyle w:val="a3"/>
        <w:ind w:firstLine="851"/>
        <w:contextualSpacing/>
        <w:jc w:val="both"/>
        <w:sectPr w:rsidR="006B3A06" w:rsidSect="009141B4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  <w:r w:rsidRPr="001D61AB">
        <w:rPr>
          <w:sz w:val="28"/>
          <w:szCs w:val="28"/>
        </w:rPr>
        <w:t>7.2. Настоящий Порядок применяется при проведении публичных слушаний, решение о проведении которых принято после вступления Порядка в законную силу в со</w:t>
      </w:r>
      <w:bookmarkStart w:id="42" w:name="_GoBack"/>
      <w:bookmarkEnd w:id="42"/>
      <w:r w:rsidRPr="001D61AB">
        <w:rPr>
          <w:sz w:val="28"/>
          <w:szCs w:val="28"/>
        </w:rPr>
        <w:t>ответствии с пунктом 7.1. Порядка.</w:t>
      </w:r>
    </w:p>
    <w:p w:rsidR="006B3A06" w:rsidRDefault="006B3A06" w:rsidP="006B3A06">
      <w:pPr>
        <w:tabs>
          <w:tab w:val="left" w:pos="993"/>
        </w:tabs>
        <w:ind w:firstLine="680"/>
        <w:jc w:val="both"/>
        <w:rPr>
          <w:sz w:val="28"/>
          <w:szCs w:val="28"/>
        </w:rPr>
      </w:pPr>
    </w:p>
    <w:p w:rsidR="006B3A06" w:rsidRPr="00EE1D64" w:rsidRDefault="006B3A06" w:rsidP="006B3A06"/>
    <w:p w:rsidR="006B3A06" w:rsidRPr="00EE1D64" w:rsidRDefault="006B3A06" w:rsidP="006B3A06"/>
    <w:p w:rsidR="006B3A06" w:rsidRPr="00EE1D64" w:rsidRDefault="006B3A06" w:rsidP="006B3A06"/>
    <w:p w:rsidR="006B3A06" w:rsidRPr="00EE1D64" w:rsidRDefault="006B3A06" w:rsidP="006B3A06"/>
    <w:p w:rsidR="006B3A06" w:rsidRPr="005D194A" w:rsidRDefault="006B3A06" w:rsidP="006B3A06"/>
    <w:p w:rsidR="006B3A06" w:rsidRPr="005D194A" w:rsidRDefault="006B3A06" w:rsidP="006B3A06"/>
    <w:p w:rsidR="006B3A06" w:rsidRPr="005D194A" w:rsidRDefault="006B3A06" w:rsidP="006B3A06"/>
    <w:tbl>
      <w:tblPr>
        <w:tblpPr w:leftFromText="180" w:rightFromText="180" w:vertAnchor="page" w:horzAnchor="margin" w:tblpXSpec="right" w:tblpY="775"/>
        <w:tblW w:w="0" w:type="auto"/>
        <w:tblLook w:val="01E0" w:firstRow="1" w:lastRow="1" w:firstColumn="1" w:lastColumn="1" w:noHBand="0" w:noVBand="0"/>
      </w:tblPr>
      <w:tblGrid>
        <w:gridCol w:w="3511"/>
      </w:tblGrid>
      <w:tr w:rsidR="006B3A06" w:rsidRPr="00EE1D64" w:rsidTr="001A26FA">
        <w:tc>
          <w:tcPr>
            <w:tcW w:w="3511" w:type="dxa"/>
          </w:tcPr>
          <w:p w:rsidR="006B3A06" w:rsidRPr="002D741B" w:rsidRDefault="006B3A06" w:rsidP="001A26FA">
            <w:pPr>
              <w:jc w:val="both"/>
            </w:pPr>
            <w:r w:rsidRPr="002D741B">
              <w:t>Приложение №1</w:t>
            </w:r>
          </w:p>
          <w:p w:rsidR="006B3A06" w:rsidRPr="00EE1D64" w:rsidRDefault="006B3A06" w:rsidP="001A26FA">
            <w:pPr>
              <w:jc w:val="both"/>
              <w:rPr>
                <w:sz w:val="28"/>
                <w:szCs w:val="28"/>
              </w:rPr>
            </w:pPr>
            <w:r>
              <w:t xml:space="preserve">к Порядку организации и </w:t>
            </w:r>
            <w:r w:rsidRPr="002D741B">
              <w:t xml:space="preserve">проведения </w:t>
            </w:r>
            <w:r>
              <w:t>публичных слушаний</w:t>
            </w:r>
            <w:r w:rsidRPr="002D741B">
              <w:t xml:space="preserve"> в сфере градостроительной деятельности сельского поселения </w:t>
            </w:r>
            <w:r>
              <w:t>Хилково</w:t>
            </w:r>
            <w:r w:rsidRPr="002D741B">
              <w:t xml:space="preserve"> муниципального</w:t>
            </w:r>
            <w:r>
              <w:t xml:space="preserve"> </w:t>
            </w:r>
            <w:r w:rsidRPr="002D741B">
              <w:t xml:space="preserve">района </w:t>
            </w:r>
            <w:proofErr w:type="gramStart"/>
            <w:r>
              <w:t>Красноярский</w:t>
            </w:r>
            <w:proofErr w:type="gramEnd"/>
            <w:r w:rsidRPr="002D741B">
              <w:t xml:space="preserve">  Самарской области</w:t>
            </w:r>
          </w:p>
        </w:tc>
      </w:tr>
    </w:tbl>
    <w:p w:rsidR="006B3A06" w:rsidRDefault="006B3A06" w:rsidP="006B3A06">
      <w:pPr>
        <w:pStyle w:val="a3"/>
        <w:jc w:val="center"/>
        <w:outlineLvl w:val="0"/>
        <w:rPr>
          <w:b/>
        </w:rPr>
      </w:pPr>
    </w:p>
    <w:p w:rsidR="006B3A06" w:rsidRDefault="006B3A06" w:rsidP="006B3A06">
      <w:pPr>
        <w:pStyle w:val="a3"/>
        <w:jc w:val="center"/>
        <w:outlineLvl w:val="0"/>
        <w:rPr>
          <w:b/>
        </w:rPr>
      </w:pPr>
    </w:p>
    <w:p w:rsidR="006B3A06" w:rsidRPr="00EE1D64" w:rsidRDefault="006B3A06" w:rsidP="006B3A06">
      <w:pPr>
        <w:pStyle w:val="a3"/>
        <w:jc w:val="center"/>
        <w:outlineLvl w:val="0"/>
        <w:rPr>
          <w:b/>
        </w:rPr>
      </w:pPr>
      <w:r w:rsidRPr="00EE1D64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6B3A06" w:rsidRPr="00EE1D64" w:rsidRDefault="006B3A06" w:rsidP="006B3A06"/>
    <w:p w:rsidR="006B3A06" w:rsidRPr="00EE1D64" w:rsidRDefault="006B3A06" w:rsidP="006B3A06">
      <w:pPr>
        <w:spacing w:line="360" w:lineRule="auto"/>
        <w:rPr>
          <w:sz w:val="28"/>
          <w:szCs w:val="28"/>
        </w:rPr>
      </w:pPr>
      <w:r w:rsidRPr="00EE1D64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публичных слушаний</w:t>
      </w:r>
      <w:r w:rsidRPr="00EE1D64">
        <w:rPr>
          <w:sz w:val="28"/>
          <w:szCs w:val="28"/>
        </w:rPr>
        <w:t xml:space="preserve"> – с «____» ______</w:t>
      </w:r>
      <w:r>
        <w:rPr>
          <w:sz w:val="28"/>
          <w:szCs w:val="28"/>
        </w:rPr>
        <w:t>__________</w:t>
      </w:r>
      <w:r w:rsidRPr="00EE1D64">
        <w:rPr>
          <w:sz w:val="28"/>
          <w:szCs w:val="28"/>
        </w:rPr>
        <w:t>_</w:t>
      </w:r>
      <w:r>
        <w:rPr>
          <w:sz w:val="28"/>
          <w:szCs w:val="28"/>
        </w:rPr>
        <w:t xml:space="preserve"> 20 ____ г</w:t>
      </w:r>
      <w:r w:rsidRPr="00EE1D64">
        <w:rPr>
          <w:sz w:val="28"/>
          <w:szCs w:val="28"/>
        </w:rPr>
        <w:t xml:space="preserve"> по «___» _______</w:t>
      </w:r>
      <w:r>
        <w:rPr>
          <w:sz w:val="28"/>
          <w:szCs w:val="28"/>
        </w:rPr>
        <w:t>___________ 20</w:t>
      </w:r>
      <w:r w:rsidRPr="00EE1D64">
        <w:rPr>
          <w:sz w:val="28"/>
          <w:szCs w:val="28"/>
        </w:rPr>
        <w:t>_</w:t>
      </w:r>
      <w:r>
        <w:rPr>
          <w:sz w:val="28"/>
          <w:szCs w:val="28"/>
        </w:rPr>
        <w:t>___г</w:t>
      </w:r>
      <w:r w:rsidRPr="00EE1D64">
        <w:rPr>
          <w:sz w:val="28"/>
          <w:szCs w:val="28"/>
        </w:rPr>
        <w:t>.</w:t>
      </w:r>
    </w:p>
    <w:p w:rsidR="006B3A06" w:rsidRPr="00EE1D64" w:rsidRDefault="006B3A06" w:rsidP="006B3A06">
      <w:pPr>
        <w:spacing w:line="360" w:lineRule="auto"/>
        <w:rPr>
          <w:sz w:val="28"/>
          <w:szCs w:val="28"/>
        </w:rPr>
      </w:pPr>
      <w:r w:rsidRPr="00EE1D64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публичных слушаний</w:t>
      </w:r>
      <w:r w:rsidRPr="00EE1D6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</w:p>
    <w:p w:rsidR="006B3A06" w:rsidRPr="00EE1D64" w:rsidRDefault="006B3A06" w:rsidP="006B3A06">
      <w:pPr>
        <w:spacing w:line="360" w:lineRule="auto"/>
        <w:rPr>
          <w:sz w:val="28"/>
          <w:szCs w:val="28"/>
        </w:rPr>
      </w:pPr>
      <w:r w:rsidRPr="00EE1D6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публичных слушаний</w:t>
      </w:r>
      <w:r w:rsidRPr="00EE1D64">
        <w:rPr>
          <w:rStyle w:val="a8"/>
          <w:sz w:val="28"/>
          <w:szCs w:val="28"/>
        </w:rPr>
        <w:footnoteReference w:id="1"/>
      </w:r>
      <w:r w:rsidRPr="00EE1D64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</w:t>
      </w:r>
    </w:p>
    <w:p w:rsidR="006B3A06" w:rsidRPr="00EE1D64" w:rsidRDefault="006B3A06" w:rsidP="006B3A06">
      <w:pPr>
        <w:spacing w:line="360" w:lineRule="auto"/>
        <w:rPr>
          <w:sz w:val="28"/>
          <w:szCs w:val="28"/>
        </w:rPr>
      </w:pPr>
      <w:r w:rsidRPr="00EE1D64">
        <w:rPr>
          <w:sz w:val="28"/>
          <w:szCs w:val="28"/>
        </w:rPr>
        <w:t>Вопросы, выносимые на</w:t>
      </w:r>
      <w:r>
        <w:rPr>
          <w:sz w:val="28"/>
          <w:szCs w:val="28"/>
        </w:rPr>
        <w:t xml:space="preserve"> </w:t>
      </w:r>
      <w:r w:rsidRPr="00EE1D64">
        <w:rPr>
          <w:sz w:val="28"/>
          <w:szCs w:val="28"/>
        </w:rPr>
        <w:t>публичные слушания</w:t>
      </w:r>
      <w:r w:rsidRPr="00EE1D64">
        <w:rPr>
          <w:rStyle w:val="a8"/>
          <w:sz w:val="28"/>
          <w:szCs w:val="28"/>
        </w:rPr>
        <w:footnoteReference w:id="2"/>
      </w:r>
      <w:r w:rsidRPr="00EE1D6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</w:t>
      </w:r>
    </w:p>
    <w:p w:rsidR="006B3A06" w:rsidRPr="00EE1D64" w:rsidRDefault="006B3A06" w:rsidP="006B3A06">
      <w:pPr>
        <w:spacing w:line="360" w:lineRule="auto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В протокол включены следующие письменные предложения и замечания от участников</w:t>
      </w:r>
      <w:r>
        <w:rPr>
          <w:sz w:val="28"/>
          <w:szCs w:val="28"/>
        </w:rPr>
        <w:t xml:space="preserve"> публичных слушаний</w:t>
      </w:r>
      <w:r w:rsidRPr="00EE1D64">
        <w:rPr>
          <w:rStyle w:val="a8"/>
          <w:sz w:val="28"/>
          <w:szCs w:val="28"/>
        </w:rPr>
        <w:footnoteReference w:id="3"/>
      </w:r>
      <w:r w:rsidRPr="00EE1D64">
        <w:rPr>
          <w:sz w:val="28"/>
          <w:szCs w:val="28"/>
        </w:rPr>
        <w:t>:</w:t>
      </w:r>
    </w:p>
    <w:p w:rsidR="006B3A06" w:rsidRPr="00EE1D64" w:rsidRDefault="006B3A06" w:rsidP="006B3A06">
      <w:pPr>
        <w:spacing w:line="360" w:lineRule="auto"/>
        <w:rPr>
          <w:sz w:val="28"/>
          <w:szCs w:val="28"/>
        </w:rPr>
      </w:pPr>
      <w:proofErr w:type="spellStart"/>
      <w:r w:rsidRPr="00EE1D64">
        <w:rPr>
          <w:sz w:val="28"/>
          <w:szCs w:val="28"/>
        </w:rPr>
        <w:t>Вх</w:t>
      </w:r>
      <w:proofErr w:type="spellEnd"/>
      <w:r w:rsidRPr="00EE1D64">
        <w:rPr>
          <w:sz w:val="28"/>
          <w:szCs w:val="28"/>
        </w:rPr>
        <w:t>. № __________ от «__» ________ 200_г.</w:t>
      </w:r>
    </w:p>
    <w:p w:rsidR="006B3A06" w:rsidRPr="00EE1D64" w:rsidRDefault="006B3A06" w:rsidP="006B3A06">
      <w:pPr>
        <w:spacing w:line="360" w:lineRule="auto"/>
        <w:rPr>
          <w:sz w:val="28"/>
          <w:szCs w:val="28"/>
        </w:rPr>
      </w:pPr>
      <w:proofErr w:type="spellStart"/>
      <w:r w:rsidRPr="00EE1D64">
        <w:rPr>
          <w:sz w:val="28"/>
          <w:szCs w:val="28"/>
        </w:rPr>
        <w:t>Вх</w:t>
      </w:r>
      <w:proofErr w:type="spellEnd"/>
      <w:r w:rsidRPr="00EE1D64">
        <w:rPr>
          <w:sz w:val="28"/>
          <w:szCs w:val="28"/>
        </w:rPr>
        <w:t>. № __________ от «__» ________ 200_г.</w:t>
      </w:r>
    </w:p>
    <w:p w:rsidR="006B3A06" w:rsidRPr="00EE1D64" w:rsidRDefault="006B3A06" w:rsidP="006B3A06">
      <w:pPr>
        <w:spacing w:line="360" w:lineRule="auto"/>
        <w:rPr>
          <w:sz w:val="28"/>
          <w:szCs w:val="28"/>
        </w:rPr>
      </w:pPr>
      <w:proofErr w:type="spellStart"/>
      <w:r w:rsidRPr="00EE1D64">
        <w:rPr>
          <w:sz w:val="28"/>
          <w:szCs w:val="28"/>
        </w:rPr>
        <w:t>Вх</w:t>
      </w:r>
      <w:proofErr w:type="spellEnd"/>
      <w:r w:rsidRPr="00EE1D64">
        <w:rPr>
          <w:sz w:val="28"/>
          <w:szCs w:val="28"/>
        </w:rPr>
        <w:t>. № __________ от «__» ________ 200_г.</w:t>
      </w:r>
    </w:p>
    <w:p w:rsidR="006B3A06" w:rsidRDefault="006B3A06" w:rsidP="006B3A06">
      <w:pPr>
        <w:widowControl w:val="0"/>
        <w:spacing w:line="360" w:lineRule="auto"/>
        <w:jc w:val="both"/>
        <w:rPr>
          <w:sz w:val="28"/>
          <w:szCs w:val="28"/>
        </w:rPr>
      </w:pPr>
    </w:p>
    <w:p w:rsidR="006B3A06" w:rsidRPr="00EE1D64" w:rsidRDefault="006B3A06" w:rsidP="006B3A06">
      <w:pPr>
        <w:widowControl w:val="0"/>
        <w:spacing w:line="360" w:lineRule="auto"/>
        <w:jc w:val="both"/>
        <w:rPr>
          <w:sz w:val="28"/>
          <w:szCs w:val="28"/>
        </w:rPr>
      </w:pPr>
      <w:r w:rsidRPr="00EE1D64">
        <w:rPr>
          <w:sz w:val="28"/>
          <w:szCs w:val="28"/>
        </w:rPr>
        <w:lastRenderedPageBreak/>
        <w:t>При проведении</w:t>
      </w:r>
      <w:r>
        <w:rPr>
          <w:sz w:val="28"/>
          <w:szCs w:val="28"/>
        </w:rPr>
        <w:t xml:space="preserve"> публичных слушаний</w:t>
      </w:r>
      <w:r w:rsidRPr="00EE1D64">
        <w:rPr>
          <w:sz w:val="28"/>
          <w:szCs w:val="28"/>
        </w:rPr>
        <w:t xml:space="preserve"> участниками публичных слушаний высказаны следующие мнения, предложения и замечания: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080"/>
        <w:gridCol w:w="4224"/>
        <w:gridCol w:w="2875"/>
        <w:gridCol w:w="4369"/>
        <w:gridCol w:w="2296"/>
      </w:tblGrid>
      <w:tr w:rsidR="006B3A06" w:rsidRPr="00EE1D64" w:rsidTr="001A26F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4" w:type="dxa"/>
          </w:tcPr>
          <w:p w:rsidR="006B3A06" w:rsidRPr="00EE1D64" w:rsidRDefault="006B3A06" w:rsidP="001A26FA">
            <w:pPr>
              <w:jc w:val="center"/>
              <w:rPr>
                <w:b/>
              </w:rPr>
            </w:pPr>
            <w:proofErr w:type="gramStart"/>
            <w:r w:rsidRPr="00EE1D64">
              <w:rPr>
                <w:b/>
              </w:rPr>
              <w:t>п</w:t>
            </w:r>
            <w:proofErr w:type="gramEnd"/>
            <w:r w:rsidRPr="00EE1D64">
              <w:rPr>
                <w:b/>
              </w:rPr>
              <w:t>/п</w:t>
            </w:r>
          </w:p>
        </w:tc>
        <w:tc>
          <w:tcPr>
            <w:tcW w:w="1080" w:type="dxa"/>
          </w:tcPr>
          <w:p w:rsidR="006B3A06" w:rsidRPr="00EE1D64" w:rsidRDefault="006B3A06" w:rsidP="001A26FA">
            <w:pPr>
              <w:jc w:val="center"/>
              <w:rPr>
                <w:b/>
              </w:rPr>
            </w:pPr>
            <w:r w:rsidRPr="00EE1D64">
              <w:rPr>
                <w:b/>
              </w:rPr>
              <w:t>Дата и время внесения данных</w:t>
            </w:r>
          </w:p>
        </w:tc>
        <w:tc>
          <w:tcPr>
            <w:tcW w:w="4224" w:type="dxa"/>
          </w:tcPr>
          <w:p w:rsidR="006B3A06" w:rsidRPr="00EE1D64" w:rsidRDefault="006B3A06" w:rsidP="001A26FA">
            <w:pPr>
              <w:jc w:val="center"/>
              <w:rPr>
                <w:b/>
              </w:rPr>
            </w:pPr>
            <w:r w:rsidRPr="00EE1D64">
              <w:rPr>
                <w:b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875" w:type="dxa"/>
          </w:tcPr>
          <w:p w:rsidR="006B3A06" w:rsidRPr="00EE1D64" w:rsidRDefault="006B3A06" w:rsidP="001A26FA">
            <w:pPr>
              <w:jc w:val="center"/>
              <w:rPr>
                <w:b/>
              </w:rPr>
            </w:pPr>
            <w:r w:rsidRPr="00EE1D64">
              <w:rPr>
                <w:b/>
              </w:rPr>
              <w:t>Ф.И.О. лица, выразившего мнение по вопр</w:t>
            </w:r>
            <w:r w:rsidRPr="00EE1D64">
              <w:rPr>
                <w:b/>
              </w:rPr>
              <w:t>о</w:t>
            </w:r>
            <w:r w:rsidRPr="00EE1D64">
              <w:rPr>
                <w:b/>
              </w:rPr>
              <w:t>су публичных слушаний</w:t>
            </w:r>
          </w:p>
          <w:p w:rsidR="006B3A06" w:rsidRDefault="006B3A06" w:rsidP="001A26FA">
            <w:pPr>
              <w:jc w:val="right"/>
              <w:rPr>
                <w:b/>
              </w:rPr>
            </w:pPr>
          </w:p>
          <w:p w:rsidR="006B3A06" w:rsidRPr="00EE1D64" w:rsidRDefault="006B3A06" w:rsidP="001A26FA">
            <w:pPr>
              <w:jc w:val="right"/>
              <w:rPr>
                <w:b/>
              </w:rPr>
            </w:pPr>
          </w:p>
        </w:tc>
        <w:tc>
          <w:tcPr>
            <w:tcW w:w="4369" w:type="dxa"/>
          </w:tcPr>
          <w:p w:rsidR="006B3A06" w:rsidRDefault="006B3A06" w:rsidP="001A26FA">
            <w:pPr>
              <w:jc w:val="center"/>
              <w:rPr>
                <w:b/>
              </w:rPr>
            </w:pPr>
            <w:r w:rsidRPr="00EE1D64">
              <w:rPr>
                <w:b/>
              </w:rPr>
              <w:t>Данные документа, удостоверяющего</w:t>
            </w:r>
          </w:p>
          <w:p w:rsidR="006B3A06" w:rsidRPr="00EE1D64" w:rsidRDefault="006B3A06" w:rsidP="001A26FA">
            <w:pPr>
              <w:jc w:val="center"/>
              <w:rPr>
                <w:b/>
              </w:rPr>
            </w:pPr>
            <w:r w:rsidRPr="00EE1D64">
              <w:rPr>
                <w:b/>
              </w:rPr>
              <w:t>личность</w:t>
            </w:r>
          </w:p>
        </w:tc>
        <w:tc>
          <w:tcPr>
            <w:tcW w:w="2296" w:type="dxa"/>
          </w:tcPr>
          <w:p w:rsidR="006B3A06" w:rsidRPr="00EE1D64" w:rsidRDefault="006B3A06" w:rsidP="001A26FA">
            <w:pPr>
              <w:jc w:val="center"/>
              <w:rPr>
                <w:b/>
              </w:rPr>
            </w:pPr>
            <w:r w:rsidRPr="00EE1D64">
              <w:rPr>
                <w:b/>
              </w:rPr>
              <w:t>Подпись</w:t>
            </w:r>
          </w:p>
        </w:tc>
      </w:tr>
      <w:tr w:rsidR="006B3A06" w:rsidRPr="00EE1D64" w:rsidTr="001A26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</w:tcPr>
          <w:p w:rsidR="006B3A06" w:rsidRPr="00EE1D64" w:rsidRDefault="006B3A06" w:rsidP="001A26FA"/>
        </w:tc>
        <w:tc>
          <w:tcPr>
            <w:tcW w:w="1080" w:type="dxa"/>
          </w:tcPr>
          <w:p w:rsidR="006B3A06" w:rsidRPr="00EE1D64" w:rsidRDefault="006B3A06" w:rsidP="001A26FA"/>
        </w:tc>
        <w:tc>
          <w:tcPr>
            <w:tcW w:w="4224" w:type="dxa"/>
          </w:tcPr>
          <w:p w:rsidR="006B3A06" w:rsidRPr="00EE1D64" w:rsidRDefault="006B3A06" w:rsidP="001A26FA"/>
        </w:tc>
        <w:tc>
          <w:tcPr>
            <w:tcW w:w="2875" w:type="dxa"/>
          </w:tcPr>
          <w:p w:rsidR="006B3A06" w:rsidRPr="00EE1D64" w:rsidRDefault="006B3A06" w:rsidP="001A26FA"/>
        </w:tc>
        <w:tc>
          <w:tcPr>
            <w:tcW w:w="4369" w:type="dxa"/>
          </w:tcPr>
          <w:p w:rsidR="006B3A06" w:rsidRPr="00EE1D64" w:rsidRDefault="006B3A06" w:rsidP="001A26FA"/>
        </w:tc>
        <w:tc>
          <w:tcPr>
            <w:tcW w:w="2296" w:type="dxa"/>
          </w:tcPr>
          <w:p w:rsidR="006B3A06" w:rsidRPr="00EE1D64" w:rsidRDefault="006B3A06" w:rsidP="001A26FA"/>
        </w:tc>
      </w:tr>
      <w:tr w:rsidR="006B3A06" w:rsidRPr="00EE1D64" w:rsidTr="001A26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</w:tcPr>
          <w:p w:rsidR="006B3A06" w:rsidRPr="00EE1D64" w:rsidRDefault="006B3A06" w:rsidP="001A26FA"/>
        </w:tc>
        <w:tc>
          <w:tcPr>
            <w:tcW w:w="1080" w:type="dxa"/>
          </w:tcPr>
          <w:p w:rsidR="006B3A06" w:rsidRPr="00EE1D64" w:rsidRDefault="006B3A06" w:rsidP="001A26FA"/>
        </w:tc>
        <w:tc>
          <w:tcPr>
            <w:tcW w:w="4224" w:type="dxa"/>
          </w:tcPr>
          <w:p w:rsidR="006B3A06" w:rsidRPr="00EE1D64" w:rsidRDefault="006B3A06" w:rsidP="001A26FA"/>
        </w:tc>
        <w:tc>
          <w:tcPr>
            <w:tcW w:w="2875" w:type="dxa"/>
          </w:tcPr>
          <w:p w:rsidR="006B3A06" w:rsidRPr="00EE1D64" w:rsidRDefault="006B3A06" w:rsidP="001A26FA"/>
        </w:tc>
        <w:tc>
          <w:tcPr>
            <w:tcW w:w="4369" w:type="dxa"/>
          </w:tcPr>
          <w:p w:rsidR="006B3A06" w:rsidRPr="00EE1D64" w:rsidRDefault="006B3A06" w:rsidP="001A26FA"/>
        </w:tc>
        <w:tc>
          <w:tcPr>
            <w:tcW w:w="2296" w:type="dxa"/>
          </w:tcPr>
          <w:p w:rsidR="006B3A06" w:rsidRPr="00EE1D64" w:rsidRDefault="006B3A06" w:rsidP="001A26FA"/>
        </w:tc>
      </w:tr>
      <w:tr w:rsidR="006B3A06" w:rsidRPr="00EE1D64" w:rsidTr="001A26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</w:tcPr>
          <w:p w:rsidR="006B3A06" w:rsidRPr="00EE1D64" w:rsidRDefault="006B3A06" w:rsidP="001A26FA"/>
        </w:tc>
        <w:tc>
          <w:tcPr>
            <w:tcW w:w="1080" w:type="dxa"/>
          </w:tcPr>
          <w:p w:rsidR="006B3A06" w:rsidRPr="00EE1D64" w:rsidRDefault="006B3A06" w:rsidP="001A26FA"/>
        </w:tc>
        <w:tc>
          <w:tcPr>
            <w:tcW w:w="4224" w:type="dxa"/>
          </w:tcPr>
          <w:p w:rsidR="006B3A06" w:rsidRPr="00EE1D64" w:rsidRDefault="006B3A06" w:rsidP="001A26FA"/>
        </w:tc>
        <w:tc>
          <w:tcPr>
            <w:tcW w:w="2875" w:type="dxa"/>
          </w:tcPr>
          <w:p w:rsidR="006B3A06" w:rsidRPr="00EE1D64" w:rsidRDefault="006B3A06" w:rsidP="001A26FA"/>
        </w:tc>
        <w:tc>
          <w:tcPr>
            <w:tcW w:w="4369" w:type="dxa"/>
          </w:tcPr>
          <w:p w:rsidR="006B3A06" w:rsidRPr="00EE1D64" w:rsidRDefault="006B3A06" w:rsidP="001A26FA"/>
        </w:tc>
        <w:tc>
          <w:tcPr>
            <w:tcW w:w="2296" w:type="dxa"/>
          </w:tcPr>
          <w:p w:rsidR="006B3A06" w:rsidRPr="00EE1D64" w:rsidRDefault="006B3A06" w:rsidP="001A26FA"/>
        </w:tc>
      </w:tr>
      <w:tr w:rsidR="006B3A06" w:rsidRPr="00EE1D64" w:rsidTr="001A26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</w:tcPr>
          <w:p w:rsidR="006B3A06" w:rsidRPr="00EE1D64" w:rsidRDefault="006B3A06" w:rsidP="001A26FA"/>
        </w:tc>
        <w:tc>
          <w:tcPr>
            <w:tcW w:w="1080" w:type="dxa"/>
          </w:tcPr>
          <w:p w:rsidR="006B3A06" w:rsidRPr="00EE1D64" w:rsidRDefault="006B3A06" w:rsidP="001A26FA"/>
        </w:tc>
        <w:tc>
          <w:tcPr>
            <w:tcW w:w="4224" w:type="dxa"/>
          </w:tcPr>
          <w:p w:rsidR="006B3A06" w:rsidRPr="00EE1D64" w:rsidRDefault="006B3A06" w:rsidP="001A26FA"/>
        </w:tc>
        <w:tc>
          <w:tcPr>
            <w:tcW w:w="2875" w:type="dxa"/>
          </w:tcPr>
          <w:p w:rsidR="006B3A06" w:rsidRPr="00EE1D64" w:rsidRDefault="006B3A06" w:rsidP="001A26FA"/>
        </w:tc>
        <w:tc>
          <w:tcPr>
            <w:tcW w:w="4369" w:type="dxa"/>
          </w:tcPr>
          <w:p w:rsidR="006B3A06" w:rsidRPr="00EE1D64" w:rsidRDefault="006B3A06" w:rsidP="001A26FA"/>
        </w:tc>
        <w:tc>
          <w:tcPr>
            <w:tcW w:w="2296" w:type="dxa"/>
          </w:tcPr>
          <w:p w:rsidR="006B3A06" w:rsidRPr="00EE1D64" w:rsidRDefault="006B3A06" w:rsidP="001A26FA"/>
        </w:tc>
      </w:tr>
      <w:tr w:rsidR="006B3A06" w:rsidRPr="00EE1D64" w:rsidTr="001A26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</w:tcPr>
          <w:p w:rsidR="006B3A06" w:rsidRPr="00EE1D64" w:rsidRDefault="006B3A06" w:rsidP="001A26FA"/>
        </w:tc>
        <w:tc>
          <w:tcPr>
            <w:tcW w:w="1080" w:type="dxa"/>
          </w:tcPr>
          <w:p w:rsidR="006B3A06" w:rsidRPr="00EE1D64" w:rsidRDefault="006B3A06" w:rsidP="001A26FA"/>
        </w:tc>
        <w:tc>
          <w:tcPr>
            <w:tcW w:w="4224" w:type="dxa"/>
          </w:tcPr>
          <w:p w:rsidR="006B3A06" w:rsidRPr="00EE1D64" w:rsidRDefault="006B3A06" w:rsidP="001A26FA"/>
        </w:tc>
        <w:tc>
          <w:tcPr>
            <w:tcW w:w="2875" w:type="dxa"/>
          </w:tcPr>
          <w:p w:rsidR="006B3A06" w:rsidRPr="00EE1D64" w:rsidRDefault="006B3A06" w:rsidP="001A26FA"/>
        </w:tc>
        <w:tc>
          <w:tcPr>
            <w:tcW w:w="4369" w:type="dxa"/>
          </w:tcPr>
          <w:p w:rsidR="006B3A06" w:rsidRPr="00EE1D64" w:rsidRDefault="006B3A06" w:rsidP="001A26FA"/>
        </w:tc>
        <w:tc>
          <w:tcPr>
            <w:tcW w:w="2296" w:type="dxa"/>
          </w:tcPr>
          <w:p w:rsidR="006B3A06" w:rsidRPr="00EE1D64" w:rsidRDefault="006B3A06" w:rsidP="001A26FA"/>
        </w:tc>
      </w:tr>
      <w:tr w:rsidR="006B3A06" w:rsidRPr="00EE1D64" w:rsidTr="001A26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</w:tcPr>
          <w:p w:rsidR="006B3A06" w:rsidRPr="00EE1D64" w:rsidRDefault="006B3A06" w:rsidP="001A26FA"/>
        </w:tc>
        <w:tc>
          <w:tcPr>
            <w:tcW w:w="1080" w:type="dxa"/>
          </w:tcPr>
          <w:p w:rsidR="006B3A06" w:rsidRPr="00EE1D64" w:rsidRDefault="006B3A06" w:rsidP="001A26FA"/>
        </w:tc>
        <w:tc>
          <w:tcPr>
            <w:tcW w:w="4224" w:type="dxa"/>
          </w:tcPr>
          <w:p w:rsidR="006B3A06" w:rsidRPr="00EE1D64" w:rsidRDefault="006B3A06" w:rsidP="001A26FA"/>
        </w:tc>
        <w:tc>
          <w:tcPr>
            <w:tcW w:w="2875" w:type="dxa"/>
          </w:tcPr>
          <w:p w:rsidR="006B3A06" w:rsidRPr="00EE1D64" w:rsidRDefault="006B3A06" w:rsidP="001A26FA"/>
        </w:tc>
        <w:tc>
          <w:tcPr>
            <w:tcW w:w="4369" w:type="dxa"/>
          </w:tcPr>
          <w:p w:rsidR="006B3A06" w:rsidRPr="00EE1D64" w:rsidRDefault="006B3A06" w:rsidP="001A26FA"/>
        </w:tc>
        <w:tc>
          <w:tcPr>
            <w:tcW w:w="2296" w:type="dxa"/>
          </w:tcPr>
          <w:p w:rsidR="006B3A06" w:rsidRPr="00EE1D64" w:rsidRDefault="006B3A06" w:rsidP="001A26FA"/>
        </w:tc>
      </w:tr>
    </w:tbl>
    <w:p w:rsidR="006B3A06" w:rsidRPr="00EE1D64" w:rsidRDefault="006B3A06" w:rsidP="006B3A06"/>
    <w:p w:rsidR="006B3A06" w:rsidRPr="00EE1D64" w:rsidRDefault="006B3A06" w:rsidP="006B3A06">
      <w:pPr>
        <w:pStyle w:val="a5"/>
        <w:ind w:right="360"/>
        <w:rPr>
          <w:sz w:val="24"/>
        </w:rPr>
      </w:pPr>
    </w:p>
    <w:p w:rsidR="006B3A06" w:rsidRPr="00EE1D64" w:rsidRDefault="006B3A06" w:rsidP="006B3A06">
      <w:pPr>
        <w:pStyle w:val="a5"/>
        <w:spacing w:line="360" w:lineRule="auto"/>
        <w:ind w:right="357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Номер страницы протокола</w:t>
      </w:r>
      <w:r>
        <w:rPr>
          <w:sz w:val="28"/>
          <w:szCs w:val="28"/>
        </w:rPr>
        <w:t xml:space="preserve"> публичных слушаний</w:t>
      </w:r>
      <w:r w:rsidRPr="00EE1D64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</w:t>
      </w:r>
    </w:p>
    <w:p w:rsidR="006B3A06" w:rsidRPr="00EE1D64" w:rsidRDefault="006B3A06" w:rsidP="006B3A06">
      <w:pPr>
        <w:pStyle w:val="a5"/>
        <w:ind w:right="360"/>
        <w:jc w:val="both"/>
        <w:rPr>
          <w:sz w:val="28"/>
          <w:szCs w:val="28"/>
        </w:rPr>
      </w:pPr>
      <w:r w:rsidRPr="00EE1D64">
        <w:rPr>
          <w:sz w:val="28"/>
          <w:szCs w:val="28"/>
        </w:rPr>
        <w:t xml:space="preserve">Подпись лица, ответственного за ведение протокола </w:t>
      </w:r>
      <w:r>
        <w:rPr>
          <w:sz w:val="28"/>
          <w:szCs w:val="28"/>
        </w:rPr>
        <w:t>__________________________</w:t>
      </w:r>
    </w:p>
    <w:p w:rsidR="006B3A06" w:rsidRPr="00EE1D64" w:rsidRDefault="006B3A06" w:rsidP="006B3A06">
      <w:pPr>
        <w:pStyle w:val="a5"/>
        <w:ind w:right="360"/>
        <w:jc w:val="center"/>
      </w:pPr>
      <w:r>
        <w:t xml:space="preserve">                                                      </w:t>
      </w:r>
      <w:r w:rsidRPr="00EE1D64">
        <w:t>ФИО</w:t>
      </w:r>
    </w:p>
    <w:p w:rsidR="006B3A06" w:rsidRDefault="006B3A06" w:rsidP="006B3A06">
      <w:pPr>
        <w:pStyle w:val="a5"/>
        <w:ind w:right="360"/>
        <w:jc w:val="center"/>
        <w:sectPr w:rsidR="006B3A06" w:rsidSect="00B20E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E1D64">
        <w:t xml:space="preserve">                                                                                                                                                          </w:t>
      </w:r>
    </w:p>
    <w:p w:rsidR="006B3A06" w:rsidRPr="00EE1D64" w:rsidRDefault="006B3A06" w:rsidP="006B3A06">
      <w:pPr>
        <w:pStyle w:val="a5"/>
        <w:ind w:right="360"/>
        <w:jc w:val="center"/>
        <w:rPr>
          <w:b/>
        </w:rPr>
      </w:pPr>
    </w:p>
    <w:tbl>
      <w:tblPr>
        <w:tblpPr w:leftFromText="180" w:rightFromText="180" w:vertAnchor="page" w:horzAnchor="margin" w:tblpXSpec="right" w:tblpY="775"/>
        <w:tblW w:w="0" w:type="auto"/>
        <w:tblLook w:val="01E0" w:firstRow="1" w:lastRow="1" w:firstColumn="1" w:lastColumn="1" w:noHBand="0" w:noVBand="0"/>
      </w:tblPr>
      <w:tblGrid>
        <w:gridCol w:w="3511"/>
      </w:tblGrid>
      <w:tr w:rsidR="006B3A06" w:rsidRPr="00EE1D64" w:rsidTr="001A26FA">
        <w:tc>
          <w:tcPr>
            <w:tcW w:w="3511" w:type="dxa"/>
          </w:tcPr>
          <w:p w:rsidR="006B3A06" w:rsidRPr="00EE1D64" w:rsidRDefault="006B3A06" w:rsidP="001A26FA">
            <w:pPr>
              <w:jc w:val="both"/>
            </w:pPr>
            <w:r w:rsidRPr="00EE1D64">
              <w:t>Приложение №2</w:t>
            </w:r>
          </w:p>
          <w:p w:rsidR="006B3A06" w:rsidRPr="00EE1D64" w:rsidRDefault="006B3A06" w:rsidP="001A26FA">
            <w:pPr>
              <w:jc w:val="both"/>
              <w:rPr>
                <w:sz w:val="28"/>
                <w:szCs w:val="28"/>
              </w:rPr>
            </w:pPr>
            <w:r>
              <w:t xml:space="preserve">к Порядку </w:t>
            </w:r>
            <w:r w:rsidRPr="00EE1D64">
              <w:t xml:space="preserve"> организации и проведения</w:t>
            </w:r>
            <w:r>
              <w:t xml:space="preserve"> публичных слушаний</w:t>
            </w:r>
            <w:r w:rsidRPr="00EE1D64">
              <w:t xml:space="preserve"> в сфере градостроительной деятельности </w:t>
            </w:r>
            <w:r>
              <w:t xml:space="preserve">сельского поселения Хилково </w:t>
            </w:r>
            <w:r w:rsidRPr="00EE1D64">
              <w:t xml:space="preserve">муниципального района </w:t>
            </w:r>
            <w:proofErr w:type="gramStart"/>
            <w:r>
              <w:t>Красноярский</w:t>
            </w:r>
            <w:proofErr w:type="gramEnd"/>
            <w:r w:rsidRPr="00EE1D64">
              <w:t xml:space="preserve">  Самарской области</w:t>
            </w:r>
          </w:p>
        </w:tc>
      </w:tr>
    </w:tbl>
    <w:p w:rsidR="006B3A06" w:rsidRPr="00EE1D64" w:rsidRDefault="006B3A06" w:rsidP="006B3A06">
      <w:pPr>
        <w:pStyle w:val="a5"/>
        <w:ind w:right="360"/>
        <w:jc w:val="center"/>
        <w:rPr>
          <w:b/>
        </w:rPr>
      </w:pPr>
    </w:p>
    <w:p w:rsidR="006B3A06" w:rsidRPr="00EE1D64" w:rsidRDefault="006B3A06" w:rsidP="006B3A06">
      <w:pPr>
        <w:pStyle w:val="a5"/>
        <w:ind w:right="360"/>
        <w:jc w:val="center"/>
        <w:rPr>
          <w:b/>
        </w:rPr>
      </w:pPr>
    </w:p>
    <w:p w:rsidR="006B3A06" w:rsidRPr="00EE1D64" w:rsidRDefault="006B3A06" w:rsidP="006B3A06">
      <w:pPr>
        <w:pStyle w:val="a5"/>
        <w:ind w:right="360"/>
        <w:jc w:val="center"/>
        <w:rPr>
          <w:b/>
        </w:rPr>
      </w:pPr>
    </w:p>
    <w:p w:rsidR="006B3A06" w:rsidRPr="00EE1D64" w:rsidRDefault="006B3A06" w:rsidP="006B3A06">
      <w:pPr>
        <w:pStyle w:val="a5"/>
        <w:ind w:right="360"/>
        <w:jc w:val="center"/>
        <w:rPr>
          <w:b/>
        </w:rPr>
      </w:pPr>
    </w:p>
    <w:p w:rsidR="006B3A06" w:rsidRPr="00EE1D64" w:rsidRDefault="006B3A06" w:rsidP="006B3A06">
      <w:pPr>
        <w:jc w:val="center"/>
        <w:rPr>
          <w:b/>
          <w:bCs/>
          <w:sz w:val="28"/>
          <w:szCs w:val="28"/>
        </w:rPr>
      </w:pPr>
    </w:p>
    <w:p w:rsidR="006B3A06" w:rsidRPr="00EE1D64" w:rsidRDefault="006B3A06" w:rsidP="006B3A06">
      <w:pPr>
        <w:jc w:val="center"/>
        <w:rPr>
          <w:b/>
          <w:bCs/>
          <w:sz w:val="28"/>
          <w:szCs w:val="28"/>
        </w:rPr>
      </w:pPr>
    </w:p>
    <w:p w:rsidR="006B3A06" w:rsidRPr="00EE1D64" w:rsidRDefault="006B3A06" w:rsidP="006B3A06">
      <w:pPr>
        <w:jc w:val="center"/>
        <w:rPr>
          <w:b/>
          <w:bCs/>
          <w:sz w:val="28"/>
          <w:szCs w:val="28"/>
        </w:rPr>
      </w:pPr>
    </w:p>
    <w:p w:rsidR="006B3A06" w:rsidRDefault="006B3A06" w:rsidP="006B3A06">
      <w:pPr>
        <w:jc w:val="center"/>
        <w:rPr>
          <w:b/>
          <w:bCs/>
          <w:sz w:val="28"/>
          <w:szCs w:val="28"/>
        </w:rPr>
      </w:pPr>
    </w:p>
    <w:p w:rsidR="006B3A06" w:rsidRDefault="006B3A06" w:rsidP="006B3A06">
      <w:pPr>
        <w:jc w:val="center"/>
        <w:rPr>
          <w:b/>
          <w:bCs/>
          <w:sz w:val="28"/>
          <w:szCs w:val="28"/>
        </w:rPr>
      </w:pPr>
    </w:p>
    <w:p w:rsidR="006B3A06" w:rsidRDefault="006B3A06" w:rsidP="006B3A06">
      <w:pPr>
        <w:jc w:val="center"/>
        <w:rPr>
          <w:b/>
          <w:bCs/>
          <w:sz w:val="28"/>
          <w:szCs w:val="28"/>
        </w:rPr>
      </w:pPr>
    </w:p>
    <w:p w:rsidR="006B3A06" w:rsidRPr="00EE1D64" w:rsidRDefault="006B3A06" w:rsidP="006B3A06">
      <w:pPr>
        <w:jc w:val="center"/>
        <w:rPr>
          <w:b/>
          <w:bCs/>
          <w:sz w:val="28"/>
          <w:szCs w:val="28"/>
        </w:rPr>
      </w:pPr>
      <w:r w:rsidRPr="00EE1D64">
        <w:rPr>
          <w:b/>
          <w:bCs/>
          <w:sz w:val="28"/>
          <w:szCs w:val="28"/>
        </w:rPr>
        <w:t>Заключение о результатах</w:t>
      </w:r>
      <w:r>
        <w:rPr>
          <w:b/>
          <w:bCs/>
          <w:sz w:val="28"/>
          <w:szCs w:val="28"/>
        </w:rPr>
        <w:t xml:space="preserve"> публичных слушаний</w:t>
      </w:r>
      <w:r w:rsidRPr="00EE1D64">
        <w:rPr>
          <w:b/>
          <w:bCs/>
          <w:sz w:val="28"/>
          <w:szCs w:val="28"/>
        </w:rPr>
        <w:t xml:space="preserve"> </w:t>
      </w:r>
    </w:p>
    <w:p w:rsidR="006B3A06" w:rsidRPr="00EE1D64" w:rsidRDefault="006B3A06" w:rsidP="006B3A06">
      <w:pPr>
        <w:jc w:val="center"/>
        <w:rPr>
          <w:b/>
          <w:bCs/>
          <w:sz w:val="28"/>
          <w:szCs w:val="28"/>
        </w:rPr>
      </w:pPr>
      <w:r w:rsidRPr="00EE1D64">
        <w:rPr>
          <w:b/>
          <w:bCs/>
          <w:sz w:val="28"/>
          <w:szCs w:val="28"/>
        </w:rPr>
        <w:t>по вопросу  ______________________________________________________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1. Общее число жителей сельского поселения, принявших участие в</w:t>
      </w:r>
      <w:r>
        <w:rPr>
          <w:sz w:val="28"/>
          <w:szCs w:val="28"/>
        </w:rPr>
        <w:t xml:space="preserve"> </w:t>
      </w:r>
      <w:r w:rsidRPr="00EE1D64">
        <w:rPr>
          <w:sz w:val="28"/>
          <w:szCs w:val="28"/>
        </w:rPr>
        <w:t>публичных слушаниях - _________ (___________________________).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2. Общая продолжительность</w:t>
      </w:r>
      <w:r>
        <w:rPr>
          <w:sz w:val="28"/>
          <w:szCs w:val="28"/>
        </w:rPr>
        <w:t xml:space="preserve"> публичных слушаний</w:t>
      </w:r>
      <w:r w:rsidRPr="00EE1D64">
        <w:rPr>
          <w:sz w:val="28"/>
          <w:szCs w:val="28"/>
        </w:rPr>
        <w:t>: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с «___»__________ 20</w:t>
      </w:r>
      <w:r>
        <w:rPr>
          <w:sz w:val="28"/>
          <w:szCs w:val="28"/>
        </w:rPr>
        <w:t>_</w:t>
      </w:r>
      <w:r w:rsidRPr="00EE1D64">
        <w:rPr>
          <w:sz w:val="28"/>
          <w:szCs w:val="28"/>
        </w:rPr>
        <w:t>_ года по «___»___________ 20</w:t>
      </w:r>
      <w:r>
        <w:rPr>
          <w:sz w:val="28"/>
          <w:szCs w:val="28"/>
        </w:rPr>
        <w:t>_</w:t>
      </w:r>
      <w:r w:rsidRPr="00EE1D64">
        <w:rPr>
          <w:sz w:val="28"/>
          <w:szCs w:val="28"/>
        </w:rPr>
        <w:t>_ года.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3. Вопрос, вынесенный для обсуждения на</w:t>
      </w:r>
      <w:r>
        <w:rPr>
          <w:sz w:val="28"/>
          <w:szCs w:val="28"/>
        </w:rPr>
        <w:t xml:space="preserve"> </w:t>
      </w:r>
      <w:r w:rsidRPr="00EE1D64">
        <w:rPr>
          <w:sz w:val="28"/>
          <w:szCs w:val="28"/>
        </w:rPr>
        <w:t>публичные слушания ___________________________________</w:t>
      </w:r>
      <w:r>
        <w:rPr>
          <w:sz w:val="28"/>
          <w:szCs w:val="28"/>
        </w:rPr>
        <w:t>___________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4. Обобщенные сведения, полученные при учете мнений, выраженных жителями сельского</w:t>
      </w:r>
      <w:r>
        <w:rPr>
          <w:sz w:val="28"/>
          <w:szCs w:val="28"/>
        </w:rPr>
        <w:t xml:space="preserve"> </w:t>
      </w:r>
      <w:r w:rsidRPr="00EE1D64">
        <w:rPr>
          <w:sz w:val="28"/>
          <w:szCs w:val="28"/>
        </w:rPr>
        <w:t>поселения _______________ и иными заинтересованными лицами по вопросам, вынесенным на</w:t>
      </w:r>
      <w:r>
        <w:rPr>
          <w:sz w:val="28"/>
          <w:szCs w:val="28"/>
        </w:rPr>
        <w:t xml:space="preserve"> </w:t>
      </w:r>
      <w:r w:rsidRPr="00EE1D64">
        <w:rPr>
          <w:sz w:val="28"/>
          <w:szCs w:val="28"/>
        </w:rPr>
        <w:t>публичные слушания: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4.1. Мнения о целесообразности: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</w:t>
      </w:r>
      <w:r w:rsidRPr="00EE1D64">
        <w:rPr>
          <w:sz w:val="28"/>
          <w:szCs w:val="28"/>
        </w:rPr>
        <w:t>________.</w:t>
      </w:r>
    </w:p>
    <w:p w:rsidR="006B3A06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4.2. Предложения по вопросу _____________________________________:</w:t>
      </w:r>
    </w:p>
    <w:p w:rsidR="006B3A06" w:rsidRPr="00EE1D64" w:rsidRDefault="006B3A06" w:rsidP="006B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4.3. Типичные мнения жителей, содержащие отрицательную оценку, по вопросу</w:t>
      </w:r>
      <w:proofErr w:type="gramStart"/>
      <w:r w:rsidRPr="00EE1D64">
        <w:rPr>
          <w:sz w:val="28"/>
          <w:szCs w:val="28"/>
        </w:rPr>
        <w:t xml:space="preserve"> ____________________________________________________________:</w:t>
      </w:r>
      <w:proofErr w:type="gramEnd"/>
    </w:p>
    <w:p w:rsidR="006B3A06" w:rsidRPr="00EE1D64" w:rsidRDefault="006B3A06" w:rsidP="006B3A06">
      <w:pPr>
        <w:spacing w:line="360" w:lineRule="auto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____________________________________________________________________.</w:t>
      </w:r>
    </w:p>
    <w:p w:rsidR="006B3A06" w:rsidRPr="00EE1D64" w:rsidRDefault="006B3A06" w:rsidP="006B3A06">
      <w:pPr>
        <w:spacing w:line="360" w:lineRule="auto"/>
        <w:ind w:firstLine="709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4.4. Типичные мнения жителей, содержащие положительную оценку, по вопросу</w:t>
      </w:r>
      <w:proofErr w:type="gramStart"/>
      <w:r w:rsidRPr="00EE1D64">
        <w:rPr>
          <w:sz w:val="28"/>
          <w:szCs w:val="28"/>
        </w:rPr>
        <w:t xml:space="preserve"> ____________________________________________________________:</w:t>
      </w:r>
      <w:proofErr w:type="gramEnd"/>
    </w:p>
    <w:p w:rsidR="006B3A06" w:rsidRPr="00EE1D64" w:rsidRDefault="006B3A06" w:rsidP="006B3A06">
      <w:pPr>
        <w:spacing w:line="360" w:lineRule="auto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EE1D64">
        <w:rPr>
          <w:sz w:val="28"/>
          <w:szCs w:val="28"/>
        </w:rPr>
        <w:t>.</w:t>
      </w:r>
    </w:p>
    <w:p w:rsidR="006B3A06" w:rsidRPr="00EE1D64" w:rsidRDefault="006B3A06" w:rsidP="006B3A06">
      <w:pPr>
        <w:rPr>
          <w:sz w:val="28"/>
          <w:szCs w:val="28"/>
        </w:rPr>
      </w:pPr>
    </w:p>
    <w:p w:rsidR="006B3A06" w:rsidRPr="00EE1D64" w:rsidRDefault="006B3A06" w:rsidP="006B3A06">
      <w:pPr>
        <w:rPr>
          <w:sz w:val="28"/>
          <w:szCs w:val="28"/>
        </w:rPr>
      </w:pPr>
      <w:r w:rsidRPr="00EE1D64">
        <w:rPr>
          <w:sz w:val="28"/>
          <w:szCs w:val="28"/>
        </w:rPr>
        <w:t xml:space="preserve">______________________________       </w:t>
      </w:r>
      <w:r>
        <w:rPr>
          <w:sz w:val="28"/>
          <w:szCs w:val="28"/>
        </w:rPr>
        <w:t xml:space="preserve">                           </w:t>
      </w:r>
      <w:r w:rsidRPr="00EE1D64">
        <w:rPr>
          <w:sz w:val="28"/>
          <w:szCs w:val="28"/>
        </w:rPr>
        <w:t>___________________</w:t>
      </w:r>
    </w:p>
    <w:p w:rsidR="006B3A06" w:rsidRPr="00C524CD" w:rsidRDefault="006B3A06" w:rsidP="006B3A06">
      <w:pPr>
        <w:rPr>
          <w:sz w:val="18"/>
          <w:szCs w:val="18"/>
        </w:rPr>
      </w:pPr>
      <w:r w:rsidRPr="00EE1D64">
        <w:rPr>
          <w:sz w:val="28"/>
          <w:szCs w:val="28"/>
        </w:rPr>
        <w:t xml:space="preserve"> </w:t>
      </w:r>
      <w:r w:rsidRPr="00EE1D64">
        <w:rPr>
          <w:sz w:val="18"/>
          <w:szCs w:val="18"/>
        </w:rPr>
        <w:t xml:space="preserve">                     (наименование должности)</w:t>
      </w:r>
      <w:r w:rsidRPr="00EE1D64">
        <w:rPr>
          <w:sz w:val="18"/>
          <w:szCs w:val="18"/>
        </w:rPr>
        <w:tab/>
        <w:t xml:space="preserve">                                                                                                        ФИО</w:t>
      </w:r>
      <w:r w:rsidRPr="00C524CD">
        <w:rPr>
          <w:sz w:val="18"/>
          <w:szCs w:val="18"/>
        </w:rPr>
        <w:t xml:space="preserve">  </w:t>
      </w:r>
    </w:p>
    <w:p w:rsidR="006B3A06" w:rsidRPr="001D61AB" w:rsidRDefault="006B3A06" w:rsidP="006B3A0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C34331" w:rsidRDefault="00C34331"/>
    <w:sectPr w:rsidR="00C34331" w:rsidSect="00B20E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CA" w:rsidRDefault="008C45CA" w:rsidP="006B3A06">
      <w:r>
        <w:separator/>
      </w:r>
    </w:p>
  </w:endnote>
  <w:endnote w:type="continuationSeparator" w:id="0">
    <w:p w:rsidR="008C45CA" w:rsidRDefault="008C45CA" w:rsidP="006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CA" w:rsidRDefault="008C45CA" w:rsidP="006B3A06">
      <w:r>
        <w:separator/>
      </w:r>
    </w:p>
  </w:footnote>
  <w:footnote w:type="continuationSeparator" w:id="0">
    <w:p w:rsidR="008C45CA" w:rsidRDefault="008C45CA" w:rsidP="006B3A06">
      <w:r>
        <w:continuationSeparator/>
      </w:r>
    </w:p>
  </w:footnote>
  <w:footnote w:id="1">
    <w:p w:rsidR="006B3A06" w:rsidRDefault="006B3A06" w:rsidP="006B3A06">
      <w:pPr>
        <w:pStyle w:val="a9"/>
      </w:pPr>
      <w:r>
        <w:rPr>
          <w:rStyle w:val="a8"/>
        </w:rPr>
        <w:footnoteRef/>
      </w:r>
      <w:r>
        <w:t xml:space="preserve"> Указываются наименование и реквизиты постановления Главы поселения о назначении  или публичных слушаний.</w:t>
      </w:r>
    </w:p>
  </w:footnote>
  <w:footnote w:id="2">
    <w:p w:rsidR="006B3A06" w:rsidRPr="00C30EF8" w:rsidRDefault="006B3A06" w:rsidP="006B3A06">
      <w:pPr>
        <w:pStyle w:val="a9"/>
        <w:jc w:val="both"/>
      </w:pPr>
      <w:r>
        <w:rPr>
          <w:rStyle w:val="a8"/>
        </w:rPr>
        <w:footnoteRef/>
      </w:r>
      <w:r>
        <w:t xml:space="preserve"> </w:t>
      </w:r>
      <w:r w:rsidRPr="00C30EF8">
        <w:t>Данные, касающиеся предмета</w:t>
      </w:r>
      <w:r>
        <w:t xml:space="preserve">  или</w:t>
      </w:r>
      <w:r w:rsidRPr="00C30EF8">
        <w:t xml:space="preserve"> публичных слушаний, формулировки вопросов, представляемых на обсуждение путем проведения</w:t>
      </w:r>
      <w:r>
        <w:t xml:space="preserve">  или</w:t>
      </w:r>
      <w:r w:rsidRPr="00C30EF8">
        <w:t xml:space="preserve"> публичных слушаний.</w:t>
      </w:r>
    </w:p>
  </w:footnote>
  <w:footnote w:id="3">
    <w:p w:rsidR="006B3A06" w:rsidRDefault="006B3A06" w:rsidP="006B3A06">
      <w:pPr>
        <w:pStyle w:val="a9"/>
        <w:jc w:val="both"/>
      </w:pPr>
      <w:r w:rsidRPr="00C30EF8">
        <w:rPr>
          <w:rStyle w:val="a8"/>
        </w:rPr>
        <w:footnoteRef/>
      </w:r>
      <w:r w:rsidRPr="00C30EF8">
        <w:t xml:space="preserve"> Данная строка включается в форму протокола при поступлении письменных предложений на бумажных носителях в развернутой форме, для обеспечения регистрации таких предложений.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B08"/>
    <w:multiLevelType w:val="multilevel"/>
    <w:tmpl w:val="8D70A90C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DB5874"/>
    <w:multiLevelType w:val="multilevel"/>
    <w:tmpl w:val="DA0ECE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3">
    <w:nsid w:val="30736D98"/>
    <w:multiLevelType w:val="multilevel"/>
    <w:tmpl w:val="3D98777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D2A157E"/>
    <w:multiLevelType w:val="multilevel"/>
    <w:tmpl w:val="5C5EF9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3A7035D"/>
    <w:multiLevelType w:val="multilevel"/>
    <w:tmpl w:val="2D1CDA3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70D65B9"/>
    <w:multiLevelType w:val="multilevel"/>
    <w:tmpl w:val="6ECAB6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7060D93"/>
    <w:multiLevelType w:val="multilevel"/>
    <w:tmpl w:val="C2049FFC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06"/>
    <w:rsid w:val="005E5B2E"/>
    <w:rsid w:val="006B3A06"/>
    <w:rsid w:val="008C45CA"/>
    <w:rsid w:val="00C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3A0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A0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6B3A06"/>
    <w:rPr>
      <w:sz w:val="40"/>
    </w:rPr>
  </w:style>
  <w:style w:type="character" w:customStyle="1" w:styleId="a4">
    <w:name w:val="Основной текст Знак"/>
    <w:basedOn w:val="a0"/>
    <w:link w:val="a3"/>
    <w:rsid w:val="006B3A0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footer"/>
    <w:basedOn w:val="a"/>
    <w:link w:val="a6"/>
    <w:rsid w:val="006B3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B3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Обычный.Обычный для диссертации"/>
    <w:rsid w:val="006B3A0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B3A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3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A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3A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otnote reference"/>
    <w:rsid w:val="006B3A06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6B3A06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a9">
    <w:name w:val="footnote text"/>
    <w:basedOn w:val="a"/>
    <w:link w:val="aa"/>
    <w:rsid w:val="006B3A06"/>
  </w:style>
  <w:style w:type="character" w:customStyle="1" w:styleId="aa">
    <w:name w:val="Текст сноски Знак"/>
    <w:basedOn w:val="a0"/>
    <w:link w:val="a9"/>
    <w:rsid w:val="006B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дресат (кому)"/>
    <w:basedOn w:val="a"/>
    <w:rsid w:val="006B3A06"/>
    <w:pPr>
      <w:suppressAutoHyphens/>
    </w:pPr>
    <w:rPr>
      <w:b/>
      <w:i/>
      <w:sz w:val="28"/>
      <w:lang w:eastAsia="ar-SA"/>
    </w:rPr>
  </w:style>
  <w:style w:type="paragraph" w:customStyle="1" w:styleId="ac">
    <w:name w:val="Дата № док"/>
    <w:basedOn w:val="a"/>
    <w:rsid w:val="006B3A06"/>
    <w:pPr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3A0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A0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6B3A06"/>
    <w:rPr>
      <w:sz w:val="40"/>
    </w:rPr>
  </w:style>
  <w:style w:type="character" w:customStyle="1" w:styleId="a4">
    <w:name w:val="Основной текст Знак"/>
    <w:basedOn w:val="a0"/>
    <w:link w:val="a3"/>
    <w:rsid w:val="006B3A0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footer"/>
    <w:basedOn w:val="a"/>
    <w:link w:val="a6"/>
    <w:rsid w:val="006B3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B3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Обычный.Обычный для диссертации"/>
    <w:rsid w:val="006B3A0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B3A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3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A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3A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otnote reference"/>
    <w:rsid w:val="006B3A06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6B3A06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a9">
    <w:name w:val="footnote text"/>
    <w:basedOn w:val="a"/>
    <w:link w:val="aa"/>
    <w:rsid w:val="006B3A06"/>
  </w:style>
  <w:style w:type="character" w:customStyle="1" w:styleId="aa">
    <w:name w:val="Текст сноски Знак"/>
    <w:basedOn w:val="a0"/>
    <w:link w:val="a9"/>
    <w:rsid w:val="006B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дресат (кому)"/>
    <w:basedOn w:val="a"/>
    <w:rsid w:val="006B3A06"/>
    <w:pPr>
      <w:suppressAutoHyphens/>
    </w:pPr>
    <w:rPr>
      <w:b/>
      <w:i/>
      <w:sz w:val="28"/>
      <w:lang w:eastAsia="ar-SA"/>
    </w:rPr>
  </w:style>
  <w:style w:type="paragraph" w:customStyle="1" w:styleId="ac">
    <w:name w:val="Дата № док"/>
    <w:basedOn w:val="a"/>
    <w:rsid w:val="006B3A06"/>
    <w:pPr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C027FAE21948CC87CE225FB761BEACB3D1426DDC8DA8C42D125ACE88E446428B5235ED1561cFk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C027FAE21948CC87CE225FB761BEACB3D1426DDC8DA8C42D125ACE88E446428B5235ED1563cFk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C027FAE21948CC87CE225FB761BEACB3D1426DDC8DA8C42D125ACE88E446428B5235ED1563cF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7288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2018-06-18T13:31:00Z</cp:lastPrinted>
  <dcterms:created xsi:type="dcterms:W3CDTF">2018-06-18T12:47:00Z</dcterms:created>
  <dcterms:modified xsi:type="dcterms:W3CDTF">2018-06-18T13:34:00Z</dcterms:modified>
</cp:coreProperties>
</file>