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34" w:rsidRDefault="00097F34" w:rsidP="00097F34">
      <w:pPr>
        <w:jc w:val="center"/>
        <w:rPr>
          <w:b/>
          <w:noProof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-247650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34" w:rsidRDefault="00097F34" w:rsidP="00097F3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097F34" w:rsidRDefault="00097F34" w:rsidP="00097F3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t>СОБРАНИЕ ПРЕДСТАВИТЕЛЕЙ</w:t>
      </w:r>
    </w:p>
    <w:p w:rsidR="00097F34" w:rsidRDefault="00097F34" w:rsidP="00097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097F34" w:rsidRDefault="00097F34" w:rsidP="00097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097F34" w:rsidRDefault="00097F34" w:rsidP="00097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97F34" w:rsidRDefault="00097F34" w:rsidP="00097F34">
      <w:pPr>
        <w:jc w:val="center"/>
        <w:rPr>
          <w:sz w:val="28"/>
          <w:szCs w:val="28"/>
        </w:rPr>
      </w:pPr>
      <w:r>
        <w:rPr>
          <w:szCs w:val="28"/>
        </w:rPr>
        <w:t>ТРЕТЬЕГО СОЗЫВА</w:t>
      </w:r>
    </w:p>
    <w:p w:rsidR="00097F34" w:rsidRDefault="00097F34" w:rsidP="00097F34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>
        <w:rPr>
          <w:b w:val="0"/>
          <w:noProof w:val="0"/>
          <w:sz w:val="40"/>
          <w:szCs w:val="40"/>
        </w:rPr>
        <w:t>РЕШЕНИЕ</w:t>
      </w:r>
      <w:r>
        <w:rPr>
          <w:b w:val="0"/>
          <w:noProof w:val="0"/>
          <w:sz w:val="40"/>
          <w:szCs w:val="40"/>
          <w:lang w:val="ru-RU"/>
        </w:rPr>
        <w:t xml:space="preserve"> </w:t>
      </w:r>
    </w:p>
    <w:p w:rsidR="00097F34" w:rsidRPr="00413B65" w:rsidRDefault="00097F34" w:rsidP="00097F34">
      <w:pPr>
        <w:jc w:val="center"/>
        <w:rPr>
          <w:rFonts w:ascii="Times New Roman" w:hAnsi="Times New Roman"/>
          <w:sz w:val="28"/>
          <w:szCs w:val="28"/>
        </w:rPr>
      </w:pPr>
    </w:p>
    <w:p w:rsidR="00097F34" w:rsidRDefault="00097F34" w:rsidP="00097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апреля</w:t>
      </w:r>
      <w:r>
        <w:rPr>
          <w:rFonts w:ascii="Times New Roman" w:hAnsi="Times New Roman"/>
          <w:sz w:val="28"/>
          <w:szCs w:val="28"/>
        </w:rPr>
        <w:t xml:space="preserve"> 2019 года     № 12</w:t>
      </w:r>
    </w:p>
    <w:p w:rsidR="00097F34" w:rsidRDefault="00097F34" w:rsidP="00097F34">
      <w:pPr>
        <w:jc w:val="center"/>
        <w:rPr>
          <w:rFonts w:ascii="Times New Roman" w:hAnsi="Times New Roman"/>
          <w:sz w:val="28"/>
          <w:szCs w:val="28"/>
        </w:rPr>
      </w:pPr>
    </w:p>
    <w:p w:rsidR="00097F34" w:rsidRDefault="00097F34" w:rsidP="00097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учреждении межмуниципального хозяйственного общества, наделяемого статусом специализированной службы по вопросам похоронного дела </w:t>
      </w:r>
    </w:p>
    <w:p w:rsidR="00097F34" w:rsidRDefault="00097F34" w:rsidP="00097F34">
      <w:pPr>
        <w:jc w:val="center"/>
        <w:rPr>
          <w:rFonts w:ascii="Times New Roman" w:hAnsi="Times New Roman"/>
          <w:sz w:val="28"/>
          <w:szCs w:val="28"/>
        </w:rPr>
      </w:pPr>
    </w:p>
    <w:p w:rsidR="00097F34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703">
        <w:rPr>
          <w:rFonts w:ascii="Times New Roman" w:hAnsi="Times New Roman"/>
          <w:sz w:val="28"/>
          <w:szCs w:val="28"/>
        </w:rPr>
        <w:t xml:space="preserve">В </w:t>
      </w:r>
      <w:r w:rsidRPr="004F20A6">
        <w:rPr>
          <w:rFonts w:ascii="Times New Roman" w:hAnsi="Times New Roman"/>
          <w:sz w:val="28"/>
          <w:szCs w:val="28"/>
        </w:rPr>
        <w:t>соответствии</w:t>
      </w:r>
      <w:r w:rsidRPr="00B9270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частью 4 статьи 8, пунктом 7 части 10 статьи 35 Федерального закона от 06.10.2003 № 131-ФЗ «Об общих принципах организации местного самоуправления в Российской Федерации», пунктом 2 статьи 25 и статьей 29 Федерального закона от 12.01.1996 № 8-ФЗ «О погребении и похоронном деле», руководствуясь пунктом 7 части 1 статьи 35 Устава сельского поселения Хилково муниципального района Красноярский Самарской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Порядком участия сельского поселения Хилково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в организациях межмуниципального сотрудничества, утвержденным решением Собрания представителей сельского поселения Хилково муниципального района Красноярский Самарской области от </w:t>
      </w:r>
      <w:bookmarkStart w:id="0" w:name="_GoBack"/>
      <w:bookmarkEnd w:id="0"/>
      <w:r w:rsidRPr="00097F34">
        <w:rPr>
          <w:rFonts w:ascii="Times New Roman" w:hAnsi="Times New Roman"/>
          <w:sz w:val="28"/>
          <w:szCs w:val="28"/>
        </w:rPr>
        <w:t xml:space="preserve">23.04.2019 </w:t>
      </w:r>
      <w:r w:rsidRPr="00097F34">
        <w:rPr>
          <w:rFonts w:ascii="Times New Roman" w:hAnsi="Times New Roman"/>
          <w:sz w:val="28"/>
          <w:szCs w:val="28"/>
        </w:rPr>
        <w:t>№ 11</w:t>
      </w:r>
      <w:r w:rsidRPr="00097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Хилково муниципального района Красноярский Самарской области </w:t>
      </w:r>
    </w:p>
    <w:p w:rsidR="00097F34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РЕШИЛО: </w:t>
      </w:r>
    </w:p>
    <w:p w:rsidR="00097F34" w:rsidRPr="004F20A6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A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Совместно с городскими и сельскими поселениями, расположенными на территории муниципального района Красноярский Самарской области, учредить </w:t>
      </w:r>
      <w:r w:rsidRPr="004F20A6">
        <w:rPr>
          <w:rFonts w:ascii="Times New Roman" w:hAnsi="Times New Roman"/>
          <w:sz w:val="28"/>
          <w:szCs w:val="28"/>
        </w:rPr>
        <w:t xml:space="preserve">межмуниципальное </w:t>
      </w:r>
      <w:r>
        <w:rPr>
          <w:rFonts w:ascii="Times New Roman" w:hAnsi="Times New Roman"/>
          <w:sz w:val="28"/>
          <w:szCs w:val="28"/>
        </w:rPr>
        <w:t xml:space="preserve">хозяйственное общество в форме общества с ограниченной ответственностью </w:t>
      </w:r>
      <w:r w:rsidRPr="00645F27">
        <w:rPr>
          <w:rFonts w:ascii="Times New Roman" w:hAnsi="Times New Roman"/>
          <w:sz w:val="28"/>
          <w:szCs w:val="28"/>
        </w:rPr>
        <w:t>«Ритуал»</w:t>
      </w:r>
      <w:r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lastRenderedPageBreak/>
        <w:t xml:space="preserve">совместного решения вопроса местного значения по организации ритуальных услуг и содержанию мест захоронения. </w:t>
      </w:r>
    </w:p>
    <w:p w:rsidR="00097F34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8F0">
        <w:rPr>
          <w:rFonts w:ascii="Times New Roman" w:hAnsi="Times New Roman"/>
          <w:sz w:val="28"/>
          <w:szCs w:val="28"/>
        </w:rPr>
        <w:t xml:space="preserve">2. Общество с ограниченной </w:t>
      </w:r>
      <w:r w:rsidRPr="00645F27">
        <w:rPr>
          <w:rFonts w:ascii="Times New Roman" w:hAnsi="Times New Roman"/>
          <w:sz w:val="28"/>
          <w:szCs w:val="28"/>
        </w:rPr>
        <w:t>ответственностью «Ритуал» является</w:t>
      </w:r>
      <w:r>
        <w:rPr>
          <w:rFonts w:ascii="Times New Roman" w:hAnsi="Times New Roman"/>
          <w:sz w:val="28"/>
          <w:szCs w:val="28"/>
        </w:rPr>
        <w:t xml:space="preserve"> специализированной службой по вопросам похоронного дела, действующей на территории сельского поселения Хилково муниципального района Красноярский Самарской области. </w:t>
      </w:r>
    </w:p>
    <w:p w:rsidR="00097F34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Общество с ограниченной </w:t>
      </w:r>
      <w:r w:rsidRPr="00645F27">
        <w:rPr>
          <w:rFonts w:ascii="Times New Roman" w:hAnsi="Times New Roman"/>
          <w:sz w:val="28"/>
          <w:szCs w:val="28"/>
        </w:rPr>
        <w:t>ответственностью «Ритуал» оказывает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Хилково муниципального района Красноярский Самарской области гарантированный перечень услуг по погребению в соответствии с Федеральным законом от 12.01.1996 № 8-ФЗ «О погребении и похоронном деле» и муниципальными нормативными правовыми актами сельского поселения Хилково муниципального района Красноярский Самарской области. </w:t>
      </w:r>
    </w:p>
    <w:p w:rsidR="00097F34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Общество с ограниченной ответственностью «Ритуал» вправе также оказывать населению иные ритуальные услуги на платной основе. </w:t>
      </w:r>
    </w:p>
    <w:p w:rsidR="00097F34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 имени сельского поселения Хилково муниципального района Красноярский Самарской области функции и полномочия учредителя общества с ограниченной ответственностью «Ритуал» осуществляет Администрация сельского поселения Хилково муниципального района Красноярский Самарской области. </w:t>
      </w:r>
    </w:p>
    <w:p w:rsidR="00097F34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Решение в газете «Красноярский вестник». </w:t>
      </w:r>
    </w:p>
    <w:p w:rsidR="00097F34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Решение вступает в силу со дня его официального опубликования. </w:t>
      </w:r>
    </w:p>
    <w:p w:rsidR="00097F34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505"/>
        <w:gridCol w:w="4935"/>
      </w:tblGrid>
      <w:tr w:rsidR="00097F34" w:rsidRPr="00361052" w:rsidTr="00FC4F95">
        <w:trPr>
          <w:jc w:val="center"/>
        </w:trPr>
        <w:tc>
          <w:tcPr>
            <w:tcW w:w="5505" w:type="dxa"/>
            <w:shd w:val="clear" w:color="auto" w:fill="auto"/>
          </w:tcPr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представителей </w:t>
            </w:r>
          </w:p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Хилково</w:t>
            </w:r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Х.</w:t>
            </w:r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</w:t>
            </w:r>
          </w:p>
        </w:tc>
        <w:tc>
          <w:tcPr>
            <w:tcW w:w="4935" w:type="dxa"/>
            <w:shd w:val="clear" w:color="auto" w:fill="auto"/>
          </w:tcPr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Хилково</w:t>
            </w:r>
          </w:p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97F34" w:rsidRPr="00361052" w:rsidRDefault="00097F34" w:rsidP="00FC4F95">
            <w:pPr>
              <w:pStyle w:val="normal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F34" w:rsidRPr="00361052" w:rsidRDefault="00097F3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О.Ю</w:t>
            </w:r>
            <w:r w:rsidRPr="0036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 </w:t>
            </w:r>
          </w:p>
        </w:tc>
      </w:tr>
    </w:tbl>
    <w:p w:rsidR="00097F34" w:rsidRPr="005F08F0" w:rsidRDefault="00097F34" w:rsidP="00097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885" w:rsidRDefault="00456885"/>
    <w:sectPr w:rsidR="00456885" w:rsidSect="000B677A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C0" w:rsidRDefault="007F6C11" w:rsidP="004F20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3C0" w:rsidRDefault="007F6C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C0" w:rsidRDefault="007F6C11" w:rsidP="004F20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603C0" w:rsidRDefault="007F6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4"/>
    <w:rsid w:val="00097F34"/>
    <w:rsid w:val="00456885"/>
    <w:rsid w:val="007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3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97F34"/>
    <w:pPr>
      <w:keepNext/>
      <w:spacing w:before="120"/>
      <w:jc w:val="center"/>
      <w:outlineLvl w:val="8"/>
    </w:pPr>
    <w:rPr>
      <w:rFonts w:ascii="Times New Roman" w:eastAsia="Times New Roman" w:hAnsi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7F3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97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F34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097F34"/>
  </w:style>
  <w:style w:type="paragraph" w:customStyle="1" w:styleId="normal">
    <w:name w:val="normal"/>
    <w:rsid w:val="00097F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3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97F34"/>
    <w:pPr>
      <w:keepNext/>
      <w:spacing w:before="120"/>
      <w:jc w:val="center"/>
      <w:outlineLvl w:val="8"/>
    </w:pPr>
    <w:rPr>
      <w:rFonts w:ascii="Times New Roman" w:eastAsia="Times New Roman" w:hAnsi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7F3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97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F34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097F34"/>
  </w:style>
  <w:style w:type="paragraph" w:customStyle="1" w:styleId="normal">
    <w:name w:val="normal"/>
    <w:rsid w:val="00097F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2019-04-26T04:08:00Z</cp:lastPrinted>
  <dcterms:created xsi:type="dcterms:W3CDTF">2019-04-26T04:08:00Z</dcterms:created>
  <dcterms:modified xsi:type="dcterms:W3CDTF">2019-04-26T04:40:00Z</dcterms:modified>
</cp:coreProperties>
</file>