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4B" w:rsidRPr="002F6601" w:rsidRDefault="00D61F4B" w:rsidP="00D61F4B">
      <w:pPr>
        <w:autoSpaceDE w:val="0"/>
        <w:ind w:left="0" w:firstLine="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4649BC4" wp14:editId="22B86893">
            <wp:simplePos x="0" y="0"/>
            <wp:positionH relativeFrom="column">
              <wp:posOffset>2687955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4B" w:rsidRPr="00BD3514" w:rsidRDefault="00D61F4B" w:rsidP="00D61F4B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D61F4B" w:rsidRDefault="00D61F4B" w:rsidP="00D61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82D28">
        <w:rPr>
          <w:rFonts w:ascii="Times New Roman" w:hAnsi="Times New Roman" w:cs="Times New Roman"/>
          <w:b/>
          <w:sz w:val="28"/>
          <w:szCs w:val="28"/>
        </w:rPr>
        <w:t>ХИЛКОВО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РАЙОНА  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61F4B" w:rsidRPr="002F6601" w:rsidRDefault="00D61F4B" w:rsidP="00D61F4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F4B" w:rsidRDefault="00D61F4B" w:rsidP="00D61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61F4B" w:rsidRPr="002F6601" w:rsidRDefault="00D61F4B" w:rsidP="00D61F4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F4B" w:rsidRDefault="00D61F4B" w:rsidP="00D61F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05328A">
        <w:rPr>
          <w:rFonts w:ascii="Times New Roman" w:hAnsi="Times New Roman" w:cs="Times New Roman"/>
          <w:sz w:val="28"/>
          <w:szCs w:val="28"/>
        </w:rPr>
        <w:t xml:space="preserve"> 19 октября 2023 года № 23</w:t>
      </w:r>
    </w:p>
    <w:p w:rsidR="00D61F4B" w:rsidRPr="002F6601" w:rsidRDefault="00D61F4B" w:rsidP="00D61F4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1F4B" w:rsidRDefault="00D61F4B" w:rsidP="00D61F4B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карты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-рисков в администрации сельского поселения </w:t>
      </w:r>
      <w:proofErr w:type="spellStart"/>
      <w:r w:rsidR="00A82D28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</w:t>
      </w:r>
      <w:r w:rsidR="0005328A">
        <w:rPr>
          <w:rFonts w:ascii="Times New Roman" w:hAnsi="Times New Roman" w:cs="Times New Roman"/>
          <w:b/>
          <w:sz w:val="28"/>
          <w:szCs w:val="28"/>
        </w:rPr>
        <w:t>ярский Самарской области на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D61F4B" w:rsidRPr="002F6601" w:rsidRDefault="00D61F4B" w:rsidP="00D61F4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F4B" w:rsidRDefault="00D61F4B" w:rsidP="00D61F4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proofErr w:type="spellStart"/>
      <w:r w:rsidR="00A82D2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proofErr w:type="spellStart"/>
      <w:r w:rsidR="00A82D2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A82D28">
        <w:rPr>
          <w:rFonts w:ascii="Times New Roman" w:hAnsi="Times New Roman" w:cs="Times New Roman"/>
          <w:sz w:val="28"/>
          <w:szCs w:val="28"/>
        </w:rPr>
        <w:t>рской области от 13.07.2015 № 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proofErr w:type="spellStart"/>
      <w:r w:rsidR="00A82D2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proofErr w:type="spellStart"/>
      <w:r w:rsidR="00A82D2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="00A82D28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 w:rsidR="00A82D28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61F4B" w:rsidRDefault="00D61F4B" w:rsidP="00D61F4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прилагаемую 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в администрации сельского поселения </w:t>
      </w:r>
      <w:proofErr w:type="spellStart"/>
      <w:r w:rsidR="00A82D2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</w:t>
      </w:r>
      <w:r w:rsidR="0005328A">
        <w:rPr>
          <w:rFonts w:ascii="Times New Roman" w:hAnsi="Times New Roman" w:cs="Times New Roman"/>
          <w:sz w:val="28"/>
          <w:szCs w:val="28"/>
        </w:rPr>
        <w:t>ярский Самарской области на 2024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61F4B" w:rsidRDefault="00D61F4B" w:rsidP="00D61F4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Довести настоящее распоряжение до муниципальных служащих администрации сельского поселения </w:t>
      </w:r>
      <w:proofErr w:type="spellStart"/>
      <w:r w:rsidR="00A82D2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D61F4B" w:rsidRDefault="00D61F4B" w:rsidP="00D61F4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Муниципальным служащим администрации сельского поселения </w:t>
      </w:r>
      <w:proofErr w:type="spellStart"/>
      <w:r w:rsidR="00A82D2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постоянной основе проводить работу по минимизации и устранению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</w:t>
      </w:r>
      <w:r w:rsidRPr="00442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</w:t>
      </w:r>
      <w:proofErr w:type="spellStart"/>
      <w:proofErr w:type="gramStart"/>
      <w:r w:rsidR="00A82D2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Красноярский Самарской области, утвержденных настоящим распоряжением.</w:t>
      </w:r>
    </w:p>
    <w:p w:rsidR="00D61F4B" w:rsidRDefault="00D61F4B" w:rsidP="00D61F4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D61F4B" w:rsidRDefault="00D61F4B" w:rsidP="00D61F4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со дня его подписания.</w:t>
      </w:r>
    </w:p>
    <w:p w:rsidR="00D61F4B" w:rsidRDefault="00D61F4B" w:rsidP="00D61F4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распоряжения оставляю за собой.</w:t>
      </w:r>
    </w:p>
    <w:p w:rsidR="00D61F4B" w:rsidRPr="00AE6EC0" w:rsidRDefault="00D61F4B" w:rsidP="00D61F4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61F4B" w:rsidRDefault="00D61F4B" w:rsidP="00D61F4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61F4B" w:rsidRDefault="00D61F4B" w:rsidP="00D61F4B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A82D28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</w:p>
    <w:p w:rsidR="00D61F4B" w:rsidRDefault="00D61F4B" w:rsidP="00D61F4B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D61F4B" w:rsidRDefault="00D61F4B" w:rsidP="00D61F4B">
      <w:pPr>
        <w:autoSpaceDE w:val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A82D28">
        <w:rPr>
          <w:rFonts w:ascii="Times New Roman" w:hAnsi="Times New Roman" w:cs="Times New Roman"/>
          <w:b/>
          <w:sz w:val="28"/>
          <w:szCs w:val="28"/>
        </w:rPr>
        <w:t xml:space="preserve">                   О.Ю. Долгов</w:t>
      </w: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Pr="00DA3A54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D61F4B" w:rsidRPr="00DA3A54" w:rsidSect="00B94E6A">
          <w:headerReference w:type="default" r:id="rId7"/>
          <w:headerReference w:type="first" r:id="rId8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D61F4B" w:rsidRPr="003A749C" w:rsidRDefault="00D61F4B" w:rsidP="00D61F4B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D61F4B" w:rsidRPr="003A749C" w:rsidRDefault="00D61F4B" w:rsidP="00D61F4B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D61F4B" w:rsidRPr="003A749C" w:rsidRDefault="00D61F4B" w:rsidP="00D61F4B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="00A82D28">
        <w:rPr>
          <w:rFonts w:ascii="Times New Roman" w:eastAsia="Times New Roman" w:hAnsi="Times New Roman" w:cs="Times New Roman"/>
          <w:sz w:val="24"/>
          <w:szCs w:val="24"/>
        </w:rPr>
        <w:t>Хилково</w:t>
      </w:r>
      <w:proofErr w:type="spellEnd"/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61F4B" w:rsidRPr="003A749C" w:rsidRDefault="00D61F4B" w:rsidP="00D61F4B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D61F4B" w:rsidRPr="003A749C" w:rsidRDefault="00D61F4B" w:rsidP="00D61F4B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 Самарской области</w:t>
      </w:r>
    </w:p>
    <w:p w:rsidR="00D61F4B" w:rsidRPr="003A749C" w:rsidRDefault="00D61F4B" w:rsidP="00D61F4B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5328A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05328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5328A"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D61F4B" w:rsidRPr="00983DF1" w:rsidRDefault="00D61F4B" w:rsidP="00D61F4B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61F4B" w:rsidRDefault="00D61F4B" w:rsidP="00D61F4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</w:t>
      </w:r>
      <w:proofErr w:type="spellStart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>комплаенс</w:t>
      </w:r>
      <w:proofErr w:type="spellEnd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-рисков в администрации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spellStart"/>
      <w:r w:rsidR="00A82D28">
        <w:rPr>
          <w:rFonts w:ascii="Times New Roman" w:eastAsia="Times New Roman" w:hAnsi="Times New Roman" w:cs="Times New Roman"/>
          <w:b/>
          <w:sz w:val="26"/>
          <w:szCs w:val="26"/>
        </w:rPr>
        <w:t>Хилково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05328A">
        <w:rPr>
          <w:rFonts w:ascii="Times New Roman" w:eastAsia="Times New Roman" w:hAnsi="Times New Roman" w:cs="Times New Roman"/>
          <w:b/>
          <w:sz w:val="26"/>
          <w:szCs w:val="26"/>
        </w:rPr>
        <w:t>области на 2024</w:t>
      </w:r>
      <w:bookmarkStart w:id="0" w:name="_GoBack"/>
      <w:bookmarkEnd w:id="0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11"/>
        <w:tblW w:w="15026" w:type="dxa"/>
        <w:tblLayout w:type="fixed"/>
        <w:tblLook w:val="04A0" w:firstRow="1" w:lastRow="0" w:firstColumn="1" w:lastColumn="0" w:noHBand="0" w:noVBand="1"/>
      </w:tblPr>
      <w:tblGrid>
        <w:gridCol w:w="1809"/>
        <w:gridCol w:w="2864"/>
        <w:gridCol w:w="3544"/>
        <w:gridCol w:w="3402"/>
        <w:gridCol w:w="1701"/>
        <w:gridCol w:w="1706"/>
      </w:tblGrid>
      <w:tr w:rsidR="00D61F4B" w:rsidRPr="002F6601" w:rsidTr="00463EA5">
        <w:trPr>
          <w:tblHeader/>
        </w:trPr>
        <w:tc>
          <w:tcPr>
            <w:tcW w:w="1809" w:type="dxa"/>
            <w:vAlign w:val="center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Уровень риска</w:t>
            </w:r>
          </w:p>
        </w:tc>
        <w:tc>
          <w:tcPr>
            <w:tcW w:w="2864" w:type="dxa"/>
            <w:vAlign w:val="center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Общие меры по минимизации и устранению рисков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Вероятность повторного возникновения рисков</w:t>
            </w:r>
          </w:p>
        </w:tc>
      </w:tr>
      <w:tr w:rsidR="00D61F4B" w:rsidRPr="002F6601" w:rsidTr="00463EA5">
        <w:trPr>
          <w:trHeight w:val="60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br/>
              <w:t>«О теплоснабжении» и Федеральным законом «О водоснабжении и водоотведении»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D61F4B" w:rsidRPr="002F6601" w:rsidTr="00463EA5">
        <w:trPr>
          <w:trHeight w:val="60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Непроведение</w:t>
            </w:r>
            <w:proofErr w:type="spellEnd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 торгов по передаче хозяйствующим субъектам земельных участков в аренду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 сотрудников;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контроля за надлежащим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D61F4B" w:rsidRPr="002F6601" w:rsidTr="00463EA5">
        <w:trPr>
          <w:trHeight w:val="60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профилактических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60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сотрудников;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надлежащей экспертизы документации;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конфликт интересов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квалификации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специалистов, осуществляющих организацию продажи муниципального имущества;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 и согласование документов начальниками отдела земельных отношений и юридического отдела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D61F4B" w:rsidRPr="002F6601" w:rsidTr="00463EA5">
        <w:trPr>
          <w:trHeight w:val="60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sz w:val="20"/>
                <w:szCs w:val="20"/>
              </w:rPr>
              <w:t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высокая нагрузка на сотрудников 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анализ судебной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60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Заключение 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дополнительного 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соглашения к договору 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законодательством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D61F4B" w:rsidRPr="002F6601" w:rsidTr="00463EA5">
        <w:trPr>
          <w:trHeight w:val="60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Не предусмотренное законодательством о контрактной системе ограничение доступа к </w:t>
            </w: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Ошибочное применение специалистами администрации сельского поселения </w:t>
            </w:r>
            <w:proofErr w:type="spellStart"/>
            <w:r w:rsidR="00A82D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Хилково</w:t>
            </w:r>
            <w:proofErr w:type="spellEnd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муниципального района Красноярский Самарской области (далее – Администрация</w:t>
            </w:r>
            <w:proofErr w:type="gramStart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);   </w:t>
            </w:r>
            <w:proofErr w:type="gramEnd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норм антимонопольного и бюджетного законодательства;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товаров, работ, услуг для обеспечения муниципальных нужд;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Повторное возникновение рисков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проработка документации о закупке;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стремление привлечь к участию в закупках надежного поставщика;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исключение случаев взаимодействия организатора закупки с хозяйствующими субъектами по вопросам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предоставления им информации о проведении закупки в приоритетном порядке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организацию продажи муниципального имущества;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</w:t>
            </w:r>
            <w:proofErr w:type="spell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непроведения</w:t>
            </w:r>
            <w:proofErr w:type="spellEnd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конкурса по отбору управляющей организации для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многоквартирным домом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достаточной квалификации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за соблюдением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сотрудниками </w:t>
            </w:r>
            <w:r w:rsidRPr="002F6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Администрации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должностных обязанностей и требований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за соблюдением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сотрудниками Администрации должностных обязанностей и требований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Бездействие в виде </w:t>
            </w:r>
            <w:proofErr w:type="spellStart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невзыскания</w:t>
            </w:r>
            <w:proofErr w:type="spellEnd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арендных платежей с хозяйствующего </w:t>
            </w: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субъекта и / или по </w:t>
            </w:r>
            <w:proofErr w:type="spellStart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нерасторжению</w:t>
            </w:r>
            <w:proofErr w:type="spellEnd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договоров аренды земельных участков ввиду ненадлежащего их исполнения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Неоднозначность толкования (юридические коллизии) формулировок законодательства и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муниципальных правовых актов;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Проведение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профилактических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мероприятий с сотрудниками, в том числе в рамках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противодействия коррупции;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Повторное возникновение рисков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сотрудников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профилактических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Заключение соглашения, которое может привести к ограничению,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Недооценка специалистами Администрации отрицательного воздействия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положений соглашения на состояние конкуренции;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недостаточный уровень внутреннего контроля за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Повышение уровня квалификации специалистов Администрации в части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знаний антимонопольного законодательства;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Повторное возникновение рисков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порядка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порядка размещения нестационарного торгового объекта;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специалистов, осуществляющих организацию продажи муниципального имущества;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Недооценка специалистами Администрации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ошибочное применение специалистами Администрации норм антимонопольного законодательства;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недостаточность знаний антимонопольного законодательства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недостаточный уровень внутреннего контроля за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размещение специалистами Администрации разработанных им проектов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нормативно-правовых актов;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процедуры в проведении аукционов (торгов) по приватизации муниципального имущества;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проведения торгов (аукционов) по продаже земельных участков и имущества, находящихся в собственности муниципального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района Красноярский Самарской области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Отсутствие достаточной квалификации у специалистов, обеспечивающих организацию торгов;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ненадлежащее осуществление контроля за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 стороны руководителей структурных подразделений и отраслевых (функциональных) органов, задействованных в проведении аукционов (торгов);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квалификация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контроля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соблюдением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специалистами Администрации требований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382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квалификация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контроля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соблюдением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специалистами Администрации требований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60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Незначительный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</w:t>
            </w:r>
            <w:proofErr w:type="spell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непроведения</w:t>
            </w:r>
            <w:proofErr w:type="spellEnd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 демонтажа незаконно установленных и эксплуатируемых рекламных конструкций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</w:tbl>
    <w:p w:rsidR="00D61F4B" w:rsidRPr="002F6601" w:rsidRDefault="00D61F4B" w:rsidP="00D61F4B">
      <w:pPr>
        <w:tabs>
          <w:tab w:val="left" w:pos="3869"/>
        </w:tabs>
        <w:rPr>
          <w:rFonts w:ascii="Times New Roman" w:hAnsi="Times New Roman" w:cs="Times New Roman"/>
          <w:sz w:val="20"/>
          <w:szCs w:val="20"/>
        </w:rPr>
      </w:pPr>
    </w:p>
    <w:p w:rsidR="00D61F4B" w:rsidRPr="00B94E6A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D61F4B" w:rsidRPr="00B94E6A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B76321" w:rsidRDefault="00304F55"/>
    <w:sectPr w:rsidR="00B76321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F55" w:rsidRDefault="00304F55">
      <w:r>
        <w:separator/>
      </w:r>
    </w:p>
  </w:endnote>
  <w:endnote w:type="continuationSeparator" w:id="0">
    <w:p w:rsidR="00304F55" w:rsidRDefault="0030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F55" w:rsidRDefault="00304F55">
      <w:r>
        <w:separator/>
      </w:r>
    </w:p>
  </w:footnote>
  <w:footnote w:type="continuationSeparator" w:id="0">
    <w:p w:rsidR="00304F55" w:rsidRDefault="00304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07B" w:rsidRDefault="00304F55">
    <w:pPr>
      <w:pStyle w:val="a3"/>
      <w:jc w:val="center"/>
    </w:pPr>
  </w:p>
  <w:p w:rsidR="00D3207B" w:rsidRDefault="00304F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75" w:rsidRDefault="00304F55">
    <w:pPr>
      <w:pStyle w:val="a3"/>
      <w:jc w:val="center"/>
    </w:pPr>
  </w:p>
  <w:p w:rsidR="00DB2275" w:rsidRDefault="00304F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4B"/>
    <w:rsid w:val="00005B17"/>
    <w:rsid w:val="0005328A"/>
    <w:rsid w:val="00304F55"/>
    <w:rsid w:val="00516991"/>
    <w:rsid w:val="00A82D28"/>
    <w:rsid w:val="00AB6363"/>
    <w:rsid w:val="00D6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EE558-CE5E-4F50-AC47-64ED198E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4B"/>
    <w:pPr>
      <w:spacing w:after="0" w:line="240" w:lineRule="auto"/>
      <w:ind w:left="714" w:hanging="357"/>
      <w:jc w:val="both"/>
    </w:pPr>
  </w:style>
  <w:style w:type="paragraph" w:styleId="1">
    <w:name w:val="heading 1"/>
    <w:basedOn w:val="a"/>
    <w:next w:val="a"/>
    <w:link w:val="10"/>
    <w:qFormat/>
    <w:rsid w:val="00D61F4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F4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61F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1F4B"/>
  </w:style>
  <w:style w:type="paragraph" w:customStyle="1" w:styleId="ConsPlusNormal">
    <w:name w:val="ConsPlusNormal"/>
    <w:rsid w:val="00D61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61F4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D61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3045</Words>
  <Characters>17363</Characters>
  <Application>Microsoft Office Word</Application>
  <DocSecurity>0</DocSecurity>
  <Lines>144</Lines>
  <Paragraphs>40</Paragraphs>
  <ScaleCrop>false</ScaleCrop>
  <Company/>
  <LinksUpToDate>false</LinksUpToDate>
  <CharactersWithSpaces>20368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2022-10-18T05:34:00Z</dcterms:created>
  <dcterms:modified xsi:type="dcterms:W3CDTF">2023-10-25T06:22:00Z</dcterms:modified>
</cp:coreProperties>
</file>