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51" w:rsidRPr="000745A0" w:rsidRDefault="00151151" w:rsidP="00151151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56C3894" wp14:editId="63C365D2">
            <wp:simplePos x="0" y="0"/>
            <wp:positionH relativeFrom="column">
              <wp:posOffset>2543810</wp:posOffset>
            </wp:positionH>
            <wp:positionV relativeFrom="paragraph">
              <wp:posOffset>-331470</wp:posOffset>
            </wp:positionV>
            <wp:extent cx="629920" cy="760730"/>
            <wp:effectExtent l="0" t="0" r="0" b="0"/>
            <wp:wrapTopAndBottom/>
            <wp:docPr id="4" name="Рисунок 4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5A0">
        <w:rPr>
          <w:rFonts w:ascii="Times New Roman" w:hAnsi="Times New Roman"/>
          <w:szCs w:val="32"/>
        </w:rPr>
        <w:t xml:space="preserve">АДМИНИСТРАЦИЯ </w:t>
      </w:r>
    </w:p>
    <w:p w:rsidR="00151151" w:rsidRPr="000745A0" w:rsidRDefault="00151151" w:rsidP="00151151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СЕЛЬСКОГО ПОСЕЛЕНИЯ </w:t>
      </w:r>
      <w:r>
        <w:rPr>
          <w:rFonts w:ascii="Times New Roman" w:hAnsi="Times New Roman"/>
          <w:szCs w:val="32"/>
        </w:rPr>
        <w:t>ХИЛКОВО</w:t>
      </w:r>
    </w:p>
    <w:p w:rsidR="00151151" w:rsidRPr="000745A0" w:rsidRDefault="00151151" w:rsidP="001511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proofErr w:type="gramStart"/>
      <w:r w:rsidRPr="000745A0">
        <w:rPr>
          <w:rFonts w:ascii="Times New Roman" w:hAnsi="Times New Roman" w:cs="Times New Roman"/>
          <w:b/>
          <w:sz w:val="32"/>
          <w:szCs w:val="32"/>
        </w:rPr>
        <w:t>КРАСНОЯРСКИЙ</w:t>
      </w:r>
      <w:proofErr w:type="gramEnd"/>
      <w:r w:rsidRPr="000745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51151" w:rsidRDefault="00151151" w:rsidP="001511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151151" w:rsidRPr="00953CBE" w:rsidRDefault="00151151" w:rsidP="001511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51151" w:rsidRPr="000745A0" w:rsidRDefault="00151151" w:rsidP="00151151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151151" w:rsidRDefault="00151151" w:rsidP="00151151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____ февраля 2022 года № ____</w:t>
      </w:r>
    </w:p>
    <w:p w:rsidR="00151151" w:rsidRPr="00FF2F92" w:rsidRDefault="00151151" w:rsidP="0015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151" w:rsidRDefault="00151151" w:rsidP="001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151151" w:rsidRDefault="00151151" w:rsidP="001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151151" w:rsidRDefault="00151151" w:rsidP="001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Администрации </w:t>
      </w:r>
    </w:p>
    <w:p w:rsidR="00151151" w:rsidRDefault="00151151" w:rsidP="001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151151" w:rsidRDefault="00151151" w:rsidP="001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151151" w:rsidRPr="00697992" w:rsidRDefault="00151151" w:rsidP="001511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51" w:rsidRPr="00FF2F92" w:rsidRDefault="00151151" w:rsidP="001511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актуализации муниципальных правовых актов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E333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</w:t>
      </w: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proofErr w:type="gramEnd"/>
    </w:p>
    <w:p w:rsidR="00151151" w:rsidRDefault="00151151" w:rsidP="001511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арской области от 19.04.2016 № 26 (</w:t>
      </w:r>
      <w:r w:rsidRPr="00635301">
        <w:rPr>
          <w:rFonts w:ascii="Times New Roman" w:hAnsi="Times New Roman" w:cs="Times New Roman"/>
          <w:sz w:val="28"/>
          <w:szCs w:val="28"/>
        </w:rPr>
        <w:t>с изменением от 30.11.2017 № 47,</w:t>
      </w:r>
      <w:r w:rsidRPr="00635301">
        <w:t xml:space="preserve"> </w:t>
      </w:r>
      <w:r w:rsidRPr="006353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от 15.11.2018 № 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изменением от 10</w:t>
      </w:r>
      <w:r w:rsidRPr="00D90F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06.2021 № 40</w:t>
      </w:r>
      <w:r w:rsidRPr="00832F5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151151" w:rsidRDefault="00151151" w:rsidP="001511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51" w:rsidRDefault="00151151" w:rsidP="00151151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51" w:rsidRPr="008504BB" w:rsidRDefault="00151151" w:rsidP="001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51151" w:rsidRDefault="00151151" w:rsidP="001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gramStart"/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151151" w:rsidRPr="008504BB" w:rsidRDefault="00151151" w:rsidP="00151151">
      <w:pPr>
        <w:spacing w:after="0" w:line="34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51" w:rsidRPr="008504BB" w:rsidRDefault="00151151" w:rsidP="00151151">
      <w:pPr>
        <w:widowControl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Долгов Олег Юрьевич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656A65">
        <w:t xml:space="preserve"> </w:t>
      </w:r>
      <w:r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151151" w:rsidRPr="008504BB" w:rsidRDefault="00151151" w:rsidP="00151151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Вячеславовна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</w:t>
      </w:r>
      <w:r w:rsidRPr="00BB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656A65">
        <w:t xml:space="preserve"> </w:t>
      </w:r>
      <w:r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комиссии.</w:t>
      </w:r>
    </w:p>
    <w:p w:rsidR="00151151" w:rsidRPr="008504BB" w:rsidRDefault="00151151" w:rsidP="00151151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Новикова Светлана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</w:t>
      </w:r>
      <w:proofErr w:type="gramStart"/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 а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656A65">
        <w:t xml:space="preserve"> </w:t>
      </w:r>
      <w:r w:rsidRPr="00656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151151" w:rsidRPr="008504BB" w:rsidRDefault="00151151" w:rsidP="00151151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Царьков Сергей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учитель 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общеобразовательного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средняя общеобразовательная школа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151" w:rsidRPr="000165E5" w:rsidRDefault="00151151" w:rsidP="00151151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Валиулова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Татьяна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учитель 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общеобразовательного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средняя общеобразовательная школа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r w:rsidRPr="0067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4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  <w:r w:rsidRPr="00A06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151" w:rsidRDefault="00151151" w:rsidP="00151151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151" w:rsidRDefault="00151151" w:rsidP="00151151">
      <w:pPr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</w:t>
      </w:r>
      <w:r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151" w:rsidRDefault="00151151" w:rsidP="0015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51" w:rsidRDefault="00151151" w:rsidP="00151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151" w:rsidRDefault="00151151" w:rsidP="00151151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 Хилково</w:t>
      </w:r>
    </w:p>
    <w:p w:rsidR="00151151" w:rsidRDefault="00151151" w:rsidP="00151151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51151" w:rsidRPr="00DD75D8" w:rsidRDefault="00151151" w:rsidP="00151151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О.Ю. Долгов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FCF" w:rsidRDefault="00A03FCF">
      <w:bookmarkStart w:id="0" w:name="_GoBack"/>
      <w:bookmarkEnd w:id="0"/>
    </w:p>
    <w:sectPr w:rsidR="00A03FCF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51"/>
    <w:rsid w:val="00151151"/>
    <w:rsid w:val="00A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1"/>
  </w:style>
  <w:style w:type="paragraph" w:styleId="9">
    <w:name w:val="heading 9"/>
    <w:basedOn w:val="a"/>
    <w:next w:val="a0"/>
    <w:link w:val="90"/>
    <w:qFormat/>
    <w:rsid w:val="00151151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15115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151151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51151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151151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">
    <w:name w:val="Абзац списка1"/>
    <w:basedOn w:val="a"/>
    <w:rsid w:val="00151151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151151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51151"/>
  </w:style>
  <w:style w:type="paragraph" w:styleId="a6">
    <w:name w:val="Subtitle"/>
    <w:basedOn w:val="a"/>
    <w:next w:val="a"/>
    <w:link w:val="a9"/>
    <w:uiPriority w:val="11"/>
    <w:qFormat/>
    <w:rsid w:val="001511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1511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1"/>
  </w:style>
  <w:style w:type="paragraph" w:styleId="9">
    <w:name w:val="heading 9"/>
    <w:basedOn w:val="a"/>
    <w:next w:val="a0"/>
    <w:link w:val="90"/>
    <w:qFormat/>
    <w:rsid w:val="00151151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15115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151151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151151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151151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">
    <w:name w:val="Абзац списка1"/>
    <w:basedOn w:val="a"/>
    <w:rsid w:val="00151151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151151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51151"/>
  </w:style>
  <w:style w:type="paragraph" w:styleId="a6">
    <w:name w:val="Subtitle"/>
    <w:basedOn w:val="a"/>
    <w:next w:val="a"/>
    <w:link w:val="a9"/>
    <w:uiPriority w:val="11"/>
    <w:qFormat/>
    <w:rsid w:val="001511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1511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2022-02-07T06:51:00Z</dcterms:created>
  <dcterms:modified xsi:type="dcterms:W3CDTF">2022-02-07T06:53:00Z</dcterms:modified>
</cp:coreProperties>
</file>