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6A" w:rsidRPr="00355F6A" w:rsidRDefault="00355F6A" w:rsidP="00355F6A">
      <w:pPr>
        <w:spacing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-86995</wp:posOffset>
            </wp:positionV>
            <wp:extent cx="568325" cy="682625"/>
            <wp:effectExtent l="0" t="0" r="3175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5F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55F6A" w:rsidRPr="00355F6A" w:rsidRDefault="00355F6A" w:rsidP="00355F6A">
      <w:pPr>
        <w:pStyle w:val="a5"/>
        <w:spacing w:before="0" w:line="240" w:lineRule="auto"/>
        <w:rPr>
          <w:rFonts w:ascii="Times New Roman" w:hAnsi="Times New Roman"/>
          <w:szCs w:val="32"/>
        </w:rPr>
      </w:pPr>
      <w:r w:rsidRPr="00355F6A">
        <w:rPr>
          <w:rFonts w:ascii="Times New Roman" w:hAnsi="Times New Roman"/>
          <w:szCs w:val="32"/>
        </w:rPr>
        <w:t>СЕЛЬСКОГО ПОСЕЛЕНИЯ ХИЛКОВО</w:t>
      </w:r>
    </w:p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:rsidR="00355F6A" w:rsidRPr="00355F6A" w:rsidRDefault="00355F6A" w:rsidP="00355F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5F6A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:rsidR="00355F6A" w:rsidRDefault="00355F6A" w:rsidP="00355F6A">
      <w:pPr>
        <w:jc w:val="center"/>
        <w:rPr>
          <w:rFonts w:ascii="Times New Roman" w:hAnsi="Times New Roman" w:cs="Times New Roman"/>
        </w:rPr>
      </w:pPr>
    </w:p>
    <w:p w:rsidR="00355F6A" w:rsidRPr="00355F6A" w:rsidRDefault="00355F6A" w:rsidP="00355F6A">
      <w:pPr>
        <w:jc w:val="center"/>
        <w:rPr>
          <w:rFonts w:ascii="Times New Roman" w:hAnsi="Times New Roman" w:cs="Times New Roman"/>
        </w:rPr>
      </w:pPr>
    </w:p>
    <w:p w:rsidR="00355F6A" w:rsidRPr="00355F6A" w:rsidRDefault="00355F6A" w:rsidP="00355F6A">
      <w:pPr>
        <w:pStyle w:val="9"/>
        <w:spacing w:before="0" w:line="360" w:lineRule="auto"/>
        <w:rPr>
          <w:b w:val="0"/>
          <w:bCs w:val="0"/>
          <w:noProof w:val="0"/>
          <w:sz w:val="24"/>
          <w:szCs w:val="24"/>
        </w:rPr>
      </w:pPr>
      <w:r>
        <w:rPr>
          <w:b w:val="0"/>
          <w:bCs w:val="0"/>
          <w:noProof w:val="0"/>
          <w:sz w:val="44"/>
          <w:szCs w:val="44"/>
        </w:rPr>
        <w:t xml:space="preserve">                    ПОСТАНОВЛЕНИЕ                </w:t>
      </w:r>
      <w:r>
        <w:rPr>
          <w:b w:val="0"/>
          <w:bCs w:val="0"/>
          <w:noProof w:val="0"/>
          <w:sz w:val="24"/>
          <w:szCs w:val="24"/>
        </w:rPr>
        <w:t xml:space="preserve">   ПРОЕКТ</w:t>
      </w:r>
    </w:p>
    <w:p w:rsidR="00355F6A" w:rsidRPr="00355F6A" w:rsidRDefault="00355F6A" w:rsidP="00355F6A">
      <w:pPr>
        <w:pStyle w:val="a4"/>
        <w:suppressAutoHyphens w:val="0"/>
        <w:jc w:val="center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о</w:t>
      </w:r>
      <w:r w:rsidRPr="00355F6A">
        <w:rPr>
          <w:b w:val="0"/>
          <w:bCs w:val="0"/>
          <w:i w:val="0"/>
          <w:iCs w:val="0"/>
        </w:rPr>
        <w:t>т</w:t>
      </w:r>
      <w:r>
        <w:rPr>
          <w:b w:val="0"/>
          <w:bCs w:val="0"/>
          <w:i w:val="0"/>
          <w:iCs w:val="0"/>
        </w:rPr>
        <w:t>__</w:t>
      </w:r>
      <w:r w:rsidRPr="00355F6A">
        <w:rPr>
          <w:b w:val="0"/>
          <w:bCs w:val="0"/>
          <w:i w:val="0"/>
          <w:iCs w:val="0"/>
        </w:rPr>
        <w:t xml:space="preserve">    января 20</w:t>
      </w:r>
      <w:r>
        <w:rPr>
          <w:b w:val="0"/>
          <w:bCs w:val="0"/>
          <w:i w:val="0"/>
          <w:iCs w:val="0"/>
        </w:rPr>
        <w:t>21</w:t>
      </w:r>
      <w:r w:rsidRPr="00355F6A">
        <w:rPr>
          <w:b w:val="0"/>
          <w:bCs w:val="0"/>
          <w:i w:val="0"/>
          <w:iCs w:val="0"/>
        </w:rPr>
        <w:t xml:space="preserve"> года №</w:t>
      </w:r>
      <w:r>
        <w:rPr>
          <w:b w:val="0"/>
          <w:bCs w:val="0"/>
          <w:i w:val="0"/>
          <w:iCs w:val="0"/>
        </w:rPr>
        <w:t>____</w:t>
      </w:r>
      <w:r w:rsidRPr="00355F6A">
        <w:rPr>
          <w:b w:val="0"/>
          <w:bCs w:val="0"/>
          <w:i w:val="0"/>
          <w:iCs w:val="0"/>
        </w:rPr>
        <w:t xml:space="preserve"> </w:t>
      </w:r>
    </w:p>
    <w:p w:rsidR="00355F6A" w:rsidRPr="00355F6A" w:rsidRDefault="00355F6A" w:rsidP="00355F6A">
      <w:pPr>
        <w:pStyle w:val="a4"/>
        <w:suppressAutoHyphens w:val="0"/>
        <w:spacing w:line="360" w:lineRule="auto"/>
        <w:jc w:val="both"/>
        <w:rPr>
          <w:b w:val="0"/>
          <w:bCs w:val="0"/>
          <w:i w:val="0"/>
          <w:iCs w:val="0"/>
        </w:rPr>
      </w:pP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>Об установлении расходного обязательства сельского поселения Хилково</w:t>
      </w:r>
      <w:r w:rsidRPr="00355F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55F6A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области, связанного с организацией и осуществлением мероприятий по работе с детьми и молодежью в поселении</w:t>
      </w: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F6A" w:rsidRPr="00355F6A" w:rsidRDefault="00355F6A" w:rsidP="00355F6A">
      <w:pPr>
        <w:pStyle w:val="21"/>
        <w:shd w:val="clear" w:color="auto" w:fill="auto"/>
        <w:ind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5F6A" w:rsidRPr="00355F6A" w:rsidRDefault="00355F6A" w:rsidP="00355F6A">
      <w:pPr>
        <w:pStyle w:val="1"/>
        <w:shd w:val="clear" w:color="auto" w:fill="auto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В соответствии со ст. 86 Бюджетного кодекса Российской Федерации, в целях обеспечения выполнения полномочия сельского поселения Хилково муниципального района Красноярский Самарской области, предусмотренного п. 30 ч. 1 ст. 14 Федерального закона от 06.10.2003 г. </w:t>
      </w:r>
      <w:r w:rsidRPr="00355F6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5F6A">
        <w:rPr>
          <w:rFonts w:ascii="Times New Roman" w:hAnsi="Times New Roman" w:cs="Times New Roman"/>
          <w:sz w:val="28"/>
          <w:szCs w:val="28"/>
        </w:rPr>
        <w:t xml:space="preserve"> 131-ФЗ «Об об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щих принципах организации местного самоуправления в Российской Федерации», Админи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страция сельского поселения Хилково муниципального района Красноярский Самарской области ПОСТАНОВЛЯЕТ: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>1. Установить, что расходы, связанные с организацией и осуществлением мероприятий по работе с детьми и молодежью в поселении, являются расходным обязательст</w:t>
      </w:r>
      <w:r w:rsidRPr="00355F6A">
        <w:rPr>
          <w:rFonts w:ascii="Times New Roman" w:hAnsi="Times New Roman" w:cs="Times New Roman"/>
          <w:sz w:val="28"/>
          <w:szCs w:val="28"/>
        </w:rPr>
        <w:softHyphen/>
        <w:t>вом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2. Включить в реестр расходных обязательств администрации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 расходы, связанные с организацией и осуществлением мероприятий по работе с детьми и молодежью в </w:t>
      </w:r>
      <w:r w:rsidRPr="00355F6A">
        <w:rPr>
          <w:rFonts w:ascii="Times New Roman" w:hAnsi="Times New Roman" w:cs="Times New Roman"/>
          <w:sz w:val="28"/>
          <w:szCs w:val="28"/>
        </w:rPr>
        <w:lastRenderedPageBreak/>
        <w:t>поселении.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84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3. Установить, что расходное обязательство, возникающее в результате принятия на</w:t>
      </w:r>
      <w:r w:rsidRPr="00355F6A">
        <w:rPr>
          <w:rFonts w:ascii="Times New Roman" w:hAnsi="Times New Roman" w:cs="Times New Roman"/>
          <w:sz w:val="28"/>
          <w:szCs w:val="28"/>
        </w:rPr>
        <w:softHyphen/>
        <w:t xml:space="preserve">стоящего постановления, осуществляется в размере, утверждённом решением Собрания представителей сельского поселения Хилково муниципального района Красноярский Самарской области </w:t>
      </w:r>
      <w:proofErr w:type="gramStart"/>
      <w:r w:rsidRPr="00355F6A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40</w:t>
      </w:r>
      <w:proofErr w:type="gramEnd"/>
      <w:r w:rsidRPr="00355F6A">
        <w:rPr>
          <w:rFonts w:ascii="Times New Roman" w:hAnsi="Times New Roman" w:cs="Times New Roman"/>
          <w:sz w:val="28"/>
          <w:szCs w:val="28"/>
        </w:rPr>
        <w:t xml:space="preserve">    от 2</w:t>
      </w:r>
      <w:r>
        <w:rPr>
          <w:rFonts w:ascii="Times New Roman" w:hAnsi="Times New Roman" w:cs="Times New Roman"/>
          <w:sz w:val="28"/>
          <w:szCs w:val="28"/>
        </w:rPr>
        <w:t>4.12.2020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года «О бюджете сельского поселения Хилково муниципального района Красноярский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55F6A">
        <w:rPr>
          <w:rFonts w:ascii="Times New Roman" w:hAnsi="Times New Roman" w:cs="Times New Roman"/>
          <w:sz w:val="28"/>
          <w:szCs w:val="28"/>
        </w:rPr>
        <w:t xml:space="preserve"> год» и  изменениями к нему.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4. Администрация сельского поселения Хилково муниципального района Красноярский Самарской области обеспечивает целевое и эффективное использование бюджетных средств, выделенных на организацию и осуществление мероприятий по работе с детьми и молодежью в поселении.         </w:t>
      </w:r>
    </w:p>
    <w:p w:rsidR="00355F6A" w:rsidRPr="00355F6A" w:rsidRDefault="00355F6A" w:rsidP="00355F6A">
      <w:pPr>
        <w:pStyle w:val="ListParagraph"/>
        <w:tabs>
          <w:tab w:val="left" w:pos="127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5. Опубликовать настоящее постановление в газете «Красноярский вестник» и разместить на сайте администрации муниципального района Красноярский в разделе поселения Хилково.</w:t>
      </w:r>
    </w:p>
    <w:p w:rsidR="00355F6A" w:rsidRP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5F6A">
        <w:rPr>
          <w:rFonts w:ascii="Times New Roman" w:hAnsi="Times New Roman" w:cs="Times New Roman"/>
          <w:sz w:val="28"/>
          <w:szCs w:val="28"/>
        </w:rPr>
        <w:t xml:space="preserve">        6. Настоящее постановление вступает в силу со дня его официального опубликования и распространяет свое действие с 1 января 20</w:t>
      </w:r>
      <w:r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355F6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Pr="002A18CE" w:rsidRDefault="00355F6A" w:rsidP="00355F6A">
      <w:pPr>
        <w:pStyle w:val="1"/>
        <w:shd w:val="clear" w:color="auto" w:fill="auto"/>
        <w:tabs>
          <w:tab w:val="left" w:pos="540"/>
        </w:tabs>
        <w:spacing w:line="360" w:lineRule="auto"/>
        <w:rPr>
          <w:sz w:val="28"/>
          <w:szCs w:val="28"/>
        </w:rPr>
      </w:pP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Глава сельского поселения Хилково</w:t>
      </w: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муниципального района Красноярский</w:t>
      </w:r>
    </w:p>
    <w:p w:rsidR="00355F6A" w:rsidRPr="00AB5A59" w:rsidRDefault="00355F6A" w:rsidP="00355F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AB5A59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</w:r>
      <w:r w:rsidRPr="00AB5A59">
        <w:rPr>
          <w:rFonts w:ascii="Times New Roman" w:hAnsi="Times New Roman" w:cs="Times New Roman"/>
          <w:b/>
          <w:sz w:val="28"/>
          <w:szCs w:val="28"/>
        </w:rPr>
        <w:tab/>
        <w:t xml:space="preserve">             О.Ю. Долгов</w:t>
      </w:r>
    </w:p>
    <w:p w:rsidR="00355F6A" w:rsidRPr="00F61FA7" w:rsidRDefault="00355F6A" w:rsidP="00355F6A"/>
    <w:p w:rsidR="00355F6A" w:rsidRPr="0098348A" w:rsidRDefault="00355F6A" w:rsidP="00355F6A">
      <w:pPr>
        <w:pStyle w:val="21"/>
        <w:shd w:val="clear" w:color="auto" w:fill="auto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1D0647" w:rsidRDefault="001D0647"/>
    <w:sectPr w:rsidR="001D0647" w:rsidSect="008266C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6A"/>
    <w:rsid w:val="001D0647"/>
    <w:rsid w:val="00296D40"/>
    <w:rsid w:val="00355F6A"/>
    <w:rsid w:val="004861E7"/>
    <w:rsid w:val="00C71353"/>
    <w:rsid w:val="00D0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62990-C3FB-4557-BADB-C5511572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F6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355F6A"/>
    <w:pPr>
      <w:keepNext/>
      <w:widowControl/>
      <w:spacing w:before="120"/>
      <w:jc w:val="center"/>
      <w:outlineLvl w:val="8"/>
    </w:pPr>
    <w:rPr>
      <w:rFonts w:ascii="Times New Roman" w:eastAsia="Courier New" w:hAnsi="Times New Roman" w:cs="Times New Roman"/>
      <w:b/>
      <w:bCs/>
      <w:noProof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355F6A"/>
    <w:rPr>
      <w:rFonts w:ascii="Times New Roman" w:eastAsia="Courier New" w:hAnsi="Times New Roman" w:cs="Times New Roman"/>
      <w:b/>
      <w:bCs/>
      <w:noProof/>
      <w:sz w:val="32"/>
      <w:szCs w:val="32"/>
      <w:lang w:eastAsia="ru-RU"/>
    </w:rPr>
  </w:style>
  <w:style w:type="character" w:customStyle="1" w:styleId="2">
    <w:name w:val="Основной текст (2)_"/>
    <w:link w:val="21"/>
    <w:locked/>
    <w:rsid w:val="00355F6A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55F6A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a3">
    <w:name w:val="Основной текст_"/>
    <w:link w:val="1"/>
    <w:locked/>
    <w:rsid w:val="00355F6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355F6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customStyle="1" w:styleId="a4">
    <w:name w:val="Адресат (кому)"/>
    <w:basedOn w:val="a"/>
    <w:rsid w:val="00355F6A"/>
    <w:pPr>
      <w:widowControl/>
      <w:suppressAutoHyphens/>
    </w:pPr>
    <w:rPr>
      <w:rFonts w:ascii="Times New Roman" w:eastAsia="Courier New" w:hAnsi="Times New Roman" w:cs="Times New Roman"/>
      <w:b/>
      <w:bCs/>
      <w:i/>
      <w:iCs/>
      <w:color w:val="auto"/>
      <w:sz w:val="28"/>
      <w:szCs w:val="28"/>
    </w:rPr>
  </w:style>
  <w:style w:type="paragraph" w:styleId="a5">
    <w:name w:val="Title"/>
    <w:basedOn w:val="a"/>
    <w:next w:val="a6"/>
    <w:link w:val="a7"/>
    <w:qFormat/>
    <w:rsid w:val="00355F6A"/>
    <w:pPr>
      <w:widowControl/>
      <w:suppressAutoHyphens/>
      <w:spacing w:before="120" w:line="100" w:lineRule="atLeast"/>
      <w:jc w:val="center"/>
    </w:pPr>
    <w:rPr>
      <w:rFonts w:ascii="Arial" w:hAnsi="Arial" w:cs="Times New Roman"/>
      <w:b/>
      <w:bCs/>
      <w:color w:val="auto"/>
      <w:sz w:val="32"/>
      <w:szCs w:val="20"/>
      <w:lang w:eastAsia="ar-SA"/>
    </w:rPr>
  </w:style>
  <w:style w:type="character" w:customStyle="1" w:styleId="a7">
    <w:name w:val="Название Знак"/>
    <w:basedOn w:val="a0"/>
    <w:link w:val="a5"/>
    <w:rsid w:val="00355F6A"/>
    <w:rPr>
      <w:rFonts w:ascii="Arial" w:eastAsia="Times New Roman" w:hAnsi="Arial" w:cs="Times New Roman"/>
      <w:b/>
      <w:bCs/>
      <w:sz w:val="32"/>
      <w:szCs w:val="20"/>
      <w:lang w:eastAsia="ar-SA"/>
    </w:rPr>
  </w:style>
  <w:style w:type="paragraph" w:customStyle="1" w:styleId="ListParagraph">
    <w:name w:val="List Paragraph"/>
    <w:basedOn w:val="a"/>
    <w:rsid w:val="00355F6A"/>
    <w:pPr>
      <w:widowControl/>
      <w:suppressAutoHyphens/>
      <w:spacing w:after="200" w:line="276" w:lineRule="auto"/>
      <w:ind w:left="720"/>
    </w:pPr>
    <w:rPr>
      <w:rFonts w:ascii="Calibri" w:eastAsia="SimSun" w:hAnsi="Calibri" w:cs="font201"/>
      <w:color w:val="auto"/>
      <w:sz w:val="22"/>
      <w:szCs w:val="22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355F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6"/>
    <w:uiPriority w:val="11"/>
    <w:rsid w:val="00355F6A"/>
    <w:rPr>
      <w:rFonts w:eastAsiaTheme="minorEastAsia"/>
      <w:color w:val="5A5A5A" w:themeColor="text1" w:themeTint="A5"/>
      <w:spacing w:val="15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F6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F6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</cp:revision>
  <cp:lastPrinted>2021-01-18T12:04:00Z</cp:lastPrinted>
  <dcterms:created xsi:type="dcterms:W3CDTF">2021-01-18T12:00:00Z</dcterms:created>
  <dcterms:modified xsi:type="dcterms:W3CDTF">2021-01-18T12:04:00Z</dcterms:modified>
</cp:coreProperties>
</file>