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12" w:rsidRPr="005A1E1E" w:rsidRDefault="003D6612" w:rsidP="003D661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3D6612" w:rsidRPr="005A1E1E" w:rsidRDefault="003D6612" w:rsidP="003D66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3D6612" w:rsidRPr="005A1E1E" w:rsidRDefault="003D6612" w:rsidP="003D6612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3D6612" w:rsidRPr="005A1E1E" w:rsidRDefault="003D6612" w:rsidP="003D6612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3D6612" w:rsidRPr="005A1E1E" w:rsidRDefault="003D6612" w:rsidP="003D6612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5A1E1E">
        <w:rPr>
          <w:szCs w:val="28"/>
        </w:rPr>
        <w:t xml:space="preserve"> СОЗЫВА</w:t>
      </w:r>
    </w:p>
    <w:p w:rsidR="009F4744" w:rsidRDefault="009F4744" w:rsidP="009F4744">
      <w:pPr>
        <w:pStyle w:val="9"/>
        <w:spacing w:before="200" w:after="200"/>
        <w:jc w:val="right"/>
        <w:rPr>
          <w:b w:val="0"/>
          <w:noProof w:val="0"/>
          <w:sz w:val="40"/>
          <w:szCs w:val="40"/>
          <w:lang w:val="ru-RU"/>
        </w:rPr>
      </w:pPr>
      <w:r>
        <w:rPr>
          <w:b w:val="0"/>
          <w:noProof w:val="0"/>
          <w:sz w:val="40"/>
          <w:szCs w:val="40"/>
          <w:lang w:val="ru-RU"/>
        </w:rPr>
        <w:t>ПРОЕКТ</w:t>
      </w:r>
    </w:p>
    <w:p w:rsidR="003D6612" w:rsidRPr="00762FCF" w:rsidRDefault="003D6612" w:rsidP="003D6612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3D6612" w:rsidRPr="00B22E46" w:rsidRDefault="009F4744" w:rsidP="003D6612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______________________________</w:t>
      </w:r>
    </w:p>
    <w:p w:rsidR="003D6612" w:rsidRPr="000D27E3" w:rsidRDefault="003D6612" w:rsidP="003D6612">
      <w:pPr>
        <w:pStyle w:val="a3"/>
        <w:suppressAutoHyphens w:val="0"/>
        <w:jc w:val="center"/>
        <w:rPr>
          <w:b w:val="0"/>
          <w:i w:val="0"/>
        </w:rPr>
      </w:pPr>
    </w:p>
    <w:p w:rsidR="003D6612" w:rsidRPr="00310CA0" w:rsidRDefault="003D6612" w:rsidP="003D6612">
      <w:pPr>
        <w:jc w:val="center"/>
        <w:rPr>
          <w:b/>
        </w:rPr>
      </w:pPr>
      <w:r w:rsidRPr="002A4A52">
        <w:rPr>
          <w:b/>
        </w:rPr>
        <w:t xml:space="preserve">Об одобрении </w:t>
      </w:r>
      <w:r w:rsidRPr="00310CA0">
        <w:rPr>
          <w:b/>
        </w:rPr>
        <w:t xml:space="preserve">проекта дополнительного соглашения к Соглашению </w:t>
      </w:r>
    </w:p>
    <w:p w:rsidR="003D6612" w:rsidRDefault="003D6612" w:rsidP="003D6612">
      <w:pPr>
        <w:jc w:val="center"/>
        <w:rPr>
          <w:b/>
        </w:rPr>
      </w:pPr>
      <w:r w:rsidRPr="00310CA0">
        <w:rPr>
          <w:b/>
        </w:rPr>
        <w:t>от 20.12.2016 № 14 «О передаче осуществления части полномочий в области жилищных правоотношений»</w:t>
      </w:r>
      <w:r w:rsidRPr="00B85839">
        <w:rPr>
          <w:b/>
        </w:rPr>
        <w:t xml:space="preserve"> </w:t>
      </w:r>
    </w:p>
    <w:p w:rsidR="003D6612" w:rsidRDefault="003D6612" w:rsidP="003D6612">
      <w:pPr>
        <w:jc w:val="center"/>
        <w:rPr>
          <w:szCs w:val="28"/>
        </w:rPr>
      </w:pPr>
    </w:p>
    <w:p w:rsidR="003D6612" w:rsidRDefault="003D6612" w:rsidP="003D6612">
      <w:pPr>
        <w:spacing w:line="360" w:lineRule="auto"/>
        <w:ind w:firstLine="709"/>
        <w:jc w:val="both"/>
      </w:pPr>
      <w:r w:rsidRPr="00B95568">
        <w:t>В</w:t>
      </w:r>
      <w:r w:rsidRPr="00074402">
        <w:t xml:space="preserve"> соответствии с частью 4 статьи 15 Федерального закона от </w:t>
      </w:r>
      <w:r w:rsidRPr="00487EA4">
        <w:t>06.10.2003 № 131-ФЗ</w:t>
      </w:r>
      <w:r w:rsidRPr="00074402">
        <w:t xml:space="preserve"> «Об общих принципах организации местного самоуправления в Российской Федерации», статьей 9 Устава </w:t>
      </w:r>
      <w:r>
        <w:t>сельского</w:t>
      </w:r>
      <w:r w:rsidRPr="00074402">
        <w:t xml:space="preserve"> поселения </w:t>
      </w:r>
      <w:r>
        <w:t>Хилково</w:t>
      </w:r>
      <w:r w:rsidRPr="00074402">
        <w:t xml:space="preserve"> муниципального района </w:t>
      </w:r>
      <w:proofErr w:type="gramStart"/>
      <w:r w:rsidRPr="00074402">
        <w:t>Красноярский</w:t>
      </w:r>
      <w:proofErr w:type="gramEnd"/>
      <w:r w:rsidRPr="00074402">
        <w:t xml:space="preserve">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3D6612" w:rsidRDefault="003D6612" w:rsidP="003D6612">
      <w:pPr>
        <w:spacing w:line="360" w:lineRule="auto"/>
        <w:ind w:firstLine="709"/>
        <w:jc w:val="both"/>
      </w:pPr>
      <w:r>
        <w:t>1. </w:t>
      </w:r>
      <w:r w:rsidRPr="00074402">
        <w:t>Одобрить</w:t>
      </w:r>
      <w:r w:rsidRPr="004F2192">
        <w:t xml:space="preserve"> проект дополнительного соглашения к Соглашению от 20.12.2016 № 14 «О передаче осуществления части полномочий в области жилищных правоотношений»</w:t>
      </w:r>
      <w:r>
        <w:t>.</w:t>
      </w:r>
    </w:p>
    <w:p w:rsidR="003D6612" w:rsidRDefault="003D6612" w:rsidP="003D6612">
      <w:pPr>
        <w:widowControl w:val="0"/>
        <w:spacing w:line="360" w:lineRule="auto"/>
        <w:ind w:firstLine="709"/>
        <w:jc w:val="both"/>
      </w:pPr>
      <w:r>
        <w:t>2. </w:t>
      </w:r>
      <w:r w:rsidRPr="00EB7921">
        <w:t xml:space="preserve">Поручить Главе </w:t>
      </w:r>
      <w:r>
        <w:t>сельского</w:t>
      </w:r>
      <w:r w:rsidRPr="00EB7921">
        <w:t xml:space="preserve"> поселения </w:t>
      </w:r>
      <w:r>
        <w:t>Хилково</w:t>
      </w:r>
      <w:r w:rsidRPr="00EB7921">
        <w:t xml:space="preserve"> муниципального района Красноярский Самарской области </w:t>
      </w:r>
      <w:r>
        <w:t xml:space="preserve">О.Ю. Долгову направить настоящее решение и проект дополнительного соглашения председателю Собрания представителей </w:t>
      </w:r>
      <w:r w:rsidRPr="00EB7921">
        <w:t>муниципального района Красноярский Самарской области</w:t>
      </w:r>
      <w:r>
        <w:t xml:space="preserve"> Л.А. Паничкиной.</w:t>
      </w:r>
    </w:p>
    <w:p w:rsidR="003D6612" w:rsidRDefault="003D6612" w:rsidP="003D6612">
      <w:pPr>
        <w:widowControl w:val="0"/>
        <w:spacing w:line="360" w:lineRule="auto"/>
        <w:ind w:firstLine="709"/>
        <w:jc w:val="both"/>
      </w:pPr>
      <w:r>
        <w:t>3. </w:t>
      </w:r>
      <w:r w:rsidRPr="00447EA8">
        <w:t xml:space="preserve">Поручить Главе сельского поселения </w:t>
      </w:r>
      <w:r>
        <w:t>Хилково</w:t>
      </w:r>
      <w:r w:rsidRPr="00447EA8">
        <w:t xml:space="preserve"> муниципального района Красноярский Самарской области </w:t>
      </w:r>
      <w:r>
        <w:t>О.Ю. Долгову</w:t>
      </w:r>
      <w:r w:rsidRPr="00447EA8">
        <w:t xml:space="preserve"> заключить </w:t>
      </w:r>
      <w:r>
        <w:t xml:space="preserve">указанное </w:t>
      </w:r>
      <w:r w:rsidRPr="00447EA8">
        <w:t>дополните</w:t>
      </w:r>
      <w:r>
        <w:t>льное с</w:t>
      </w:r>
      <w:r w:rsidRPr="00447EA8">
        <w:t xml:space="preserve">оглашение с </w:t>
      </w:r>
      <w:r>
        <w:t>а</w:t>
      </w:r>
      <w:r w:rsidRPr="00447EA8">
        <w:t>дминистрацией муниципального района Красноярский Самарской области</w:t>
      </w:r>
      <w:r>
        <w:t xml:space="preserve"> после его одобрения Собранием</w:t>
      </w:r>
      <w:r w:rsidRPr="006B5AEC">
        <w:t xml:space="preserve"> представителей муниципального района Красноярский Самарской области</w:t>
      </w:r>
      <w:r>
        <w:t>.</w:t>
      </w:r>
    </w:p>
    <w:p w:rsidR="003D6612" w:rsidRPr="00447EA8" w:rsidRDefault="003D6612" w:rsidP="003D6612">
      <w:pPr>
        <w:widowControl w:val="0"/>
        <w:spacing w:line="360" w:lineRule="auto"/>
        <w:ind w:firstLine="709"/>
        <w:jc w:val="both"/>
      </w:pPr>
      <w:r>
        <w:lastRenderedPageBreak/>
        <w:t>4. </w:t>
      </w:r>
      <w:r w:rsidRPr="004708CC">
        <w:t>После подписания указанного дополнительного соглашения осуществить его официальное опубликование в газете «Красноярский вестник».</w:t>
      </w:r>
    </w:p>
    <w:p w:rsidR="003D6612" w:rsidRDefault="003D6612" w:rsidP="003D6612">
      <w:pPr>
        <w:spacing w:line="360" w:lineRule="auto"/>
        <w:ind w:firstLine="709"/>
        <w:jc w:val="both"/>
      </w:pPr>
      <w:r>
        <w:t>5. </w:t>
      </w:r>
      <w:r w:rsidRPr="00EB7921">
        <w:t>Опубликовать настоящее решение в газете «Красноярский вестник».</w:t>
      </w:r>
    </w:p>
    <w:p w:rsidR="003D6612" w:rsidRDefault="003D6612" w:rsidP="003D6612">
      <w:pPr>
        <w:spacing w:line="360" w:lineRule="auto"/>
        <w:ind w:firstLine="709"/>
        <w:jc w:val="both"/>
      </w:pPr>
      <w:r>
        <w:t>6. 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3D6612" w:rsidRDefault="003D6612" w:rsidP="003D6612">
      <w:pPr>
        <w:ind w:firstLine="709"/>
        <w:jc w:val="both"/>
      </w:pPr>
    </w:p>
    <w:p w:rsidR="003D6612" w:rsidRDefault="003D6612" w:rsidP="003D6612">
      <w:pPr>
        <w:ind w:firstLine="709"/>
        <w:jc w:val="both"/>
      </w:pPr>
    </w:p>
    <w:tbl>
      <w:tblPr>
        <w:tblW w:w="10440" w:type="dxa"/>
        <w:jc w:val="center"/>
        <w:tblLayout w:type="fixed"/>
        <w:tblLook w:val="0000"/>
      </w:tblPr>
      <w:tblGrid>
        <w:gridCol w:w="5505"/>
        <w:gridCol w:w="4935"/>
      </w:tblGrid>
      <w:tr w:rsidR="003D6612" w:rsidRPr="005901E9" w:rsidTr="00451021">
        <w:trPr>
          <w:jc w:val="center"/>
        </w:trPr>
        <w:tc>
          <w:tcPr>
            <w:tcW w:w="5505" w:type="dxa"/>
            <w:shd w:val="clear" w:color="auto" w:fill="auto"/>
          </w:tcPr>
          <w:p w:rsidR="003D6612" w:rsidRPr="005901E9" w:rsidRDefault="003D6612" w:rsidP="00451021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3D6612" w:rsidRPr="005901E9" w:rsidRDefault="003D6612" w:rsidP="00451021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3D6612" w:rsidRPr="005901E9" w:rsidRDefault="003D6612" w:rsidP="00451021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3D6612" w:rsidRPr="005901E9" w:rsidRDefault="003D6612" w:rsidP="00451021">
            <w:pPr>
              <w:jc w:val="center"/>
              <w:rPr>
                <w:b/>
              </w:rPr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3D6612" w:rsidRPr="005901E9" w:rsidRDefault="003D6612" w:rsidP="00451021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3D6612" w:rsidRPr="005901E9" w:rsidRDefault="003D6612" w:rsidP="00451021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3D6612" w:rsidRPr="005901E9" w:rsidRDefault="003D6612" w:rsidP="00451021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3D6612" w:rsidRPr="005901E9" w:rsidRDefault="003D6612" w:rsidP="00451021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3D6612" w:rsidRPr="005901E9" w:rsidRDefault="003D6612" w:rsidP="00451021">
            <w:pPr>
              <w:jc w:val="center"/>
              <w:rPr>
                <w:b/>
              </w:rPr>
            </w:pPr>
          </w:p>
          <w:p w:rsidR="003D6612" w:rsidRPr="005901E9" w:rsidRDefault="003D6612" w:rsidP="00451021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О.Ю</w:t>
            </w:r>
            <w:r w:rsidRPr="005901E9">
              <w:rPr>
                <w:b/>
              </w:rPr>
              <w:t xml:space="preserve">. </w:t>
            </w:r>
            <w:r>
              <w:rPr>
                <w:b/>
              </w:rPr>
              <w:t>Долгов</w:t>
            </w:r>
          </w:p>
        </w:tc>
      </w:tr>
    </w:tbl>
    <w:p w:rsidR="003D6612" w:rsidRDefault="003D6612" w:rsidP="003D6612">
      <w:pPr>
        <w:autoSpaceDE w:val="0"/>
        <w:autoSpaceDN w:val="0"/>
        <w:adjustRightInd w:val="0"/>
        <w:rPr>
          <w:szCs w:val="28"/>
        </w:rPr>
      </w:pPr>
    </w:p>
    <w:p w:rsidR="003D6612" w:rsidRDefault="003D6612" w:rsidP="003D6612"/>
    <w:p w:rsidR="003D6612" w:rsidRDefault="003D6612" w:rsidP="003D6612"/>
    <w:p w:rsidR="003D6612" w:rsidRDefault="003D6612" w:rsidP="003D6612"/>
    <w:p w:rsidR="003D6612" w:rsidRDefault="003D6612" w:rsidP="003D6612"/>
    <w:p w:rsidR="003D6612" w:rsidRDefault="003D6612" w:rsidP="003D6612"/>
    <w:p w:rsidR="003D6612" w:rsidRDefault="003D6612" w:rsidP="003D6612"/>
    <w:p w:rsidR="003D6612" w:rsidRDefault="003D6612" w:rsidP="003D6612"/>
    <w:p w:rsidR="003D6612" w:rsidRDefault="003D6612" w:rsidP="003D6612"/>
    <w:p w:rsidR="003D6612" w:rsidRDefault="003D6612" w:rsidP="003D6612"/>
    <w:p w:rsidR="003D6612" w:rsidRDefault="003D6612" w:rsidP="003D6612"/>
    <w:p w:rsidR="003D6612" w:rsidRDefault="003D6612" w:rsidP="003D6612"/>
    <w:p w:rsidR="003D6612" w:rsidRDefault="003D6612" w:rsidP="003D6612"/>
    <w:p w:rsidR="003D6612" w:rsidRDefault="003D6612" w:rsidP="003D6612"/>
    <w:p w:rsidR="003D6612" w:rsidRDefault="003D6612" w:rsidP="003D6612"/>
    <w:p w:rsidR="00354F17" w:rsidRDefault="00354F17"/>
    <w:p w:rsidR="003D6612" w:rsidRDefault="003D6612"/>
    <w:p w:rsidR="003D6612" w:rsidRDefault="003D6612"/>
    <w:p w:rsidR="003D6612" w:rsidRDefault="003D6612"/>
    <w:p w:rsidR="003D6612" w:rsidRDefault="003D6612"/>
    <w:p w:rsidR="003D6612" w:rsidRDefault="003D6612"/>
    <w:p w:rsidR="003D6612" w:rsidRDefault="003D6612"/>
    <w:p w:rsidR="003D6612" w:rsidRDefault="003D6612"/>
    <w:p w:rsidR="003D6612" w:rsidRDefault="003D6612"/>
    <w:p w:rsidR="003D6612" w:rsidRDefault="003D6612"/>
    <w:p w:rsidR="003D6612" w:rsidRDefault="003D6612"/>
    <w:p w:rsidR="003D6612" w:rsidRDefault="003D6612"/>
    <w:p w:rsidR="003D6612" w:rsidRDefault="003D6612"/>
    <w:p w:rsidR="003D6612" w:rsidRDefault="003D6612"/>
    <w:p w:rsidR="003D6612" w:rsidRDefault="003D6612"/>
    <w:tbl>
      <w:tblPr>
        <w:tblpPr w:leftFromText="180" w:rightFromText="180" w:horzAnchor="margin" w:tblpXSpec="center" w:tblpY="-636"/>
        <w:tblW w:w="10525" w:type="dxa"/>
        <w:tblLayout w:type="fixed"/>
        <w:tblLook w:val="0000"/>
      </w:tblPr>
      <w:tblGrid>
        <w:gridCol w:w="4367"/>
        <w:gridCol w:w="1411"/>
        <w:gridCol w:w="4747"/>
      </w:tblGrid>
      <w:tr w:rsidR="003D6612" w:rsidTr="00451021">
        <w:tc>
          <w:tcPr>
            <w:tcW w:w="4367" w:type="dxa"/>
            <w:shd w:val="clear" w:color="auto" w:fill="auto"/>
          </w:tcPr>
          <w:p w:rsidR="003D6612" w:rsidRDefault="003D6612" w:rsidP="00451021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3D6612" w:rsidRDefault="003D6612" w:rsidP="00451021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3D6612" w:rsidRDefault="003D6612" w:rsidP="00451021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>от ___________ № ________</w:t>
            </w:r>
          </w:p>
        </w:tc>
        <w:tc>
          <w:tcPr>
            <w:tcW w:w="1411" w:type="dxa"/>
            <w:shd w:val="clear" w:color="auto" w:fill="auto"/>
          </w:tcPr>
          <w:p w:rsidR="003D6612" w:rsidRDefault="003D6612" w:rsidP="00451021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3D6612" w:rsidRDefault="003D6612" w:rsidP="00451021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3D6612" w:rsidRDefault="003D6612" w:rsidP="00451021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Хилково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 xml:space="preserve">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3D6612" w:rsidRDefault="003D6612" w:rsidP="00451021">
            <w:pPr>
              <w:spacing w:after="120"/>
              <w:jc w:val="center"/>
            </w:pPr>
          </w:p>
        </w:tc>
      </w:tr>
    </w:tbl>
    <w:p w:rsidR="003D6612" w:rsidRPr="009D15F5" w:rsidRDefault="003D6612" w:rsidP="003D6612">
      <w:pPr>
        <w:spacing w:line="360" w:lineRule="auto"/>
        <w:jc w:val="right"/>
        <w:rPr>
          <w:b/>
          <w:szCs w:val="28"/>
        </w:rPr>
      </w:pPr>
      <w:r w:rsidRPr="009D15F5">
        <w:rPr>
          <w:b/>
          <w:szCs w:val="28"/>
        </w:rPr>
        <w:t>ПРОЕКТ</w:t>
      </w:r>
    </w:p>
    <w:p w:rsidR="003D6612" w:rsidRDefault="003D6612" w:rsidP="003D6612">
      <w:pPr>
        <w:jc w:val="center"/>
        <w:rPr>
          <w:b/>
          <w:szCs w:val="28"/>
        </w:rPr>
      </w:pPr>
      <w:r>
        <w:rPr>
          <w:b/>
          <w:szCs w:val="28"/>
        </w:rPr>
        <w:t>Дополнительное с</w:t>
      </w:r>
      <w:r w:rsidRPr="00AA5568">
        <w:rPr>
          <w:b/>
          <w:szCs w:val="28"/>
        </w:rPr>
        <w:t>оглашение</w:t>
      </w:r>
      <w:r>
        <w:rPr>
          <w:b/>
          <w:szCs w:val="28"/>
        </w:rPr>
        <w:t xml:space="preserve"> № 3</w:t>
      </w:r>
    </w:p>
    <w:p w:rsidR="003D6612" w:rsidRDefault="003D6612" w:rsidP="003D6612">
      <w:pPr>
        <w:jc w:val="center"/>
        <w:rPr>
          <w:b/>
          <w:szCs w:val="28"/>
        </w:rPr>
      </w:pPr>
      <w:r>
        <w:rPr>
          <w:b/>
          <w:szCs w:val="28"/>
        </w:rPr>
        <w:t>к</w:t>
      </w:r>
      <w:r w:rsidRPr="00224582">
        <w:rPr>
          <w:b/>
          <w:szCs w:val="28"/>
        </w:rPr>
        <w:t xml:space="preserve"> Соглашению от 20.12.2016 № 14 «О передаче осуществления части полномочий в области жилищных правоотношений»</w:t>
      </w:r>
    </w:p>
    <w:p w:rsidR="003D6612" w:rsidRPr="00D57BE3" w:rsidRDefault="003D6612" w:rsidP="003D6612">
      <w:pPr>
        <w:jc w:val="center"/>
        <w:rPr>
          <w:szCs w:val="28"/>
        </w:rPr>
      </w:pPr>
    </w:p>
    <w:p w:rsidR="003D6612" w:rsidRPr="00D57BE3" w:rsidRDefault="003D6612" w:rsidP="003D6612">
      <w:pPr>
        <w:jc w:val="center"/>
        <w:rPr>
          <w:szCs w:val="28"/>
        </w:rPr>
      </w:pPr>
    </w:p>
    <w:p w:rsidR="003D6612" w:rsidRDefault="003D6612" w:rsidP="003D6612">
      <w:pPr>
        <w:spacing w:line="360" w:lineRule="auto"/>
        <w:jc w:val="both"/>
        <w:rPr>
          <w:szCs w:val="28"/>
        </w:rPr>
      </w:pPr>
      <w:r>
        <w:rPr>
          <w:szCs w:val="28"/>
        </w:rPr>
        <w:t>с. Хилково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 года </w:t>
      </w:r>
    </w:p>
    <w:p w:rsidR="003D6612" w:rsidRPr="00AA5568" w:rsidRDefault="003D6612" w:rsidP="003D6612">
      <w:pPr>
        <w:jc w:val="center"/>
        <w:rPr>
          <w:szCs w:val="28"/>
        </w:rPr>
      </w:pPr>
    </w:p>
    <w:p w:rsidR="003D6612" w:rsidRDefault="003D6612" w:rsidP="003D6612">
      <w:pPr>
        <w:spacing w:line="293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Администрация сельского поселения Хилково муниципального района Красноярский Самарской области в лице Главы  сельского поселения Хилково муниципального района Красноярский Самарской области Долгова Олега Юрьевича, действующего на основании Устава сельского поселения Хилково муниципального района Красноярский Самарской области, именуемая в дальнейшем </w:t>
      </w:r>
      <w:r>
        <w:rPr>
          <w:b/>
          <w:szCs w:val="28"/>
        </w:rPr>
        <w:t>Администрация поселения</w:t>
      </w:r>
      <w:r>
        <w:rPr>
          <w:szCs w:val="28"/>
        </w:rPr>
        <w:t>, с одной стороны, и Администрация муниципального района Красноярский Самарской области в лице Главы муниципального района Красноярский Самарской области Белоусова Михаила</w:t>
      </w:r>
      <w:proofErr w:type="gramEnd"/>
      <w:r>
        <w:rPr>
          <w:szCs w:val="28"/>
        </w:rPr>
        <w:t xml:space="preserve"> Владимировича, действующего на основании Устава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области, именуемая в дальнейшем </w:t>
      </w:r>
      <w:r>
        <w:rPr>
          <w:b/>
          <w:szCs w:val="28"/>
        </w:rPr>
        <w:t>Администрация района</w:t>
      </w:r>
      <w:r>
        <w:rPr>
          <w:szCs w:val="28"/>
        </w:rPr>
        <w:t xml:space="preserve">, с другой стороны, именуемые в дальнейшем </w:t>
      </w:r>
      <w:r>
        <w:rPr>
          <w:b/>
          <w:szCs w:val="28"/>
        </w:rPr>
        <w:t>Стороны</w:t>
      </w:r>
      <w:r>
        <w:rPr>
          <w:szCs w:val="28"/>
        </w:rPr>
        <w:t xml:space="preserve">, в соответствии с пунктом 6.1 Соглашения </w:t>
      </w:r>
      <w:r w:rsidRPr="00FD3D78">
        <w:rPr>
          <w:szCs w:val="28"/>
        </w:rPr>
        <w:t xml:space="preserve">от </w:t>
      </w:r>
      <w:r>
        <w:rPr>
          <w:szCs w:val="28"/>
        </w:rPr>
        <w:t>20</w:t>
      </w:r>
      <w:r w:rsidRPr="00FD3D78">
        <w:rPr>
          <w:szCs w:val="28"/>
        </w:rPr>
        <w:t>.12.201</w:t>
      </w:r>
      <w:r>
        <w:rPr>
          <w:szCs w:val="28"/>
        </w:rPr>
        <w:t>6</w:t>
      </w:r>
      <w:r w:rsidRPr="00FD3D78">
        <w:rPr>
          <w:szCs w:val="28"/>
        </w:rPr>
        <w:t xml:space="preserve"> № 1</w:t>
      </w:r>
      <w:r>
        <w:rPr>
          <w:szCs w:val="28"/>
        </w:rPr>
        <w:t>4</w:t>
      </w:r>
      <w:r w:rsidRPr="00FD3D78">
        <w:rPr>
          <w:szCs w:val="28"/>
        </w:rPr>
        <w:t xml:space="preserve"> «О</w:t>
      </w:r>
      <w:r w:rsidRPr="00B92660">
        <w:rPr>
          <w:szCs w:val="28"/>
        </w:rPr>
        <w:t xml:space="preserve"> передаче осуществления части полномочий в области жилищных правоотношений</w:t>
      </w:r>
      <w:r w:rsidRPr="00FD3D78">
        <w:rPr>
          <w:szCs w:val="28"/>
        </w:rPr>
        <w:t>»</w:t>
      </w:r>
      <w:r>
        <w:rPr>
          <w:szCs w:val="28"/>
        </w:rPr>
        <w:t xml:space="preserve"> (далее - Соглашение) заключили настоящее Дополнительное соглашение о нижеследующем.</w:t>
      </w:r>
    </w:p>
    <w:p w:rsidR="003D6612" w:rsidRDefault="003D6612" w:rsidP="003D6612">
      <w:pPr>
        <w:spacing w:line="293" w:lineRule="auto"/>
        <w:ind w:firstLine="709"/>
        <w:jc w:val="both"/>
        <w:rPr>
          <w:szCs w:val="28"/>
        </w:rPr>
      </w:pPr>
      <w:r>
        <w:rPr>
          <w:szCs w:val="28"/>
        </w:rPr>
        <w:t>1. Внести в Соглашение следующие изменения:</w:t>
      </w:r>
    </w:p>
    <w:p w:rsidR="003D6612" w:rsidRDefault="003D6612" w:rsidP="003D6612">
      <w:pPr>
        <w:spacing w:line="293" w:lineRule="auto"/>
        <w:ind w:firstLine="709"/>
        <w:jc w:val="both"/>
        <w:rPr>
          <w:szCs w:val="28"/>
        </w:rPr>
      </w:pPr>
      <w:r>
        <w:rPr>
          <w:szCs w:val="28"/>
        </w:rPr>
        <w:t>1) раздел 1 «</w:t>
      </w:r>
      <w:r w:rsidRPr="005321F4">
        <w:rPr>
          <w:szCs w:val="28"/>
        </w:rPr>
        <w:t>Предмет Соглашения</w:t>
      </w:r>
      <w:r>
        <w:rPr>
          <w:szCs w:val="28"/>
        </w:rPr>
        <w:t>» дополнить пунктами 20 и 21 следующего содержания:</w:t>
      </w:r>
    </w:p>
    <w:p w:rsidR="003D6612" w:rsidRPr="00DC7263" w:rsidRDefault="003D6612" w:rsidP="003D6612">
      <w:pPr>
        <w:spacing w:line="293" w:lineRule="auto"/>
        <w:ind w:firstLine="709"/>
        <w:jc w:val="both"/>
        <w:rPr>
          <w:szCs w:val="28"/>
        </w:rPr>
      </w:pPr>
      <w:r>
        <w:rPr>
          <w:szCs w:val="28"/>
        </w:rPr>
        <w:t>«20) </w:t>
      </w:r>
      <w:r w:rsidRPr="00DC7263">
        <w:rPr>
          <w:szCs w:val="28"/>
        </w:rPr>
        <w:t xml:space="preserve"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инвалидов, в том числе создание муниципальной комиссии по обследованию; </w:t>
      </w:r>
    </w:p>
    <w:p w:rsidR="003D6612" w:rsidRDefault="003D6612" w:rsidP="003D6612">
      <w:pPr>
        <w:spacing w:line="293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21) </w:t>
      </w:r>
      <w:r w:rsidRPr="00DC7263">
        <w:rPr>
          <w:szCs w:val="28"/>
        </w:rPr>
        <w:t>обеспечение условий доступности для инвалидов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</w:r>
      <w:proofErr w:type="gramStart"/>
      <w:r w:rsidRPr="00DC7263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3D6612" w:rsidRDefault="003D6612" w:rsidP="003D6612">
      <w:pPr>
        <w:spacing w:line="293" w:lineRule="auto"/>
        <w:ind w:firstLine="709"/>
        <w:jc w:val="both"/>
        <w:rPr>
          <w:szCs w:val="28"/>
        </w:rPr>
      </w:pPr>
      <w:r>
        <w:rPr>
          <w:szCs w:val="28"/>
        </w:rPr>
        <w:t>2) пункт 3.2 раздела 3 «</w:t>
      </w:r>
      <w:r w:rsidRPr="00DC7263">
        <w:rPr>
          <w:szCs w:val="28"/>
        </w:rPr>
        <w:t>Порядок предоставления финансовых средств</w:t>
      </w:r>
      <w:r>
        <w:rPr>
          <w:szCs w:val="28"/>
        </w:rPr>
        <w:t>» изложить в следующей редакции:</w:t>
      </w:r>
    </w:p>
    <w:p w:rsidR="003D6612" w:rsidRDefault="003D6612" w:rsidP="003D6612">
      <w:pPr>
        <w:spacing w:line="293" w:lineRule="auto"/>
        <w:ind w:firstLine="709"/>
        <w:jc w:val="both"/>
        <w:rPr>
          <w:szCs w:val="28"/>
        </w:rPr>
      </w:pPr>
      <w:r>
        <w:rPr>
          <w:szCs w:val="28"/>
        </w:rPr>
        <w:t>«3.2. </w:t>
      </w:r>
      <w:r w:rsidRPr="00AE3AAE">
        <w:rPr>
          <w:szCs w:val="28"/>
        </w:rPr>
        <w:t xml:space="preserve">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Cs w:val="28"/>
        </w:rPr>
        <w:t>Хилково</w:t>
      </w:r>
      <w:r w:rsidRPr="00AE3AAE">
        <w:rPr>
          <w:szCs w:val="28"/>
        </w:rPr>
        <w:t xml:space="preserve"> в бюджет муниципального района Красноярский Самарской области в 20</w:t>
      </w:r>
      <w:r>
        <w:rPr>
          <w:szCs w:val="28"/>
        </w:rPr>
        <w:t>20 году, составляет 5500 (пять тысяч пятьсот рублей</w:t>
      </w:r>
      <w:r w:rsidRPr="00AE3AAE">
        <w:rPr>
          <w:szCs w:val="28"/>
        </w:rPr>
        <w:t>) рублей</w:t>
      </w:r>
      <w:r>
        <w:rPr>
          <w:szCs w:val="28"/>
        </w:rPr>
        <w:t>.</w:t>
      </w:r>
    </w:p>
    <w:p w:rsidR="003D6612" w:rsidRDefault="003D6612" w:rsidP="003D6612">
      <w:pPr>
        <w:spacing w:line="293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F26E2D">
        <w:rPr>
          <w:szCs w:val="28"/>
        </w:rPr>
        <w:t>Настоящее Дополнительное соглашение является неотъемлемой частью Соглашения</w:t>
      </w:r>
      <w:r>
        <w:rPr>
          <w:szCs w:val="28"/>
        </w:rPr>
        <w:t xml:space="preserve">, составлено в двух экземплярах, имеющих одинаковую юридическую силу, по одному экземпляру для каждой из Сторон.  </w:t>
      </w:r>
    </w:p>
    <w:p w:rsidR="003D6612" w:rsidRDefault="003D6612" w:rsidP="003D6612">
      <w:pPr>
        <w:spacing w:line="293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F00A1F">
        <w:rPr>
          <w:szCs w:val="28"/>
        </w:rPr>
        <w:t>Настоящее</w:t>
      </w:r>
      <w:r>
        <w:rPr>
          <w:szCs w:val="28"/>
        </w:rPr>
        <w:t xml:space="preserve"> Дополнительное</w:t>
      </w:r>
      <w:r w:rsidRPr="00F00A1F">
        <w:rPr>
          <w:szCs w:val="28"/>
        </w:rPr>
        <w:t xml:space="preserve"> </w:t>
      </w:r>
      <w:r>
        <w:rPr>
          <w:szCs w:val="28"/>
        </w:rPr>
        <w:t>с</w:t>
      </w:r>
      <w:r w:rsidRPr="00F00A1F">
        <w:rPr>
          <w:szCs w:val="28"/>
        </w:rPr>
        <w:t>оглашение</w:t>
      </w:r>
      <w:r>
        <w:rPr>
          <w:szCs w:val="28"/>
        </w:rPr>
        <w:t>, подписанное сторонами, вступает в силу после его официального опубликования в газете «Красноярский вестник».</w:t>
      </w:r>
      <w:r w:rsidRPr="00F00A1F">
        <w:rPr>
          <w:szCs w:val="28"/>
        </w:rPr>
        <w:t xml:space="preserve"> </w:t>
      </w:r>
    </w:p>
    <w:p w:rsidR="003D6612" w:rsidRDefault="003D6612" w:rsidP="003D6612">
      <w:pPr>
        <w:spacing w:line="293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954504">
        <w:rPr>
          <w:szCs w:val="28"/>
        </w:rPr>
        <w:t>Условия Соглашения, не затронутые настоящим Дополнительным соглашением, остаются неизменными</w:t>
      </w:r>
      <w:r>
        <w:rPr>
          <w:szCs w:val="28"/>
        </w:rPr>
        <w:t>.</w:t>
      </w:r>
    </w:p>
    <w:p w:rsidR="003D6612" w:rsidRDefault="003D6612" w:rsidP="003D6612">
      <w:pPr>
        <w:spacing w:line="293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Pr="007A6F2D">
        <w:rPr>
          <w:szCs w:val="28"/>
        </w:rPr>
        <w:t>Реквизиты и подписи сторон:</w:t>
      </w:r>
    </w:p>
    <w:p w:rsidR="003D6612" w:rsidRDefault="003D6612" w:rsidP="003D6612">
      <w:pPr>
        <w:ind w:firstLine="708"/>
        <w:jc w:val="both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4947"/>
        <w:gridCol w:w="4623"/>
      </w:tblGrid>
      <w:tr w:rsidR="003D6612" w:rsidTr="00451021">
        <w:tc>
          <w:tcPr>
            <w:tcW w:w="4947" w:type="dxa"/>
            <w:hideMark/>
          </w:tcPr>
          <w:p w:rsidR="003D6612" w:rsidRDefault="003D6612" w:rsidP="00451021">
            <w:pPr>
              <w:widowControl w:val="0"/>
              <w:suppressAutoHyphens/>
              <w:autoSpaceDE w:val="0"/>
              <w:ind w:right="72"/>
              <w:rPr>
                <w:b/>
                <w:color w:val="000000"/>
                <w:spacing w:val="-1"/>
                <w:lang w:eastAsia="ar-SA"/>
              </w:rPr>
            </w:pPr>
            <w:r>
              <w:rPr>
                <w:b/>
                <w:color w:val="000000"/>
                <w:spacing w:val="1"/>
              </w:rPr>
              <w:t xml:space="preserve">Администрация сельского поселения Хилково муниципального района </w:t>
            </w:r>
            <w:proofErr w:type="gramStart"/>
            <w:r>
              <w:rPr>
                <w:b/>
                <w:color w:val="000000"/>
                <w:spacing w:val="1"/>
              </w:rPr>
              <w:t>Красноярский</w:t>
            </w:r>
            <w:proofErr w:type="gramEnd"/>
            <w:r>
              <w:rPr>
                <w:b/>
                <w:color w:val="000000"/>
                <w:spacing w:val="1"/>
              </w:rPr>
              <w:t xml:space="preserve"> Самарской области</w:t>
            </w:r>
          </w:p>
        </w:tc>
        <w:tc>
          <w:tcPr>
            <w:tcW w:w="4623" w:type="dxa"/>
          </w:tcPr>
          <w:p w:rsidR="003D6612" w:rsidRDefault="003D6612" w:rsidP="00451021">
            <w:pPr>
              <w:shd w:val="clear" w:color="auto" w:fill="FFFFFF"/>
              <w:ind w:left="22"/>
              <w:rPr>
                <w:lang w:eastAsia="ar-SA"/>
              </w:rPr>
            </w:pPr>
            <w:r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3D6612" w:rsidRDefault="003D6612" w:rsidP="00451021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3D6612" w:rsidTr="00451021">
        <w:trPr>
          <w:trHeight w:val="1082"/>
        </w:trPr>
        <w:tc>
          <w:tcPr>
            <w:tcW w:w="4947" w:type="dxa"/>
            <w:hideMark/>
          </w:tcPr>
          <w:p w:rsidR="003D6612" w:rsidRDefault="003D6612" w:rsidP="00451021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lang w:eastAsia="ar-SA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3D6612" w:rsidRDefault="003D6612" w:rsidP="00451021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446396, Самарская область, </w:t>
            </w:r>
          </w:p>
          <w:p w:rsidR="003D6612" w:rsidRDefault="003D6612" w:rsidP="00451021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с. Хилково, </w:t>
            </w:r>
          </w:p>
          <w:p w:rsidR="003D6612" w:rsidRDefault="003D6612" w:rsidP="00451021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rPr>
                <w:b/>
                <w:lang w:eastAsia="ar-SA"/>
              </w:rPr>
            </w:pPr>
            <w:r>
              <w:rPr>
                <w:color w:val="000000"/>
              </w:rPr>
              <w:t>улица Школьная, 5</w:t>
            </w:r>
          </w:p>
        </w:tc>
        <w:tc>
          <w:tcPr>
            <w:tcW w:w="4623" w:type="dxa"/>
            <w:hideMark/>
          </w:tcPr>
          <w:p w:rsidR="003D6612" w:rsidRDefault="003D6612" w:rsidP="00451021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  <w:lang w:eastAsia="ar-SA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3D6612" w:rsidRDefault="003D6612" w:rsidP="00451021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3D6612" w:rsidRDefault="003D6612" w:rsidP="00451021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3D6612" w:rsidRDefault="003D6612" w:rsidP="00451021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3D6612" w:rsidTr="00451021">
        <w:tc>
          <w:tcPr>
            <w:tcW w:w="4947" w:type="dxa"/>
          </w:tcPr>
          <w:p w:rsidR="003D6612" w:rsidRDefault="003D6612" w:rsidP="00451021">
            <w:pPr>
              <w:ind w:right="72"/>
              <w:jc w:val="both"/>
              <w:rPr>
                <w:lang w:eastAsia="ar-SA"/>
              </w:rPr>
            </w:pPr>
            <w:r>
              <w:rPr>
                <w:b/>
              </w:rPr>
              <w:t>Банковские реквизиты:</w:t>
            </w:r>
          </w:p>
          <w:p w:rsidR="003D6612" w:rsidRDefault="003D6612" w:rsidP="00451021">
            <w:pPr>
              <w:ind w:right="72"/>
              <w:jc w:val="both"/>
            </w:pPr>
            <w:r>
              <w:t xml:space="preserve">УФК по Самарской области </w:t>
            </w:r>
          </w:p>
          <w:p w:rsidR="003D6612" w:rsidRDefault="003D6612" w:rsidP="00451021">
            <w:pPr>
              <w:ind w:right="72"/>
              <w:jc w:val="both"/>
            </w:pPr>
            <w:r>
              <w:t>(Сельское поселение Хилково)</w:t>
            </w:r>
          </w:p>
          <w:p w:rsidR="003D6612" w:rsidRDefault="003D6612" w:rsidP="00451021">
            <w:pPr>
              <w:ind w:right="72"/>
              <w:jc w:val="both"/>
            </w:pPr>
            <w:proofErr w:type="gramStart"/>
            <w:r>
              <w:t>л</w:t>
            </w:r>
            <w:proofErr w:type="gramEnd"/>
            <w:r>
              <w:t>/с 02423006460</w:t>
            </w:r>
          </w:p>
          <w:p w:rsidR="003D6612" w:rsidRDefault="003D6612" w:rsidP="00451021">
            <w:pPr>
              <w:ind w:right="72"/>
              <w:jc w:val="both"/>
            </w:pPr>
            <w:r>
              <w:t>ИНН 6376061485/ КПП 637601001</w:t>
            </w:r>
          </w:p>
          <w:p w:rsidR="003D6612" w:rsidRDefault="003D6612" w:rsidP="00451021">
            <w:pPr>
              <w:ind w:right="72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№ 40204810300000000452 в</w:t>
            </w:r>
          </w:p>
          <w:p w:rsidR="003D6612" w:rsidRDefault="003D6612" w:rsidP="00451021">
            <w:pPr>
              <w:ind w:right="72"/>
              <w:jc w:val="both"/>
            </w:pPr>
            <w:r>
              <w:t>Отделение Самара г. Самара</w:t>
            </w:r>
          </w:p>
          <w:p w:rsidR="003D6612" w:rsidRDefault="003D6612" w:rsidP="00451021">
            <w:pPr>
              <w:ind w:right="72"/>
              <w:jc w:val="both"/>
            </w:pPr>
            <w:r>
              <w:t>БИК 043601001</w:t>
            </w:r>
          </w:p>
          <w:p w:rsidR="003D6612" w:rsidRDefault="003D6612" w:rsidP="00451021">
            <w:pPr>
              <w:ind w:right="72"/>
              <w:jc w:val="both"/>
            </w:pPr>
            <w:r>
              <w:t>ОКТМО 36628432</w:t>
            </w:r>
          </w:p>
          <w:p w:rsidR="003D6612" w:rsidRDefault="003D6612" w:rsidP="00451021">
            <w:pPr>
              <w:ind w:right="72"/>
              <w:jc w:val="both"/>
            </w:pPr>
            <w:r>
              <w:t>ОКПО 79163231</w:t>
            </w:r>
          </w:p>
          <w:p w:rsidR="003D6612" w:rsidRDefault="003D6612" w:rsidP="00451021">
            <w:pPr>
              <w:widowControl w:val="0"/>
              <w:autoSpaceDE w:val="0"/>
              <w:ind w:right="72"/>
              <w:jc w:val="both"/>
            </w:pPr>
          </w:p>
          <w:p w:rsidR="003D6612" w:rsidRDefault="003D6612" w:rsidP="00451021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  <w:r>
              <w:t>Код администратора - 368</w:t>
            </w:r>
          </w:p>
        </w:tc>
        <w:tc>
          <w:tcPr>
            <w:tcW w:w="4623" w:type="dxa"/>
          </w:tcPr>
          <w:p w:rsidR="003D6612" w:rsidRDefault="003D6612" w:rsidP="00451021">
            <w:pPr>
              <w:ind w:right="72"/>
              <w:jc w:val="both"/>
              <w:rPr>
                <w:lang w:eastAsia="ar-SA"/>
              </w:rPr>
            </w:pPr>
            <w:r>
              <w:rPr>
                <w:b/>
              </w:rPr>
              <w:t>Банковские реквизиты</w:t>
            </w:r>
            <w:r>
              <w:t>:</w:t>
            </w:r>
          </w:p>
          <w:p w:rsidR="003D6612" w:rsidRDefault="003D6612" w:rsidP="00451021">
            <w:pPr>
              <w:ind w:right="72"/>
              <w:jc w:val="both"/>
              <w:rPr>
                <w:color w:val="000000"/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области)</w:t>
            </w:r>
          </w:p>
          <w:p w:rsidR="003D6612" w:rsidRDefault="003D6612" w:rsidP="00451021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Л\С 04423006320</w:t>
            </w:r>
          </w:p>
          <w:p w:rsidR="003D6612" w:rsidRDefault="003D6612" w:rsidP="00451021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ИНН 6376000877/ КПП 637601001</w:t>
            </w:r>
          </w:p>
          <w:p w:rsidR="003D6612" w:rsidRDefault="003D6612" w:rsidP="00451021">
            <w:pPr>
              <w:ind w:right="72"/>
              <w:jc w:val="both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Р</w:t>
            </w:r>
            <w:proofErr w:type="gramEnd"/>
            <w:r>
              <w:rPr>
                <w:color w:val="000000"/>
                <w:spacing w:val="-1"/>
              </w:rPr>
              <w:t>\С 40101810822020012001</w:t>
            </w:r>
          </w:p>
          <w:p w:rsidR="003D6612" w:rsidRDefault="003D6612" w:rsidP="00451021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Отделение Самара  г. Самара</w:t>
            </w:r>
          </w:p>
          <w:p w:rsidR="003D6612" w:rsidRDefault="003D6612" w:rsidP="00451021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БИК 043601001</w:t>
            </w:r>
          </w:p>
          <w:p w:rsidR="003D6612" w:rsidRDefault="003D6612" w:rsidP="00451021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</w:rPr>
              <w:t>ОКТМО 36628000</w:t>
            </w:r>
          </w:p>
          <w:p w:rsidR="003D6612" w:rsidRDefault="003D6612" w:rsidP="00451021">
            <w:pPr>
              <w:ind w:right="72"/>
              <w:jc w:val="both"/>
            </w:pPr>
            <w:r>
              <w:t>ОКПО 02287572</w:t>
            </w:r>
          </w:p>
          <w:p w:rsidR="003D6612" w:rsidRDefault="003D6612" w:rsidP="00451021">
            <w:pPr>
              <w:widowControl w:val="0"/>
              <w:autoSpaceDE w:val="0"/>
              <w:ind w:right="72"/>
              <w:jc w:val="both"/>
            </w:pPr>
            <w:r>
              <w:lastRenderedPageBreak/>
              <w:t>Код администратора – 925</w:t>
            </w:r>
          </w:p>
          <w:p w:rsidR="003D6612" w:rsidRDefault="003D6612" w:rsidP="00451021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3D6612" w:rsidTr="00451021">
        <w:tc>
          <w:tcPr>
            <w:tcW w:w="4947" w:type="dxa"/>
          </w:tcPr>
          <w:p w:rsidR="003D6612" w:rsidRDefault="003D6612" w:rsidP="00451021">
            <w:pPr>
              <w:shd w:val="clear" w:color="auto" w:fill="FFFFFF"/>
              <w:ind w:left="22"/>
              <w:rPr>
                <w:lang w:eastAsia="ar-SA"/>
              </w:rPr>
            </w:pPr>
            <w:r>
              <w:rPr>
                <w:b/>
                <w:color w:val="000000"/>
                <w:spacing w:val="-1"/>
              </w:rPr>
              <w:lastRenderedPageBreak/>
              <w:t xml:space="preserve">Глава сельского поселения Хилково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3D6612" w:rsidRDefault="003D6612" w:rsidP="0045102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3D6612" w:rsidRDefault="003D6612" w:rsidP="0045102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3D6612" w:rsidRDefault="003D6612" w:rsidP="00451021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>_______________________ О.Ю.Долгов</w:t>
            </w:r>
          </w:p>
          <w:p w:rsidR="003D6612" w:rsidRDefault="003D6612" w:rsidP="00451021">
            <w:pPr>
              <w:shd w:val="clear" w:color="auto" w:fill="FFFFFF"/>
              <w:suppressAutoHyphens/>
              <w:ind w:left="22"/>
              <w:rPr>
                <w:highlight w:val="yellow"/>
                <w:lang w:eastAsia="ar-SA"/>
              </w:rPr>
            </w:pPr>
          </w:p>
        </w:tc>
        <w:tc>
          <w:tcPr>
            <w:tcW w:w="4623" w:type="dxa"/>
          </w:tcPr>
          <w:p w:rsidR="003D6612" w:rsidRDefault="003D6612" w:rsidP="00451021">
            <w:pPr>
              <w:shd w:val="clear" w:color="auto" w:fill="FFFFFF"/>
              <w:ind w:left="22"/>
              <w:rPr>
                <w:b/>
                <w:color w:val="000000"/>
                <w:spacing w:val="-1"/>
                <w:lang w:eastAsia="ar-SA"/>
              </w:rPr>
            </w:pPr>
            <w:r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3D6612" w:rsidRDefault="003D6612" w:rsidP="0045102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3D6612" w:rsidRDefault="003D6612" w:rsidP="00451021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3D6612" w:rsidRDefault="003D6612" w:rsidP="00451021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3D6612" w:rsidRDefault="003D6612" w:rsidP="00451021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>
              <w:rPr>
                <w:b/>
                <w:color w:val="000000"/>
                <w:spacing w:val="-1"/>
              </w:rPr>
              <w:t>______________________ М.В. Белоусов</w:t>
            </w:r>
          </w:p>
        </w:tc>
      </w:tr>
    </w:tbl>
    <w:p w:rsidR="003D6612" w:rsidRPr="00225F56" w:rsidRDefault="003D6612" w:rsidP="003D6612">
      <w:pPr>
        <w:shd w:val="clear" w:color="auto" w:fill="FFFFFF"/>
        <w:spacing w:line="20" w:lineRule="exact"/>
        <w:ind w:left="23" w:right="74" w:firstLine="533"/>
        <w:jc w:val="both"/>
        <w:rPr>
          <w:sz w:val="2"/>
          <w:szCs w:val="2"/>
        </w:rPr>
      </w:pPr>
    </w:p>
    <w:p w:rsidR="003D6612" w:rsidRDefault="003D6612" w:rsidP="003D6612"/>
    <w:p w:rsidR="003D6612" w:rsidRDefault="003D6612">
      <w:bookmarkStart w:id="0" w:name="_GoBack"/>
      <w:bookmarkEnd w:id="0"/>
    </w:p>
    <w:sectPr w:rsidR="003D6612" w:rsidSect="00310CA0">
      <w:footerReference w:type="even" r:id="rId7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55" w:rsidRDefault="00764955" w:rsidP="00650845">
      <w:r>
        <w:separator/>
      </w:r>
    </w:p>
  </w:endnote>
  <w:endnote w:type="continuationSeparator" w:id="0">
    <w:p w:rsidR="00764955" w:rsidRDefault="00764955" w:rsidP="0065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94" w:rsidRDefault="00650845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66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764955" w:rsidP="00416B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55" w:rsidRDefault="00764955" w:rsidP="00650845">
      <w:r>
        <w:separator/>
      </w:r>
    </w:p>
  </w:footnote>
  <w:footnote w:type="continuationSeparator" w:id="0">
    <w:p w:rsidR="00764955" w:rsidRDefault="00764955" w:rsidP="00650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612"/>
    <w:rsid w:val="00354F17"/>
    <w:rsid w:val="003D6612"/>
    <w:rsid w:val="00650845"/>
    <w:rsid w:val="00764955"/>
    <w:rsid w:val="009F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D6612"/>
    <w:pPr>
      <w:keepNext/>
      <w:spacing w:before="120"/>
      <w:jc w:val="center"/>
      <w:outlineLvl w:val="8"/>
    </w:pPr>
    <w:rPr>
      <w:b/>
      <w:noProof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D6612"/>
    <w:rPr>
      <w:rFonts w:ascii="Times New Roman" w:eastAsia="Times New Roman" w:hAnsi="Times New Roman" w:cs="Times New Roman"/>
      <w:b/>
      <w:noProof/>
      <w:sz w:val="32"/>
      <w:szCs w:val="20"/>
      <w:lang/>
    </w:rPr>
  </w:style>
  <w:style w:type="paragraph" w:customStyle="1" w:styleId="a3">
    <w:name w:val="Адресат (кому)"/>
    <w:basedOn w:val="a"/>
    <w:rsid w:val="003D6612"/>
    <w:pPr>
      <w:suppressAutoHyphens/>
    </w:pPr>
    <w:rPr>
      <w:b/>
      <w:i/>
    </w:rPr>
  </w:style>
  <w:style w:type="paragraph" w:styleId="a4">
    <w:name w:val="footer"/>
    <w:basedOn w:val="a"/>
    <w:link w:val="a5"/>
    <w:rsid w:val="003D661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D6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D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D6612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D6612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3D6612"/>
    <w:pPr>
      <w:suppressAutoHyphens/>
    </w:pPr>
    <w:rPr>
      <w:b/>
      <w:i/>
    </w:rPr>
  </w:style>
  <w:style w:type="paragraph" w:styleId="a4">
    <w:name w:val="footer"/>
    <w:basedOn w:val="a"/>
    <w:link w:val="a5"/>
    <w:rsid w:val="003D661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D6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D6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dcterms:created xsi:type="dcterms:W3CDTF">2020-10-22T05:53:00Z</dcterms:created>
  <dcterms:modified xsi:type="dcterms:W3CDTF">2021-01-06T14:33:00Z</dcterms:modified>
</cp:coreProperties>
</file>