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05" w:rsidRDefault="00841A05" w:rsidP="00841A05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B639AC" wp14:editId="12CF3F13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41A05" w:rsidRPr="005468BA" w:rsidRDefault="00841A05" w:rsidP="00841A05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841A05" w:rsidRPr="005468BA" w:rsidRDefault="00841A05" w:rsidP="00841A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841A05" w:rsidRPr="005468BA" w:rsidRDefault="00841A05" w:rsidP="00841A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841A05" w:rsidRPr="005468BA" w:rsidRDefault="00841A05" w:rsidP="00841A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41A05" w:rsidRPr="005468BA" w:rsidRDefault="00841A05" w:rsidP="00841A05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841A05" w:rsidRPr="00BE7125" w:rsidRDefault="00CE20D6" w:rsidP="00841A0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  12</w:t>
      </w:r>
      <w:r w:rsidR="00841A05">
        <w:rPr>
          <w:i w:val="0"/>
          <w:szCs w:val="28"/>
        </w:rPr>
        <w:t xml:space="preserve"> февраля 2020</w:t>
      </w:r>
      <w:r w:rsidR="00841A05" w:rsidRPr="00BE7125">
        <w:rPr>
          <w:i w:val="0"/>
          <w:szCs w:val="28"/>
        </w:rPr>
        <w:t xml:space="preserve"> года № </w:t>
      </w:r>
      <w:r>
        <w:rPr>
          <w:i w:val="0"/>
          <w:szCs w:val="28"/>
        </w:rPr>
        <w:t>18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841A05" w:rsidRPr="005468BA" w:rsidTr="00CF3135">
        <w:tc>
          <w:tcPr>
            <w:tcW w:w="10216" w:type="dxa"/>
          </w:tcPr>
          <w:p w:rsidR="00841A05" w:rsidRDefault="00841A05" w:rsidP="00CF31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A05" w:rsidRDefault="00841A05" w:rsidP="00841A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перечня объектов, право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которые принадлежит сельскому поселению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Хилково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отношении которых планируется заключение концессионных соглашений</w:t>
            </w:r>
          </w:p>
          <w:p w:rsidR="00841A05" w:rsidRPr="005468BA" w:rsidRDefault="00841A05" w:rsidP="00CF3135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841A05" w:rsidRPr="005468BA" w:rsidRDefault="00841A05" w:rsidP="00CF3135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841A05" w:rsidRDefault="00841A05" w:rsidP="0063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1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3 статьи 4 Федерального закона от 21.07.2005 № 115-ФЗ «О концессионных соглашениях»,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</w:t>
      </w:r>
      <w:r w:rsidRPr="00841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Хилково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области, принятого решением Собрания представителей сельского поселения Хилково муниципального района Красноярский Самарской области от 13.07.2015 № 18</w:t>
      </w:r>
      <w:r w:rsidRPr="00841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71F5F" w:rsidRPr="00971F5F" w:rsidRDefault="00971F5F" w:rsidP="0063255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Перечень объектов, право </w:t>
      </w:r>
      <w:proofErr w:type="gramStart"/>
      <w:r w:rsidR="00632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собственности</w:t>
      </w:r>
      <w:proofErr w:type="gramEnd"/>
      <w:r w:rsidR="00632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которые принадлежит сельскому поселению Хилково муниципального района Красноярский Самарской области, в отношении которых планируется заключение концессионных соглашений.</w:t>
      </w:r>
    </w:p>
    <w:p w:rsidR="00841A05" w:rsidRPr="00E60895" w:rsidRDefault="00841A05" w:rsidP="006325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="00CE20D6">
        <w:rPr>
          <w:rFonts w:ascii="Times New Roman" w:hAnsi="Times New Roman" w:cs="Times New Roman"/>
          <w:sz w:val="28"/>
          <w:szCs w:val="28"/>
        </w:rPr>
        <w:t xml:space="preserve">, на сайте </w:t>
      </w:r>
      <w:proofErr w:type="spellStart"/>
      <w:r w:rsidR="00CE20D6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CE20D6" w:rsidRPr="00CE20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20D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E20D6" w:rsidRPr="00CE20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20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20D6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841A05" w:rsidRDefault="00841A05" w:rsidP="006325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255A" w:rsidRPr="00E60895" w:rsidRDefault="0063255A" w:rsidP="006325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опубликования.</w:t>
      </w:r>
    </w:p>
    <w:p w:rsidR="00841A05" w:rsidRDefault="00841A05" w:rsidP="00841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A05" w:rsidRPr="00841A05" w:rsidRDefault="00841A05" w:rsidP="00841A05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841A0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841A05" w:rsidRPr="00841A05" w:rsidRDefault="00841A05" w:rsidP="00841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A05">
        <w:rPr>
          <w:rFonts w:ascii="Times New Roman" w:hAnsi="Times New Roman" w:cs="Times New Roman"/>
          <w:b/>
          <w:sz w:val="28"/>
          <w:szCs w:val="28"/>
        </w:rPr>
        <w:t>Хилково муниципального района</w:t>
      </w:r>
    </w:p>
    <w:p w:rsidR="00841A05" w:rsidRDefault="00841A05" w:rsidP="008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A05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41A05">
        <w:rPr>
          <w:rFonts w:ascii="Times New Roman" w:hAnsi="Times New Roman" w:cs="Times New Roman"/>
          <w:b/>
          <w:sz w:val="28"/>
          <w:szCs w:val="28"/>
        </w:rPr>
        <w:t xml:space="preserve"> О.Ю. Долгов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1A05" w:rsidRDefault="00841A05" w:rsidP="008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A05" w:rsidRDefault="0063255A" w:rsidP="0063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5FBB" w:rsidRDefault="0063255A" w:rsidP="0063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D45FBB" w:rsidRDefault="00D45FBB" w:rsidP="00D4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</w:t>
      </w:r>
      <w:r w:rsidR="0063255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63255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32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FBB" w:rsidRDefault="0063255A" w:rsidP="0063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Хилково</w:t>
      </w:r>
      <w:r w:rsidR="00D45FB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3255A" w:rsidRDefault="00D45FBB" w:rsidP="0063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45FBB" w:rsidRDefault="00CE20D6" w:rsidP="0063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февраля 2020 г. № 18</w:t>
      </w:r>
      <w:bookmarkStart w:id="0" w:name="_GoBack"/>
      <w:bookmarkEnd w:id="0"/>
    </w:p>
    <w:p w:rsidR="00D45FBB" w:rsidRDefault="00D45FBB" w:rsidP="0063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5FBB" w:rsidRDefault="00D45FBB" w:rsidP="0063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5FBB" w:rsidRDefault="00D45FBB" w:rsidP="00D4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объектов, право собственности, на которые принадлежит сельскому поселению Хилково муниципального района Красноярский Самарской области, в отношении которых планируется заключение концессионных соглашений</w:t>
      </w:r>
    </w:p>
    <w:p w:rsidR="00841A05" w:rsidRDefault="00841A05" w:rsidP="008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0"/>
        <w:gridCol w:w="2668"/>
        <w:gridCol w:w="2149"/>
        <w:gridCol w:w="2173"/>
        <w:gridCol w:w="1881"/>
      </w:tblGrid>
      <w:tr w:rsidR="00D45FBB" w:rsidTr="00D45FBB">
        <w:tc>
          <w:tcPr>
            <w:tcW w:w="817" w:type="dxa"/>
          </w:tcPr>
          <w:p w:rsidR="00D45FBB" w:rsidRPr="00D45FBB" w:rsidRDefault="00D45FBB" w:rsidP="00D4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D45FBB" w:rsidRPr="00D45FBB" w:rsidRDefault="00D45FBB" w:rsidP="00D4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B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адрес объекта</w:t>
            </w:r>
          </w:p>
        </w:tc>
        <w:tc>
          <w:tcPr>
            <w:tcW w:w="1914" w:type="dxa"/>
          </w:tcPr>
          <w:p w:rsidR="00D45FBB" w:rsidRPr="00D45FBB" w:rsidRDefault="00D45FBB" w:rsidP="00D4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FBB"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</w:t>
            </w:r>
            <w:proofErr w:type="gramEnd"/>
          </w:p>
        </w:tc>
        <w:tc>
          <w:tcPr>
            <w:tcW w:w="1914" w:type="dxa"/>
          </w:tcPr>
          <w:p w:rsidR="00D45FBB" w:rsidRPr="00D45FBB" w:rsidRDefault="00D45FBB" w:rsidP="00D4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BB">
              <w:rPr>
                <w:rFonts w:ascii="Times New Roman" w:hAnsi="Times New Roman" w:cs="Times New Roman"/>
                <w:sz w:val="28"/>
                <w:szCs w:val="28"/>
              </w:rPr>
              <w:t>Предполагаемая мощность объекта</w:t>
            </w:r>
          </w:p>
        </w:tc>
        <w:tc>
          <w:tcPr>
            <w:tcW w:w="1915" w:type="dxa"/>
          </w:tcPr>
          <w:p w:rsidR="00D45FBB" w:rsidRPr="00D45FBB" w:rsidRDefault="00D45FBB" w:rsidP="00D4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BB">
              <w:rPr>
                <w:rFonts w:ascii="Times New Roman" w:hAnsi="Times New Roman" w:cs="Times New Roman"/>
                <w:sz w:val="28"/>
                <w:szCs w:val="28"/>
              </w:rPr>
              <w:t>Планируемая сфера применения</w:t>
            </w:r>
          </w:p>
        </w:tc>
      </w:tr>
      <w:tr w:rsidR="00D45FBB" w:rsidTr="00D45FBB">
        <w:tc>
          <w:tcPr>
            <w:tcW w:w="817" w:type="dxa"/>
          </w:tcPr>
          <w:p w:rsidR="00D45FBB" w:rsidRPr="00D45FBB" w:rsidRDefault="00D45FBB" w:rsidP="00D4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D45FBB" w:rsidRPr="00D45FBB" w:rsidRDefault="00D45FBB" w:rsidP="00D4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 надземный высокого давления, диаметр трубы 108 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5470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расположен от д. Екатериновка до п. Вулкан</w:t>
            </w:r>
          </w:p>
        </w:tc>
        <w:tc>
          <w:tcPr>
            <w:tcW w:w="1914" w:type="dxa"/>
          </w:tcPr>
          <w:p w:rsidR="00D45FBB" w:rsidRPr="00D45FBB" w:rsidRDefault="00D45FBB" w:rsidP="00D4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</w:p>
        </w:tc>
        <w:tc>
          <w:tcPr>
            <w:tcW w:w="1914" w:type="dxa"/>
          </w:tcPr>
          <w:p w:rsidR="00D45FBB" w:rsidRPr="00D45FBB" w:rsidRDefault="00D45FBB" w:rsidP="00D4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1915" w:type="dxa"/>
          </w:tcPr>
          <w:p w:rsidR="00D45FBB" w:rsidRPr="00D45FBB" w:rsidRDefault="00D45FBB" w:rsidP="00D4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газа в п. Вулкан</w:t>
            </w:r>
          </w:p>
        </w:tc>
      </w:tr>
    </w:tbl>
    <w:p w:rsidR="00D45FBB" w:rsidRDefault="00D45FBB" w:rsidP="008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A05" w:rsidRDefault="00841A05" w:rsidP="008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A05" w:rsidRDefault="00841A05" w:rsidP="008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A05" w:rsidRDefault="00841A05" w:rsidP="008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41A05" w:rsidRDefault="00841A05" w:rsidP="008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A05" w:rsidRDefault="00841A05" w:rsidP="008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A05" w:rsidRDefault="00841A05" w:rsidP="008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A05" w:rsidRDefault="00841A05" w:rsidP="008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A05" w:rsidRDefault="00841A05" w:rsidP="008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A05" w:rsidRDefault="00841A05" w:rsidP="008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A05" w:rsidRDefault="00841A05" w:rsidP="008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A05" w:rsidRDefault="00841A05" w:rsidP="008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A05" w:rsidRDefault="00841A05" w:rsidP="008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A05" w:rsidRPr="00E60895" w:rsidRDefault="00841A05" w:rsidP="0084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1A05" w:rsidRPr="00E60895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05"/>
    <w:rsid w:val="0063255A"/>
    <w:rsid w:val="00841A05"/>
    <w:rsid w:val="00971F5F"/>
    <w:rsid w:val="00CE20D6"/>
    <w:rsid w:val="00D45FBB"/>
    <w:rsid w:val="00F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5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841A05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41A0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841A0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41A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1A05"/>
    <w:rPr>
      <w:color w:val="0000FF"/>
      <w:u w:val="single"/>
    </w:rPr>
  </w:style>
  <w:style w:type="paragraph" w:customStyle="1" w:styleId="a4">
    <w:name w:val="Адресат (кому)"/>
    <w:basedOn w:val="a"/>
    <w:rsid w:val="00841A05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841A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1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5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841A05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41A0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841A0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41A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1A05"/>
    <w:rPr>
      <w:color w:val="0000FF"/>
      <w:u w:val="single"/>
    </w:rPr>
  </w:style>
  <w:style w:type="paragraph" w:customStyle="1" w:styleId="a4">
    <w:name w:val="Адресат (кому)"/>
    <w:basedOn w:val="a"/>
    <w:rsid w:val="00841A05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841A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2020-02-11T11:06:00Z</cp:lastPrinted>
  <dcterms:created xsi:type="dcterms:W3CDTF">2020-02-06T05:20:00Z</dcterms:created>
  <dcterms:modified xsi:type="dcterms:W3CDTF">2020-02-11T11:06:00Z</dcterms:modified>
</cp:coreProperties>
</file>