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32" w:rsidRPr="0032033D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32033D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33D">
        <w:rPr>
          <w:rFonts w:ascii="Times New Roman" w:eastAsia="Times New Roman" w:hAnsi="Times New Roman"/>
          <w:b/>
          <w:iCs/>
          <w:sz w:val="32"/>
          <w:szCs w:val="32"/>
          <w:lang w:eastAsia="ar-SA"/>
        </w:rPr>
        <w:t>АДМИНИСТРАЦИЯ</w:t>
      </w:r>
    </w:p>
    <w:p w:rsidR="00062932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СЕЛЬСКОГО</w:t>
      </w:r>
      <w:r w:rsidRPr="0032033D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ПОСЕЛЕНИЯ 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ХИЛКОВО</w:t>
      </w:r>
    </w:p>
    <w:p w:rsidR="00062932" w:rsidRPr="0032033D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32033D">
        <w:rPr>
          <w:rFonts w:ascii="Times New Roman" w:eastAsia="Times New Roman" w:hAnsi="Times New Roman"/>
          <w:b/>
          <w:sz w:val="32"/>
          <w:szCs w:val="32"/>
          <w:lang w:eastAsia="ar-SA"/>
        </w:rPr>
        <w:t>МУНИЦИПАЛЬНОГО РАЙОНА КРАСНОЯРСКИЙ</w:t>
      </w:r>
    </w:p>
    <w:p w:rsidR="00062932" w:rsidRPr="0032033D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32033D">
        <w:rPr>
          <w:rFonts w:ascii="Times New Roman" w:eastAsia="Times New Roman" w:hAnsi="Times New Roman"/>
          <w:b/>
          <w:sz w:val="32"/>
          <w:szCs w:val="32"/>
          <w:lang w:eastAsia="ar-SA"/>
        </w:rPr>
        <w:t>САМАРСКОЙ ОБЛАСТИ</w:t>
      </w:r>
    </w:p>
    <w:p w:rsidR="00062932" w:rsidRPr="0032033D" w:rsidRDefault="00062932" w:rsidP="00062932">
      <w:pPr>
        <w:keepNext/>
        <w:numPr>
          <w:ilvl w:val="8"/>
          <w:numId w:val="5"/>
        </w:numPr>
        <w:suppressAutoHyphens/>
        <w:spacing w:after="0" w:line="240" w:lineRule="auto"/>
        <w:ind w:left="1582" w:hanging="1582"/>
        <w:jc w:val="center"/>
        <w:outlineLvl w:val="8"/>
        <w:rPr>
          <w:rFonts w:ascii="Times New Roman" w:eastAsia="Times New Roman" w:hAnsi="Times New Roman"/>
          <w:b/>
          <w:sz w:val="32"/>
          <w:szCs w:val="20"/>
          <w:lang w:eastAsia="ar-SA"/>
        </w:rPr>
      </w:pPr>
    </w:p>
    <w:p w:rsidR="00062932" w:rsidRPr="00575A76" w:rsidRDefault="00062932" w:rsidP="00062932">
      <w:pPr>
        <w:keepNext/>
        <w:numPr>
          <w:ilvl w:val="8"/>
          <w:numId w:val="5"/>
        </w:numPr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32"/>
          <w:szCs w:val="20"/>
          <w:lang w:eastAsia="ar-SA"/>
        </w:rPr>
      </w:pPr>
      <w:r w:rsidRPr="0032033D">
        <w:rPr>
          <w:rFonts w:ascii="Times New Roman" w:eastAsia="Times New Roman" w:hAnsi="Times New Roman"/>
          <w:b/>
          <w:sz w:val="32"/>
          <w:szCs w:val="32"/>
          <w:lang w:eastAsia="ar-SA"/>
        </w:rPr>
        <w:t>ПОСТАНОВЛЕНИЕ</w:t>
      </w:r>
    </w:p>
    <w:p w:rsidR="00062932" w:rsidRDefault="00062932" w:rsidP="000629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062932" w:rsidRPr="0032033D" w:rsidRDefault="00062932" w:rsidP="000629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08 августа</w:t>
      </w: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2023 года №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53</w:t>
      </w:r>
    </w:p>
    <w:p w:rsidR="00062932" w:rsidRPr="0032033D" w:rsidRDefault="00062932" w:rsidP="000629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062932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Об утверждении Порядка отнесения земель к землям особо охраняемых территорий местного значения, их использования и охраны </w:t>
      </w:r>
    </w:p>
    <w:p w:rsidR="00062932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сельском</w:t>
      </w: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поселении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ar-SA"/>
        </w:rPr>
        <w:t>Хилково</w:t>
      </w:r>
      <w:proofErr w:type="spellEnd"/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муниципального района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Краснояр</w:t>
      </w: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>ский Самарской области</w:t>
      </w:r>
    </w:p>
    <w:p w:rsidR="00062932" w:rsidRPr="0032033D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062932" w:rsidRPr="0032033D" w:rsidRDefault="00062932" w:rsidP="00062932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со статьей 94 Земельного кодекса Российской Федерации, Фед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еральным законом от 06.10.2003 №</w:t>
      </w:r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 xml:space="preserve"> 131-ФЗ «Об общих принципах организации местного самоуправления в Российской Федерации», статьей 6 Закона Самарской области от 11.03.2005 № 94-ГД «О земле», руководствуясь Уставом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Хилково</w:t>
      </w:r>
      <w:proofErr w:type="spellEnd"/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Красноярс</w:t>
      </w:r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 xml:space="preserve">кий Самарской области, </w:t>
      </w:r>
      <w:r w:rsidRPr="0032033D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Pr="0032033D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Хилково</w:t>
      </w:r>
      <w:proofErr w:type="spellEnd"/>
      <w:r w:rsidRPr="0032033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ПОСТАНОВЛЯЕТ:</w:t>
      </w:r>
    </w:p>
    <w:p w:rsidR="00062932" w:rsidRPr="00B75CAB" w:rsidRDefault="00062932" w:rsidP="00062932">
      <w:pPr>
        <w:shd w:val="clear" w:color="auto" w:fill="FFFFFF"/>
        <w:suppressAutoHyphens/>
        <w:spacing w:after="0" w:line="348" w:lineRule="auto"/>
        <w:ind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 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Утвердить Порядок отнесения земель к землям особо охраняемых территорий местного значения, их использования и охраны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сельском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поселении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Хилково</w:t>
      </w:r>
      <w:proofErr w:type="spellEnd"/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 района Красноярский Самарской области согласно приложению № 1 к настоящему постановлению.</w:t>
      </w:r>
    </w:p>
    <w:p w:rsidR="00062932" w:rsidRPr="00B75CAB" w:rsidRDefault="00062932" w:rsidP="00062932">
      <w:pPr>
        <w:shd w:val="clear" w:color="auto" w:fill="FFFFFF"/>
        <w:suppressAutoHyphens/>
        <w:spacing w:after="0" w:line="348" w:lineRule="auto"/>
        <w:ind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2. Утвердить Положение о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сельского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Хилково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муниципального района Красноярский Самарской области согласно приложению № 2 к настоящему постановлению.</w:t>
      </w:r>
    </w:p>
    <w:p w:rsidR="00062932" w:rsidRPr="0032033D" w:rsidRDefault="00062932" w:rsidP="00062932">
      <w:pPr>
        <w:shd w:val="clear" w:color="auto" w:fill="FFFFFF"/>
        <w:suppressAutoHyphens/>
        <w:spacing w:after="0" w:line="348" w:lineRule="auto"/>
        <w:ind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3. Утвердить состав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сельского</w:t>
      </w:r>
      <w:r w:rsidRPr="0088461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Хилково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88461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муниципального района Красноярский Самарской области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согласно приложению № 3 к настоящему постановлению.</w:t>
      </w:r>
    </w:p>
    <w:p w:rsidR="00062932" w:rsidRPr="0032033D" w:rsidRDefault="00062932" w:rsidP="00062932">
      <w:pPr>
        <w:shd w:val="clear" w:color="auto" w:fill="FFFFFF"/>
        <w:tabs>
          <w:tab w:val="left" w:leader="underscore" w:pos="9468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Опубликовать настоящее постановление в газете «Красноярский вестник»</w:t>
      </w:r>
      <w:r w:rsidRPr="0032033D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и разместить на официальном сайте Администрации муниципального 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района Красноярский Самарс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кой области в разделе Поселения 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сельское 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поселение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Хилково</w:t>
      </w:r>
      <w:proofErr w:type="spellEnd"/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/.</w:t>
      </w:r>
    </w:p>
    <w:p w:rsidR="00062932" w:rsidRPr="0032033D" w:rsidRDefault="00062932" w:rsidP="00062932">
      <w:pPr>
        <w:shd w:val="clear" w:color="auto" w:fill="FFFFFF"/>
        <w:suppressAutoHyphens/>
        <w:spacing w:after="0" w:line="34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062932" w:rsidRDefault="00062932" w:rsidP="00062932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62932" w:rsidRDefault="00062932" w:rsidP="00062932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62932" w:rsidRPr="0032033D" w:rsidRDefault="00062932" w:rsidP="00062932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62932" w:rsidRPr="0032033D" w:rsidRDefault="00062932" w:rsidP="00062932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сельского</w:t>
      </w:r>
      <w:r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поселения</w:t>
      </w:r>
    </w:p>
    <w:p w:rsidR="00062932" w:rsidRPr="0032033D" w:rsidRDefault="00062932" w:rsidP="00062932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Хилково</w:t>
      </w:r>
      <w:proofErr w:type="spellEnd"/>
      <w:r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муниципального района</w:t>
      </w:r>
    </w:p>
    <w:p w:rsidR="00062932" w:rsidRPr="0032033D" w:rsidRDefault="00062932" w:rsidP="00062932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Красноярский Самарской области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О.Ю. Долгов</w:t>
      </w:r>
    </w:p>
    <w:p w:rsidR="00062932" w:rsidRDefault="00062932" w:rsidP="00062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Pr="00E87027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Хилково</w:t>
      </w:r>
      <w:proofErr w:type="spellEnd"/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Красноярский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</w:t>
      </w:r>
    </w:p>
    <w:p w:rsidR="00062932" w:rsidRPr="00E87027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08.08.2023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53</w:t>
      </w:r>
    </w:p>
    <w:p w:rsidR="00062932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отнесения земель к землям особо охраняемых территорий местного значения, их использования и охраны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сельском</w:t>
      </w: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Хилково</w:t>
      </w:r>
      <w:proofErr w:type="spellEnd"/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numPr>
          <w:ilvl w:val="0"/>
          <w:numId w:val="1"/>
        </w:numPr>
        <w:spacing w:after="0" w:line="302" w:lineRule="atLeast"/>
        <w:ind w:left="67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62932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Настоящий порядок отнесения земель к землям особо охраняемых территорий местного значения, их использования и охраны </w:t>
      </w:r>
      <w:r w:rsidRPr="0075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сельском</w:t>
      </w:r>
      <w:r w:rsidRPr="0075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75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Порядок) разработан в соответствии с </w:t>
      </w:r>
      <w:r w:rsidRPr="00C55259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14.03.1995 № 33-ФЗ «Об особо охраняемых природных территориях», Законом Самарской области от 11.03.2005 № 94-ГД «О земле», Законом Самарской области от 06.04.2009 № 46-ГД «Об охране окружающей среды и природопользования в Самарской области»,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7577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Хилково</w:t>
      </w:r>
      <w:proofErr w:type="spellEnd"/>
      <w:r w:rsidRPr="007577F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Настоящий Порядок регулирует отношения в области отнесения земель, расположенных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К землям особо охраняемых территорий местного значения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частично из хозяйственного использования и оборота и для которых установлен особый правовой режим.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К землям особо охраняемых территорий местного значения (далее - земли особо охраняемых территорий) относятся: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земли особо охраняемых природных территорий;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земли природоохранного назначения;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земли рекреационного назначения;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земли историко-культурного назначения;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особо ценные земли.</w:t>
      </w:r>
    </w:p>
    <w:p w:rsidR="00062932" w:rsidRPr="00C55259" w:rsidRDefault="00062932" w:rsidP="0006293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туристические парки, учебно-туристические тропы, трассы, детские и спортивные лагеря, другие аналогичные объекты.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1.9.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1.10.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062932" w:rsidRPr="00C55259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numPr>
          <w:ilvl w:val="0"/>
          <w:numId w:val="2"/>
        </w:numPr>
        <w:spacing w:after="0" w:line="302" w:lineRule="atLeast"/>
        <w:ind w:left="67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отнесения земель к землям особо охраняемых территорий</w:t>
      </w:r>
    </w:p>
    <w:p w:rsidR="00062932" w:rsidRPr="00C95D8D" w:rsidRDefault="00062932" w:rsidP="00062932">
      <w:pPr>
        <w:spacing w:after="0" w:line="302" w:lineRule="atLeast"/>
        <w:ind w:left="67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Предложение об отнесении земель к землям особо охраняемых территорий и создания на них особо охраняемых территорий (далее - инициатива) может исходить от: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2.1.1. граждан, а также юридических лиц, в том числе общественных и религиозных объединений;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2.1.2. органов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должностных лиц, а также органов государственной власти и их должностных лиц.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Предложение оформляется в виде письменного обращения (далее – обращение) в Администрацию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Администрация). Поступившее в Админист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рацию предложение в течении 3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дней направляется на рассмотрение в Комиссию.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К обращению прилагаются: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значения).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В случае необходимости получения дополнительной информации и документов для рассмотрения обращения Администрация осуществляет межведомственное информационное взаимодействие и направляет соответствующие запросы в уполномоченные органы и организации.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Администрация рассматривает поступившее обращение в порядке и сроки, установленные законодательством для рассмотрения обращений.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В целях рассмотрения обращения Администрацией создается Комиссия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Комиссия). Состав Комиссии и Положение о Комиссии утверждается постановлением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Комиссия рассматривает поступившее обращение с учетом документов территориального планирования,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Комиссия по результатам рассмотрения обращения принимает одно из следующих решений: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рекомендовать отнести земли (земельный участок) к землям особо охраняемых территорий и создать особо охраняемую территорию;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рекомендовать отказать в отнесении земель (земельного участка) к землям особо охраняемых территорий и создании особо охраняемой территории.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 С учетом решения, принятого Комиссией, в течении трех рабочих дней готовит один из нижеследующих проектов: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2.9.1. постановления об отнесении земель (земельного участка) к землям особо охраняемых территорий и создании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2.9.2. мотивированный отказ в отнесении земель (земельного участка) к землям особо охраняемых территорий и создании особо охраняемой территории.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2.10. Глава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26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C26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территории, либо письмо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территории, которые в течении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дней направляются заявителю.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2.11. Постановление Администрации об отнесении земель к землям особо охраняемых территорий подлежит официальному опубликованию в порядке, предусмотренном 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DA4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DA4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2.12.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представлены недостоверные или неполные сведения в обращении или документах, указанных в пункте 2.3 настоящего Порядка.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2.13.1. наименование особо охраняемой территории, ее назначение, цели и задачи ее образования;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2.13.2. характеристики земель особо охраняемой территории (кадастровый номер, площадь, местоположение, схема границ);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2.13.3. ограничения хозяйственной деятельности в соответствии с назначением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2.13.4. режим особой охраны с учетом требований действующего законодательства;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2.13.5.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2.13.6. порядок управления, финансирования и функционирования особо охраняемой территории местного значения.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2.14. В случае создания </w:t>
      </w:r>
      <w:r w:rsidRPr="00C94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сельском</w:t>
      </w:r>
      <w:r w:rsidRPr="00C94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C94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особо охраняемой природной территории местного значения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в Управление Федеральной службы государственной регистрации, кадастра и картографии по Самарской области.</w:t>
      </w:r>
    </w:p>
    <w:p w:rsidR="00062932" w:rsidRPr="00C55259" w:rsidRDefault="00062932" w:rsidP="00062932">
      <w:pPr>
        <w:spacing w:after="16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 Изменение границ или упразднение особо охраняемой территории осуществляется по решению Комиссии и утверждается постановлением Администрации.</w:t>
      </w: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Порядок использования и охраны земель</w:t>
      </w: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особо охраняемых территорий местного значения</w:t>
      </w:r>
    </w:p>
    <w:p w:rsidR="00062932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 Предоставление земельных участков в границах особо охраняемых природных территорий гражданам и юридическим лицам в собственность не допускается.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3.3.1. соблюдение правового режима использования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3.3.2. наблюдение за состоянием земель особо охраняемых территорий (мониторинг);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3.3.3. контроль за использованием земель особо охраняемых территорий, в том числе муниципальный земельный контроль и общественный;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3.3.4. поддержание земель особо охраняемых территорий в состоянии, соответствующем их назначению;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3.3.5. осуществление природоохранных мероприятий;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3.3.6. принятие и реализацию муниципальных программ использования и охраны земель особо охраняемых территорий;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3.3.7. санитарную охрану земель особо охраняемых территорий от загрязнения и захламления отходами производства и потребления.</w:t>
      </w:r>
    </w:p>
    <w:p w:rsidR="00062932" w:rsidRPr="00E87027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62932" w:rsidRPr="00E87027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62932" w:rsidRPr="00E87027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62932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062932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Pr="00E87027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Хилково</w:t>
      </w:r>
      <w:proofErr w:type="spellEnd"/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Красноярский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</w:t>
      </w: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08.08.2023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53</w:t>
      </w:r>
    </w:p>
    <w:p w:rsidR="00062932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Положение о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Pr="002E30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0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numPr>
          <w:ilvl w:val="0"/>
          <w:numId w:val="3"/>
        </w:numPr>
        <w:spacing w:after="0" w:line="302" w:lineRule="atLeast"/>
        <w:ind w:left="67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62932" w:rsidRDefault="00062932" w:rsidP="00062932">
      <w:pPr>
        <w:spacing w:after="0" w:line="30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Комиссия).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законами Российской Федерации, законами и </w:t>
      </w:r>
      <w:proofErr w:type="gramStart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иными нормативными правовыми актами Российской Федерации</w:t>
      </w:r>
      <w:proofErr w:type="gramEnd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законами и иными нормативными правовыми актами Самарской области, муниципальными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настоящим Положением. </w:t>
      </w:r>
    </w:p>
    <w:p w:rsidR="00062932" w:rsidRPr="00C55259" w:rsidRDefault="00062932" w:rsidP="00062932">
      <w:pPr>
        <w:numPr>
          <w:ilvl w:val="0"/>
          <w:numId w:val="4"/>
        </w:numPr>
        <w:spacing w:after="0" w:line="302" w:lineRule="atLeast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Порядок деятельности Комиссии</w:t>
      </w:r>
    </w:p>
    <w:p w:rsidR="00062932" w:rsidRPr="00C95D8D" w:rsidRDefault="00062932" w:rsidP="00062932">
      <w:pPr>
        <w:spacing w:after="0" w:line="302" w:lineRule="atLeast"/>
        <w:ind w:left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Комиссия состоит из председателя Комиссии, заместителя председателя Комиссии, членов Комиссии и секретаря Комиссии.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Комиссия осуществляет свою деятельность путем проведения заседаний. Заседания Комиссии проводятся по мере поступления обращений.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Комиссия самостоятельно планирует свою работу. Время, место проведения и повестка дня заседания Комиссии определяются председателем Комиссии или его заместителем. Члены Комиссии уведомляются о месте, дате и времени проведения заседания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не позднее, чем за 3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дня до даты проведения заседания Комиссии.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присутствующих на заседании Комиссии. В случае равенства голосов голос председательствующего на заседании Комиссии является решающим.</w:t>
      </w:r>
    </w:p>
    <w:p w:rsidR="00062932" w:rsidRPr="00C55259" w:rsidRDefault="00062932" w:rsidP="00062932">
      <w:pPr>
        <w:spacing w:after="16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062932" w:rsidRPr="00C55259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Pr="00E87027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Хилково</w:t>
      </w:r>
      <w:proofErr w:type="spellEnd"/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Красноярский Самарской области </w:t>
      </w: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08.08.2023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53</w:t>
      </w:r>
    </w:p>
    <w:p w:rsidR="00062932" w:rsidRPr="00E87027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Pr="00C55259" w:rsidRDefault="00062932" w:rsidP="00062932">
      <w:pPr>
        <w:spacing w:after="16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</w:t>
      </w:r>
      <w:r w:rsidRPr="003343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Хилково</w:t>
      </w:r>
      <w:proofErr w:type="spellEnd"/>
      <w:r w:rsidRPr="003343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062932" w:rsidRDefault="00062932" w:rsidP="00062932">
      <w:pPr>
        <w:spacing w:after="0" w:line="30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087D26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Долго</w:t>
      </w:r>
      <w:r w:rsidR="006C3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Олег Юрьевич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глав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4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87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2932" w:rsidRPr="00087D26" w:rsidRDefault="006C32C9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Серов Алексей Федорович – член общественной палаты</w:t>
      </w:r>
      <w:r w:rsidR="00062932" w:rsidRPr="00B04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062932"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62932" w:rsidRPr="00087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(по согласованию)</w:t>
      </w:r>
      <w:bookmarkStart w:id="0" w:name="_GoBack"/>
      <w:bookmarkEnd w:id="0"/>
      <w:r w:rsidR="00062932"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2932" w:rsidRPr="00087D26" w:rsidRDefault="006C32C9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Новикова Светлана Николаевна</w:t>
      </w:r>
      <w:r w:rsidRPr="00B04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04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ведущий специалист – главный бухгалтер </w:t>
      </w:r>
      <w:r w:rsidR="00062932" w:rsidRPr="00893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062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="00062932" w:rsidRPr="00893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062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="00062932" w:rsidRPr="00893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062932"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62932" w:rsidRPr="00087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секретарь Комиссии</w:t>
      </w:r>
      <w:r w:rsidR="00062932"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2932" w:rsidRPr="00087D26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Синеглазова Наталия Петровна</w:t>
      </w:r>
      <w:r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специалист 1 категории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87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 Комиссии</w:t>
      </w:r>
      <w:r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2932" w:rsidRPr="00087D26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Нехорошева Ольга Ивановна</w:t>
      </w:r>
      <w:r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ециалист 2</w:t>
      </w:r>
      <w:r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категории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</w:t>
      </w:r>
      <w:proofErr w:type="spellEnd"/>
      <w:r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87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2932" w:rsidRDefault="00062932"/>
    <w:sectPr w:rsidR="00062932" w:rsidSect="0032033D">
      <w:pgSz w:w="11906" w:h="16838"/>
      <w:pgMar w:top="397" w:right="851" w:bottom="39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53FCE"/>
    <w:multiLevelType w:val="multilevel"/>
    <w:tmpl w:val="27B4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21132"/>
    <w:multiLevelType w:val="multilevel"/>
    <w:tmpl w:val="9F4CB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234CA"/>
    <w:multiLevelType w:val="multilevel"/>
    <w:tmpl w:val="B910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7D24"/>
    <w:multiLevelType w:val="multilevel"/>
    <w:tmpl w:val="56380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32"/>
    <w:rsid w:val="00062932"/>
    <w:rsid w:val="006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0C038-BF1D-4BD2-A076-5E80573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9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9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2023-08-10T05:21:00Z</cp:lastPrinted>
  <dcterms:created xsi:type="dcterms:W3CDTF">2023-08-10T05:04:00Z</dcterms:created>
  <dcterms:modified xsi:type="dcterms:W3CDTF">2023-08-10T05:23:00Z</dcterms:modified>
</cp:coreProperties>
</file>