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66A" w:rsidRDefault="004A266A" w:rsidP="004A266A">
      <w:pPr>
        <w:jc w:val="center"/>
        <w:rPr>
          <w:b/>
          <w:sz w:val="32"/>
          <w:szCs w:val="32"/>
        </w:rPr>
      </w:pPr>
      <w:r>
        <w:rPr>
          <w:b/>
          <w:iCs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2443480</wp:posOffset>
            </wp:positionH>
            <wp:positionV relativeFrom="paragraph">
              <wp:posOffset>-350520</wp:posOffset>
            </wp:positionV>
            <wp:extent cx="629920" cy="760730"/>
            <wp:effectExtent l="0" t="0" r="0" b="1270"/>
            <wp:wrapTopAndBottom/>
            <wp:docPr id="1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Cs/>
          <w:sz w:val="32"/>
          <w:szCs w:val="32"/>
          <w:lang w:val="ru-RU"/>
        </w:rPr>
        <w:t>АДМИНИСТРАЦИЯ</w:t>
      </w:r>
    </w:p>
    <w:p w:rsidR="004A266A" w:rsidRDefault="004A266A" w:rsidP="004A26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СЕЛЬСКОГО ПОСЕЛЕНИЯ </w:t>
      </w:r>
      <w:r>
        <w:rPr>
          <w:b/>
          <w:sz w:val="32"/>
          <w:szCs w:val="32"/>
        </w:rPr>
        <w:t>ХИЛКОВО</w:t>
      </w:r>
    </w:p>
    <w:p w:rsidR="004A266A" w:rsidRDefault="004A266A" w:rsidP="004A26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КРАСНОЯРСКИЙ</w:t>
      </w:r>
    </w:p>
    <w:p w:rsidR="004A266A" w:rsidRDefault="004A266A" w:rsidP="004A26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4A266A" w:rsidRDefault="004A266A" w:rsidP="004A266A">
      <w:pPr>
        <w:jc w:val="center"/>
        <w:rPr>
          <w:b/>
          <w:sz w:val="32"/>
          <w:szCs w:val="32"/>
        </w:rPr>
      </w:pPr>
    </w:p>
    <w:p w:rsidR="004A266A" w:rsidRDefault="004A266A" w:rsidP="004A266A">
      <w:pPr>
        <w:pStyle w:val="9"/>
        <w:spacing w:before="0" w:after="200"/>
      </w:pPr>
      <w:r>
        <w:rPr>
          <w:szCs w:val="32"/>
          <w:lang w:val="ru-RU"/>
        </w:rPr>
        <w:t>ПОСТАНОВЛЕНИЕ</w:t>
      </w:r>
    </w:p>
    <w:p w:rsidR="004A266A" w:rsidRDefault="004A266A" w:rsidP="004A266A">
      <w:pPr>
        <w:pStyle w:val="a3"/>
        <w:suppressAutoHyphens w:val="0"/>
        <w:jc w:val="center"/>
        <w:rPr>
          <w:b w:val="0"/>
          <w:i w:val="0"/>
        </w:rPr>
      </w:pPr>
      <w:r>
        <w:rPr>
          <w:i w:val="0"/>
        </w:rPr>
        <w:t xml:space="preserve">от 20 июля 2022 года № </w:t>
      </w:r>
      <w:r>
        <w:rPr>
          <w:i w:val="0"/>
        </w:rPr>
        <w:t>52</w:t>
      </w:r>
    </w:p>
    <w:p w:rsidR="004A266A" w:rsidRDefault="004A266A" w:rsidP="004A266A">
      <w:pPr>
        <w:pStyle w:val="a3"/>
        <w:suppressAutoHyphens w:val="0"/>
        <w:jc w:val="center"/>
        <w:rPr>
          <w:b w:val="0"/>
          <w:i w:val="0"/>
        </w:rPr>
      </w:pPr>
    </w:p>
    <w:p w:rsidR="004A266A" w:rsidRPr="00010B24" w:rsidRDefault="004A266A" w:rsidP="004A266A">
      <w:pPr>
        <w:jc w:val="center"/>
        <w:rPr>
          <w:b/>
        </w:rPr>
      </w:pPr>
      <w:r>
        <w:rPr>
          <w:b/>
        </w:rPr>
        <w:t>О</w:t>
      </w:r>
      <w:r w:rsidRPr="00010B24">
        <w:rPr>
          <w:b/>
        </w:rPr>
        <w:t xml:space="preserve"> внесении изменени</w:t>
      </w:r>
      <w:r>
        <w:rPr>
          <w:b/>
        </w:rPr>
        <w:t>я</w:t>
      </w:r>
      <w:r w:rsidRPr="00010B24">
        <w:rPr>
          <w:b/>
        </w:rPr>
        <w:t xml:space="preserve"> в Положение о контрактном управляющем Администрации сельского поселения </w:t>
      </w:r>
      <w:proofErr w:type="spellStart"/>
      <w:r>
        <w:rPr>
          <w:b/>
        </w:rPr>
        <w:t>Хилково</w:t>
      </w:r>
      <w:proofErr w:type="spellEnd"/>
      <w:r w:rsidRPr="00010B24">
        <w:rPr>
          <w:b/>
        </w:rPr>
        <w:t xml:space="preserve"> муниципального </w:t>
      </w:r>
    </w:p>
    <w:p w:rsidR="004A266A" w:rsidRPr="002612B5" w:rsidRDefault="004A266A" w:rsidP="004A266A">
      <w:pPr>
        <w:jc w:val="center"/>
        <w:rPr>
          <w:b/>
        </w:rPr>
      </w:pPr>
      <w:r w:rsidRPr="00010B24">
        <w:rPr>
          <w:b/>
        </w:rPr>
        <w:t>района Красноярский Самарской области</w:t>
      </w:r>
    </w:p>
    <w:p w:rsidR="004A266A" w:rsidRDefault="004A266A" w:rsidP="004A266A">
      <w:pPr>
        <w:spacing w:line="360" w:lineRule="auto"/>
        <w:jc w:val="center"/>
      </w:pPr>
    </w:p>
    <w:p w:rsidR="004A266A" w:rsidRPr="00F77F87" w:rsidRDefault="004A266A" w:rsidP="004A266A">
      <w:pPr>
        <w:pStyle w:val="a3"/>
        <w:suppressAutoHyphens w:val="0"/>
        <w:spacing w:line="360" w:lineRule="auto"/>
        <w:ind w:firstLine="709"/>
        <w:jc w:val="both"/>
        <w:rPr>
          <w:b w:val="0"/>
          <w:i w:val="0"/>
          <w:szCs w:val="28"/>
        </w:rPr>
      </w:pPr>
      <w:r w:rsidRPr="00353A9D">
        <w:rPr>
          <w:b w:val="0"/>
          <w:i w:val="0"/>
          <w:szCs w:val="28"/>
        </w:rPr>
        <w:t>В</w:t>
      </w:r>
      <w:r w:rsidRPr="00EC2428">
        <w:rPr>
          <w:b w:val="0"/>
          <w:i w:val="0"/>
          <w:szCs w:val="28"/>
        </w:rPr>
        <w:t xml:space="preserve"> целях приведения муниципальных правовых актов сельского поселения </w:t>
      </w:r>
      <w:proofErr w:type="spellStart"/>
      <w:r>
        <w:rPr>
          <w:b w:val="0"/>
          <w:i w:val="0"/>
          <w:szCs w:val="28"/>
        </w:rPr>
        <w:t>Хилково</w:t>
      </w:r>
      <w:proofErr w:type="spellEnd"/>
      <w:r w:rsidRPr="00EC2428">
        <w:rPr>
          <w:b w:val="0"/>
          <w:i w:val="0"/>
          <w:szCs w:val="28"/>
        </w:rPr>
        <w:t xml:space="preserve"> муниципального района Красноярский Самарской области в соответствие с Федеральным законом от </w:t>
      </w:r>
      <w:r w:rsidRPr="00D93CE4">
        <w:rPr>
          <w:b w:val="0"/>
          <w:i w:val="0"/>
          <w:szCs w:val="28"/>
        </w:rPr>
        <w:t xml:space="preserve">05.04.2013 </w:t>
      </w:r>
      <w:r>
        <w:rPr>
          <w:b w:val="0"/>
          <w:i w:val="0"/>
          <w:szCs w:val="28"/>
        </w:rPr>
        <w:t>№</w:t>
      </w:r>
      <w:r w:rsidRPr="00D93CE4">
        <w:rPr>
          <w:b w:val="0"/>
          <w:i w:val="0"/>
          <w:szCs w:val="28"/>
        </w:rPr>
        <w:t xml:space="preserve"> 44-ФЗ</w:t>
      </w:r>
      <w:r>
        <w:rPr>
          <w:b w:val="0"/>
          <w:i w:val="0"/>
          <w:szCs w:val="28"/>
        </w:rPr>
        <w:t xml:space="preserve"> «</w:t>
      </w:r>
      <w:r w:rsidRPr="00D93CE4">
        <w:rPr>
          <w:b w:val="0"/>
          <w:i w:val="0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b w:val="0"/>
          <w:i w:val="0"/>
          <w:szCs w:val="28"/>
        </w:rPr>
        <w:t xml:space="preserve">», </w:t>
      </w:r>
      <w:r w:rsidRPr="00C02AC7">
        <w:rPr>
          <w:b w:val="0"/>
          <w:i w:val="0"/>
          <w:szCs w:val="28"/>
        </w:rPr>
        <w:t xml:space="preserve">Администрация сельского поселения </w:t>
      </w:r>
      <w:proofErr w:type="spellStart"/>
      <w:r>
        <w:rPr>
          <w:b w:val="0"/>
          <w:i w:val="0"/>
          <w:szCs w:val="28"/>
        </w:rPr>
        <w:t>Хилково</w:t>
      </w:r>
      <w:proofErr w:type="spellEnd"/>
      <w:r w:rsidRPr="00C02AC7">
        <w:rPr>
          <w:b w:val="0"/>
          <w:i w:val="0"/>
          <w:szCs w:val="28"/>
        </w:rPr>
        <w:t xml:space="preserve"> муниципального района Красноярский Самарской области </w:t>
      </w:r>
      <w:r>
        <w:rPr>
          <w:b w:val="0"/>
          <w:i w:val="0"/>
          <w:szCs w:val="28"/>
        </w:rPr>
        <w:t>ПОСТАНОВЛЯЕТ:</w:t>
      </w:r>
    </w:p>
    <w:p w:rsidR="004A266A" w:rsidRDefault="004A266A" w:rsidP="004A266A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 Внести </w:t>
      </w:r>
      <w:r w:rsidRPr="00AE6F12">
        <w:rPr>
          <w:color w:val="000000"/>
          <w:szCs w:val="28"/>
        </w:rPr>
        <w:t xml:space="preserve">в Положение о контрактном управляющем Администрации сельского поселения </w:t>
      </w:r>
      <w:proofErr w:type="spellStart"/>
      <w:r>
        <w:rPr>
          <w:color w:val="000000"/>
          <w:szCs w:val="28"/>
        </w:rPr>
        <w:t>Хилково</w:t>
      </w:r>
      <w:proofErr w:type="spellEnd"/>
      <w:r w:rsidRPr="00AE6F12">
        <w:rPr>
          <w:color w:val="000000"/>
          <w:szCs w:val="28"/>
        </w:rPr>
        <w:t xml:space="preserve"> муниципального района Красноярский Самарской области, утвержденное постановлением Администрации сельского поселения </w:t>
      </w:r>
      <w:proofErr w:type="spellStart"/>
      <w:r>
        <w:rPr>
          <w:color w:val="000000"/>
          <w:szCs w:val="28"/>
        </w:rPr>
        <w:t>Хилково</w:t>
      </w:r>
      <w:proofErr w:type="spellEnd"/>
      <w:r w:rsidRPr="00AE6F12">
        <w:rPr>
          <w:color w:val="000000"/>
          <w:szCs w:val="28"/>
        </w:rPr>
        <w:t xml:space="preserve"> муниципального района Крас</w:t>
      </w:r>
      <w:r>
        <w:rPr>
          <w:color w:val="000000"/>
          <w:szCs w:val="28"/>
        </w:rPr>
        <w:t>ноярский Самарской области от 17.12.2014 № 60</w:t>
      </w:r>
      <w:r>
        <w:rPr>
          <w:color w:val="000000"/>
          <w:szCs w:val="28"/>
        </w:rPr>
        <w:t xml:space="preserve"> (с изменениями</w:t>
      </w:r>
      <w:r>
        <w:rPr>
          <w:color w:val="000000"/>
          <w:szCs w:val="28"/>
        </w:rPr>
        <w:t xml:space="preserve"> от 11.03.2020 № 28</w:t>
      </w:r>
      <w:r>
        <w:rPr>
          <w:color w:val="000000"/>
          <w:szCs w:val="28"/>
        </w:rPr>
        <w:t>, от 15.07</w:t>
      </w:r>
      <w:r>
        <w:rPr>
          <w:color w:val="000000"/>
          <w:szCs w:val="28"/>
        </w:rPr>
        <w:t>.2021 № 49</w:t>
      </w:r>
      <w:r>
        <w:rPr>
          <w:color w:val="000000"/>
          <w:szCs w:val="28"/>
        </w:rPr>
        <w:t>)</w:t>
      </w:r>
      <w:r w:rsidRPr="00AE6F12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>изменение, изложив пункт 6 в следующей редакции:</w:t>
      </w:r>
    </w:p>
    <w:p w:rsidR="004A266A" w:rsidRPr="00443860" w:rsidRDefault="004A266A" w:rsidP="004A266A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«6. </w:t>
      </w:r>
      <w:r w:rsidRPr="00443860">
        <w:rPr>
          <w:color w:val="000000"/>
          <w:szCs w:val="28"/>
        </w:rPr>
        <w:t>Контрактный управляющий осуществляют следующие функции и полномочия:</w:t>
      </w:r>
    </w:p>
    <w:p w:rsidR="004A266A" w:rsidRPr="00443860" w:rsidRDefault="004A266A" w:rsidP="004A266A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 w:rsidRPr="00443860">
        <w:rPr>
          <w:color w:val="000000"/>
          <w:szCs w:val="28"/>
        </w:rPr>
        <w:t>1)</w:t>
      </w:r>
      <w:r>
        <w:rPr>
          <w:color w:val="000000"/>
          <w:szCs w:val="28"/>
        </w:rPr>
        <w:t> </w:t>
      </w:r>
      <w:r w:rsidRPr="00443860">
        <w:rPr>
          <w:color w:val="000000"/>
          <w:szCs w:val="28"/>
        </w:rPr>
        <w:t>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4A266A" w:rsidRPr="00443860" w:rsidRDefault="004A266A" w:rsidP="004A266A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2) </w:t>
      </w:r>
      <w:r w:rsidRPr="00443860">
        <w:rPr>
          <w:color w:val="000000"/>
          <w:szCs w:val="28"/>
        </w:rPr>
        <w:t>осуществляет подготовку и размещение в единой информационной системе извещений об осуществлении закупок, документации о закупках (в случае, если Федеральным законом предусмотрена документация о закупке) и проектов контрактов, подготовку и направление приглашений;</w:t>
      </w:r>
    </w:p>
    <w:p w:rsidR="004A266A" w:rsidRPr="00443860" w:rsidRDefault="004A266A" w:rsidP="004A266A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3) </w:t>
      </w:r>
      <w:r w:rsidRPr="00443860">
        <w:rPr>
          <w:color w:val="000000"/>
          <w:szCs w:val="28"/>
        </w:rPr>
        <w:t>обеспечивает осуществление закупок, в том числе заключение контрактов;</w:t>
      </w:r>
    </w:p>
    <w:p w:rsidR="004A266A" w:rsidRPr="00443860" w:rsidRDefault="004A266A" w:rsidP="004A266A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 w:rsidRPr="00443860">
        <w:rPr>
          <w:color w:val="000000"/>
          <w:szCs w:val="28"/>
        </w:rPr>
        <w:t>4)</w:t>
      </w:r>
      <w:r>
        <w:rPr>
          <w:color w:val="000000"/>
          <w:szCs w:val="28"/>
        </w:rPr>
        <w:t> </w:t>
      </w:r>
      <w:r w:rsidRPr="00443860">
        <w:rPr>
          <w:color w:val="000000"/>
          <w:szCs w:val="28"/>
        </w:rPr>
        <w:t xml:space="preserve">участвует в рассмотрении дел об обжаловании результатов определения поставщиков (подрядчиков, исполнителей) и осуществляет подготовку материалов для выполнения </w:t>
      </w:r>
      <w:proofErr w:type="spellStart"/>
      <w:r w:rsidRPr="00443860">
        <w:rPr>
          <w:color w:val="000000"/>
          <w:szCs w:val="28"/>
        </w:rPr>
        <w:t>претензионно</w:t>
      </w:r>
      <w:proofErr w:type="spellEnd"/>
      <w:r w:rsidRPr="00443860">
        <w:rPr>
          <w:color w:val="000000"/>
          <w:szCs w:val="28"/>
        </w:rPr>
        <w:t>-исковой работы;</w:t>
      </w:r>
    </w:p>
    <w:p w:rsidR="004A266A" w:rsidRPr="00443860" w:rsidRDefault="004A266A" w:rsidP="004A266A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5) </w:t>
      </w:r>
      <w:r w:rsidRPr="00443860">
        <w:rPr>
          <w:color w:val="000000"/>
          <w:szCs w:val="28"/>
        </w:rPr>
        <w:t>организует в случае необходимости на стадии планирования закупок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4A266A" w:rsidRDefault="004A266A" w:rsidP="004A266A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 w:rsidRPr="00443860">
        <w:rPr>
          <w:color w:val="000000"/>
          <w:szCs w:val="28"/>
        </w:rPr>
        <w:t>6)</w:t>
      </w:r>
      <w:r>
        <w:rPr>
          <w:color w:val="000000"/>
          <w:szCs w:val="28"/>
        </w:rPr>
        <w:t> </w:t>
      </w:r>
      <w:r w:rsidRPr="00443860">
        <w:rPr>
          <w:color w:val="000000"/>
          <w:szCs w:val="28"/>
        </w:rPr>
        <w:t>осуществляет иные полномочия, предусмотренные Федеральным законом.</w:t>
      </w:r>
      <w:r>
        <w:rPr>
          <w:color w:val="000000"/>
          <w:szCs w:val="28"/>
        </w:rPr>
        <w:t>».</w:t>
      </w:r>
    </w:p>
    <w:p w:rsidR="004A266A" w:rsidRDefault="004A266A" w:rsidP="004A266A">
      <w:pPr>
        <w:shd w:val="clear" w:color="auto" w:fill="FFFFFF"/>
        <w:tabs>
          <w:tab w:val="left" w:leader="underscore" w:pos="9468"/>
        </w:tabs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 Опубликовать настоящее постановление в газете «Красноярский вестник»</w:t>
      </w:r>
      <w:r w:rsidRPr="00511B33">
        <w:t xml:space="preserve"> </w:t>
      </w:r>
      <w:r w:rsidRPr="00511B33">
        <w:rPr>
          <w:color w:val="000000"/>
          <w:szCs w:val="28"/>
        </w:rPr>
        <w:t xml:space="preserve">и разместить на официальном сайте Администрации муниципального района Красноярский Самарской области в разделе Поселения /Сельское поселение </w:t>
      </w:r>
      <w:proofErr w:type="spellStart"/>
      <w:r>
        <w:rPr>
          <w:color w:val="000000"/>
          <w:szCs w:val="28"/>
        </w:rPr>
        <w:t>Хилково</w:t>
      </w:r>
      <w:proofErr w:type="spellEnd"/>
      <w:r w:rsidRPr="00511B33">
        <w:rPr>
          <w:color w:val="000000"/>
          <w:szCs w:val="28"/>
        </w:rPr>
        <w:t>/</w:t>
      </w:r>
      <w:r>
        <w:rPr>
          <w:color w:val="000000"/>
          <w:szCs w:val="28"/>
        </w:rPr>
        <w:t>.</w:t>
      </w:r>
    </w:p>
    <w:p w:rsidR="004A266A" w:rsidRDefault="004A266A" w:rsidP="004A266A">
      <w:pPr>
        <w:shd w:val="clear" w:color="auto" w:fill="FFFFFF"/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 Настоящее постановление вступает в силу со дня его официального опубликования.</w:t>
      </w:r>
    </w:p>
    <w:p w:rsidR="004A266A" w:rsidRDefault="004A266A" w:rsidP="004A266A">
      <w:pPr>
        <w:shd w:val="clear" w:color="auto" w:fill="FFFFFF"/>
        <w:ind w:right="6"/>
        <w:rPr>
          <w:color w:val="000000"/>
          <w:szCs w:val="28"/>
        </w:rPr>
      </w:pPr>
    </w:p>
    <w:p w:rsidR="004A266A" w:rsidRDefault="004A266A" w:rsidP="004A266A">
      <w:pPr>
        <w:shd w:val="clear" w:color="auto" w:fill="FFFFFF"/>
        <w:ind w:right="6"/>
        <w:rPr>
          <w:color w:val="000000"/>
          <w:szCs w:val="28"/>
        </w:rPr>
      </w:pPr>
    </w:p>
    <w:p w:rsidR="004A266A" w:rsidRDefault="004A266A" w:rsidP="004A266A">
      <w:pPr>
        <w:shd w:val="clear" w:color="auto" w:fill="FFFFFF"/>
        <w:spacing w:line="317" w:lineRule="exact"/>
        <w:ind w:right="7"/>
        <w:rPr>
          <w:b/>
          <w:sz w:val="24"/>
          <w:szCs w:val="24"/>
        </w:rPr>
      </w:pPr>
      <w:r>
        <w:rPr>
          <w:b/>
          <w:color w:val="000000"/>
          <w:szCs w:val="28"/>
        </w:rPr>
        <w:t>Глава поселения</w:t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 xml:space="preserve">      О.Ю. Долгов</w:t>
      </w:r>
      <w:bookmarkStart w:id="0" w:name="_GoBack"/>
      <w:bookmarkEnd w:id="0"/>
    </w:p>
    <w:p w:rsidR="004A266A" w:rsidRDefault="004A266A"/>
    <w:sectPr w:rsidR="004A266A" w:rsidSect="00147124">
      <w:pgSz w:w="11906" w:h="16838"/>
      <w:pgMar w:top="1134" w:right="1418" w:bottom="680" w:left="1418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66A"/>
    <w:rsid w:val="004A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D39B7-7818-43E0-8FF3-26DBED67A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66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4A266A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A266A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paragraph" w:customStyle="1" w:styleId="a3">
    <w:name w:val="Адресат (кому)"/>
    <w:basedOn w:val="a"/>
    <w:rsid w:val="004A266A"/>
    <w:rPr>
      <w:b/>
      <w:i/>
    </w:rPr>
  </w:style>
  <w:style w:type="paragraph" w:styleId="a4">
    <w:name w:val="Balloon Text"/>
    <w:basedOn w:val="a"/>
    <w:link w:val="a5"/>
    <w:uiPriority w:val="99"/>
    <w:semiHidden/>
    <w:unhideWhenUsed/>
    <w:rsid w:val="004A266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266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2022-07-20T06:42:00Z</cp:lastPrinted>
  <dcterms:created xsi:type="dcterms:W3CDTF">2022-07-20T06:35:00Z</dcterms:created>
  <dcterms:modified xsi:type="dcterms:W3CDTF">2022-07-20T06:42:00Z</dcterms:modified>
</cp:coreProperties>
</file>