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C1D" w:rsidRPr="00250FBE" w:rsidRDefault="00293C1D" w:rsidP="00293C1D">
      <w:pPr>
        <w:pStyle w:val="2"/>
        <w:keepNext w:val="0"/>
        <w:spacing w:before="0"/>
        <w:ind w:right="-82"/>
        <w:rPr>
          <w:rFonts w:ascii="Times New Roman" w:hAnsi="Times New Roman" w:cs="Times New Roman"/>
          <w:color w:val="auto"/>
          <w:sz w:val="28"/>
          <w:szCs w:val="28"/>
        </w:rPr>
      </w:pPr>
      <w:r w:rsidRPr="00250FBE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3ECB7E2" wp14:editId="3B573E7B">
            <wp:simplePos x="0" y="0"/>
            <wp:positionH relativeFrom="column">
              <wp:posOffset>2733675</wp:posOffset>
            </wp:positionH>
            <wp:positionV relativeFrom="paragraph">
              <wp:posOffset>201930</wp:posOffset>
            </wp:positionV>
            <wp:extent cx="571500" cy="685800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50FBE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250FBE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</w:t>
      </w:r>
    </w:p>
    <w:p w:rsidR="00293C1D" w:rsidRPr="00250FBE" w:rsidRDefault="00293C1D" w:rsidP="00293C1D">
      <w:pPr>
        <w:pStyle w:val="2"/>
        <w:keepNext w:val="0"/>
        <w:spacing w:before="0"/>
        <w:ind w:right="-8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50FBE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auto"/>
          <w:sz w:val="28"/>
          <w:szCs w:val="28"/>
        </w:rPr>
        <w:t>ХИЛКОВО</w:t>
      </w:r>
    </w:p>
    <w:p w:rsidR="00293C1D" w:rsidRPr="00250FBE" w:rsidRDefault="00293C1D" w:rsidP="00293C1D">
      <w:pPr>
        <w:pStyle w:val="2"/>
        <w:keepNext w:val="0"/>
        <w:spacing w:before="0"/>
        <w:ind w:right="-8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50FBE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РАЙОНА </w:t>
      </w:r>
      <w:proofErr w:type="gramStart"/>
      <w:r w:rsidRPr="00250FBE">
        <w:rPr>
          <w:rFonts w:ascii="Times New Roman" w:hAnsi="Times New Roman" w:cs="Times New Roman"/>
          <w:color w:val="auto"/>
          <w:sz w:val="28"/>
          <w:szCs w:val="28"/>
        </w:rPr>
        <w:t>КРАСНОЯРСКИЙ</w:t>
      </w:r>
      <w:proofErr w:type="gramEnd"/>
    </w:p>
    <w:p w:rsidR="00293C1D" w:rsidRDefault="00293C1D" w:rsidP="00293C1D">
      <w:pPr>
        <w:pStyle w:val="2"/>
        <w:keepNext w:val="0"/>
        <w:spacing w:before="0" w:line="360" w:lineRule="auto"/>
        <w:ind w:right="-82"/>
        <w:rPr>
          <w:rFonts w:ascii="Times New Roman" w:hAnsi="Times New Roman" w:cs="Times New Roman"/>
          <w:color w:val="auto"/>
          <w:sz w:val="28"/>
          <w:szCs w:val="28"/>
        </w:rPr>
      </w:pPr>
      <w:r w:rsidRPr="00250FBE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САМАРСКОЙ ОБЛАСТИ</w:t>
      </w:r>
    </w:p>
    <w:p w:rsidR="00293C1D" w:rsidRPr="00DA2800" w:rsidRDefault="00293C1D" w:rsidP="00293C1D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r w:rsidRPr="00DA28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ОСТАНОВЛЕНИЕ</w:t>
      </w:r>
    </w:p>
    <w:p w:rsidR="00293C1D" w:rsidRPr="001E66FF" w:rsidRDefault="00293C1D" w:rsidP="00293C1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от  30 марта  2022 года  №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30</w:t>
      </w:r>
    </w:p>
    <w:p w:rsidR="00293C1D" w:rsidRPr="00E87A8D" w:rsidRDefault="00293C1D" w:rsidP="00293C1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7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</w:t>
      </w:r>
      <w:r w:rsidRPr="00E87A8D">
        <w:rPr>
          <w:rFonts w:ascii="Times New Roman" w:hAnsi="Times New Roman" w:cs="Times New Roman"/>
          <w:b/>
          <w:sz w:val="28"/>
          <w:szCs w:val="28"/>
        </w:rPr>
        <w:t xml:space="preserve">использования открытого огня и разведения костров на землях сельскохозяйственного назначения, землях запаса и землях населенных пунктов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Хилково</w:t>
      </w:r>
      <w:r w:rsidRPr="00E87A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7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proofErr w:type="gramStart"/>
      <w:r w:rsidRPr="00E87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</w:t>
      </w:r>
      <w:proofErr w:type="gramEnd"/>
      <w:r w:rsidRPr="00E87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Самарской области </w:t>
      </w:r>
    </w:p>
    <w:p w:rsidR="00293C1D" w:rsidRDefault="00293C1D" w:rsidP="00293C1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C1D" w:rsidRPr="00A06C15" w:rsidRDefault="00293C1D" w:rsidP="00293C1D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D2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</w:t>
      </w:r>
      <w:r w:rsidRPr="00A06C15">
        <w:rPr>
          <w:rFonts w:ascii="Times New Roman" w:hAnsi="Times New Roman" w:cs="Times New Roman"/>
          <w:sz w:val="28"/>
          <w:szCs w:val="28"/>
        </w:rPr>
        <w:t xml:space="preserve">»,   в   соответствии   с   Федеральным   законом   от   21.12.1994 </w:t>
      </w:r>
    </w:p>
    <w:p w:rsidR="00293C1D" w:rsidRPr="00041D26" w:rsidRDefault="00293C1D" w:rsidP="00293C1D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EAEFED"/>
        </w:rPr>
      </w:pPr>
      <w:r w:rsidRPr="00A06C15">
        <w:rPr>
          <w:rFonts w:ascii="Times New Roman" w:hAnsi="Times New Roman" w:cs="Times New Roman"/>
          <w:sz w:val="28"/>
          <w:szCs w:val="28"/>
        </w:rPr>
        <w:t>№ 69-ФЗ «О пожарной безопасности»,  Постановлением  Правительства Российской Федерации  от 16.09.2020 № 1479 «Об утверждении Правил противопожарного режима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  </w:t>
      </w:r>
      <w:r w:rsidRPr="004231D8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Pr="005A588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Хилково</w:t>
      </w:r>
      <w:r>
        <w:rPr>
          <w:sz w:val="28"/>
          <w:szCs w:val="28"/>
        </w:rPr>
        <w:t xml:space="preserve"> </w:t>
      </w:r>
      <w:r w:rsidRPr="004231D8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gramStart"/>
      <w:r w:rsidRPr="004231D8">
        <w:rPr>
          <w:rFonts w:ascii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  <w:r w:rsidRPr="004231D8">
        <w:rPr>
          <w:rFonts w:ascii="Times New Roman" w:hAnsi="Times New Roman" w:cs="Times New Roman"/>
          <w:sz w:val="28"/>
          <w:szCs w:val="28"/>
          <w:lang w:eastAsia="ru-RU"/>
        </w:rPr>
        <w:t xml:space="preserve"> Самарской области ПОСТАНОВЛЯЕТ:</w:t>
      </w:r>
    </w:p>
    <w:p w:rsidR="00293C1D" w:rsidRDefault="00293C1D" w:rsidP="00293C1D">
      <w:pPr>
        <w:pStyle w:val="a6"/>
        <w:numPr>
          <w:ilvl w:val="0"/>
          <w:numId w:val="1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1D8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прилагаемый Порядок </w:t>
      </w:r>
      <w:r w:rsidRPr="00E87A8D">
        <w:rPr>
          <w:rFonts w:ascii="Times New Roman" w:hAnsi="Times New Roman" w:cs="Times New Roman"/>
          <w:sz w:val="28"/>
          <w:szCs w:val="28"/>
        </w:rPr>
        <w:t xml:space="preserve">использования открытого огня и разведения костров на землях сельскохозяйственного назначения, землях запаса и землях населенных пунктов сельского поселения </w:t>
      </w:r>
      <w:r>
        <w:rPr>
          <w:rFonts w:ascii="Times New Roman" w:hAnsi="Times New Roman" w:cs="Times New Roman"/>
          <w:sz w:val="28"/>
          <w:szCs w:val="28"/>
        </w:rPr>
        <w:t>Хилково</w:t>
      </w:r>
      <w:r w:rsidRPr="00E87A8D">
        <w:rPr>
          <w:rFonts w:ascii="Times New Roman" w:hAnsi="Times New Roman" w:cs="Times New Roman"/>
          <w:sz w:val="28"/>
          <w:szCs w:val="28"/>
        </w:rPr>
        <w:t xml:space="preserve"> </w:t>
      </w:r>
      <w:r w:rsidRPr="00E8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gramStart"/>
      <w:r w:rsidRPr="00E87A8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  <w:r w:rsidRPr="00E8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r w:rsidRPr="004231D8">
        <w:rPr>
          <w:rFonts w:ascii="Times New Roman" w:hAnsi="Times New Roman" w:cs="Times New Roman"/>
          <w:sz w:val="28"/>
          <w:szCs w:val="28"/>
        </w:rPr>
        <w:t>, согласно приложению к настоящему постановлению.</w:t>
      </w:r>
    </w:p>
    <w:p w:rsidR="00293C1D" w:rsidRPr="00F624C5" w:rsidRDefault="00293C1D" w:rsidP="00293C1D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4C5">
        <w:rPr>
          <w:rFonts w:ascii="Times New Roman" w:hAnsi="Times New Roman" w:cs="Times New Roman"/>
          <w:bCs/>
          <w:sz w:val="28"/>
          <w:szCs w:val="28"/>
        </w:rPr>
        <w:t xml:space="preserve">Признать утратившим силу Постановление 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Хилково</w:t>
      </w:r>
      <w:r w:rsidRPr="00F624C5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proofErr w:type="gramStart"/>
      <w:r w:rsidRPr="00F624C5">
        <w:rPr>
          <w:rFonts w:ascii="Times New Roman" w:hAnsi="Times New Roman" w:cs="Times New Roman"/>
          <w:bCs/>
          <w:sz w:val="28"/>
          <w:szCs w:val="28"/>
        </w:rPr>
        <w:t>Крас</w:t>
      </w:r>
      <w:r>
        <w:rPr>
          <w:rFonts w:ascii="Times New Roman" w:hAnsi="Times New Roman" w:cs="Times New Roman"/>
          <w:bCs/>
          <w:sz w:val="28"/>
          <w:szCs w:val="28"/>
        </w:rPr>
        <w:t>ноярский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Самарской области от 25.05.2020  № 44</w:t>
      </w:r>
      <w:r w:rsidRPr="00F624C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F624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 использования открытого огня </w:t>
      </w:r>
      <w:r w:rsidRPr="00F62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разведения костров на землях общего пользования в границах населенных пунктов </w:t>
      </w:r>
      <w:r w:rsidRPr="00F624C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Хилково</w:t>
      </w:r>
      <w:r w:rsidRPr="00F624C5">
        <w:rPr>
          <w:rFonts w:ascii="Times New Roman" w:hAnsi="Times New Roman" w:cs="Times New Roman"/>
          <w:sz w:val="28"/>
          <w:szCs w:val="28"/>
        </w:rPr>
        <w:t xml:space="preserve"> </w:t>
      </w:r>
      <w:r w:rsidRPr="00F624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Красноярский Самарской области.</w:t>
      </w:r>
    </w:p>
    <w:p w:rsidR="00293C1D" w:rsidRPr="005E64AB" w:rsidRDefault="00293C1D" w:rsidP="00293C1D">
      <w:pPr>
        <w:pStyle w:val="a6"/>
        <w:spacing w:line="360" w:lineRule="auto"/>
        <w:ind w:firstLine="708"/>
        <w:jc w:val="both"/>
        <w:rPr>
          <w:rFonts w:ascii="Times New Roman" w:eastAsia="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 </w:t>
      </w:r>
      <w:r w:rsidRPr="00DA280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</w:t>
      </w:r>
      <w:r w:rsidRPr="00DA2800">
        <w:rPr>
          <w:rFonts w:ascii="Times New Roman" w:hAnsi="Times New Roman" w:cs="Times New Roman"/>
          <w:sz w:val="28"/>
          <w:szCs w:val="28"/>
        </w:rPr>
        <w:t xml:space="preserve"> в газете «Красноярский вестник» и разместить на официальном сайте Администрации муниципального района Красноярский Самарской области в разделе Поселения /Сельское поселение </w:t>
      </w:r>
      <w:r>
        <w:rPr>
          <w:rFonts w:ascii="Times New Roman" w:hAnsi="Times New Roman" w:cs="Times New Roman"/>
          <w:sz w:val="28"/>
          <w:szCs w:val="28"/>
        </w:rPr>
        <w:t>Хилково</w:t>
      </w:r>
      <w:r w:rsidRPr="00DA280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3C1D" w:rsidRDefault="00293C1D" w:rsidP="00293C1D">
      <w:pPr>
        <w:pStyle w:val="ConsPlusNormal"/>
        <w:spacing w:line="360" w:lineRule="auto"/>
        <w:ind w:firstLine="708"/>
        <w:jc w:val="both"/>
        <w:rPr>
          <w:rFonts w:ascii="Times New Roman" w:eastAsia="A" w:hAnsi="Times New Roman" w:cs="Times New Roman"/>
          <w:sz w:val="28"/>
          <w:szCs w:val="28"/>
        </w:rPr>
      </w:pPr>
      <w:r>
        <w:rPr>
          <w:rFonts w:ascii="Times New Roman" w:eastAsia="A" w:hAnsi="Times New Roman" w:cs="Times New Roman"/>
          <w:sz w:val="28"/>
          <w:szCs w:val="28"/>
        </w:rPr>
        <w:t xml:space="preserve">4. </w:t>
      </w:r>
      <w:r w:rsidRPr="005E64AB">
        <w:rPr>
          <w:rFonts w:ascii="Times New Roman" w:eastAsia="A" w:hAnsi="Times New Roman" w:cs="Times New Roman"/>
          <w:sz w:val="28"/>
          <w:szCs w:val="28"/>
        </w:rPr>
        <w:t>Настоящее постановление вступает</w:t>
      </w:r>
      <w:r>
        <w:rPr>
          <w:rFonts w:ascii="Times New Roman" w:eastAsia="A" w:hAnsi="Times New Roman" w:cs="Times New Roman"/>
          <w:sz w:val="28"/>
          <w:szCs w:val="28"/>
        </w:rPr>
        <w:t xml:space="preserve"> в силу</w:t>
      </w:r>
      <w:r w:rsidRPr="005E64AB">
        <w:rPr>
          <w:rFonts w:ascii="Times New Roman" w:eastAsia="A" w:hAnsi="Times New Roman" w:cs="Times New Roman"/>
          <w:sz w:val="28"/>
          <w:szCs w:val="28"/>
        </w:rPr>
        <w:t xml:space="preserve"> </w:t>
      </w:r>
      <w:r>
        <w:rPr>
          <w:rFonts w:ascii="Times New Roman" w:eastAsia="A" w:hAnsi="Times New Roman" w:cs="Times New Roman"/>
          <w:sz w:val="28"/>
          <w:szCs w:val="28"/>
        </w:rPr>
        <w:t>со дня его официального опубликования.</w:t>
      </w:r>
    </w:p>
    <w:p w:rsidR="00293C1D" w:rsidRDefault="00293C1D" w:rsidP="00293C1D">
      <w:pPr>
        <w:pStyle w:val="ConsPlusNormal"/>
        <w:spacing w:line="360" w:lineRule="auto"/>
        <w:ind w:firstLine="708"/>
        <w:jc w:val="both"/>
        <w:rPr>
          <w:rFonts w:ascii="Times New Roman" w:eastAsia="A" w:hAnsi="Times New Roman" w:cs="Times New Roman"/>
          <w:sz w:val="28"/>
          <w:szCs w:val="28"/>
        </w:rPr>
      </w:pPr>
      <w:r>
        <w:rPr>
          <w:rFonts w:ascii="Times New Roman" w:eastAsia="A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eastAsia="A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eastAsia="A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93C1D" w:rsidRDefault="00293C1D" w:rsidP="00293C1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3C1D" w:rsidRDefault="00293C1D" w:rsidP="00293C1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93C1D" w:rsidRDefault="00293C1D" w:rsidP="00293C1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b/>
          <w:sz w:val="28"/>
          <w:szCs w:val="28"/>
        </w:rPr>
        <w:t>Хилково</w:t>
      </w:r>
      <w:r w:rsidRPr="00537F0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О.Ю. Долгов</w:t>
      </w:r>
    </w:p>
    <w:p w:rsidR="00293C1D" w:rsidRDefault="00293C1D" w:rsidP="00293C1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C1D" w:rsidRDefault="00293C1D" w:rsidP="00293C1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C1D" w:rsidRDefault="00293C1D" w:rsidP="00293C1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C1D" w:rsidRDefault="00293C1D" w:rsidP="00293C1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C1D" w:rsidRDefault="00293C1D" w:rsidP="00293C1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C1D" w:rsidRDefault="00293C1D" w:rsidP="00293C1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C1D" w:rsidRDefault="00293C1D" w:rsidP="00293C1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C1D" w:rsidRDefault="00293C1D" w:rsidP="00293C1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C1D" w:rsidRDefault="00293C1D" w:rsidP="00293C1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C1D" w:rsidRDefault="00293C1D" w:rsidP="00293C1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C1D" w:rsidRDefault="00293C1D" w:rsidP="00293C1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C1D" w:rsidRDefault="00293C1D" w:rsidP="00293C1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C1D" w:rsidRDefault="00293C1D" w:rsidP="00293C1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C1D" w:rsidRDefault="00293C1D" w:rsidP="00293C1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C1D" w:rsidRDefault="00293C1D" w:rsidP="00293C1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C1D" w:rsidRDefault="00293C1D" w:rsidP="00293C1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C1D" w:rsidRDefault="00293C1D" w:rsidP="00293C1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C1D" w:rsidRDefault="00293C1D" w:rsidP="00293C1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C1D" w:rsidRDefault="00293C1D" w:rsidP="00293C1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C1D" w:rsidRDefault="00293C1D" w:rsidP="00293C1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C1D" w:rsidRDefault="00293C1D" w:rsidP="00293C1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C1D" w:rsidRDefault="00293C1D" w:rsidP="00293C1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C1D" w:rsidRDefault="00293C1D" w:rsidP="00293C1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C1D" w:rsidRDefault="00293C1D" w:rsidP="00293C1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C1D" w:rsidRDefault="00293C1D" w:rsidP="00293C1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C1D" w:rsidRDefault="00293C1D" w:rsidP="00293C1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C1D" w:rsidRDefault="00293C1D" w:rsidP="00293C1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C1D" w:rsidRDefault="00293C1D" w:rsidP="00293C1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C1D" w:rsidRDefault="00293C1D" w:rsidP="00293C1D"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293C1D" w:rsidRPr="00BB42FB" w:rsidRDefault="00293C1D" w:rsidP="00293C1D"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BB42FB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293C1D" w:rsidRPr="00BB42FB" w:rsidRDefault="00293C1D" w:rsidP="00293C1D"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BB42FB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293C1D" w:rsidRPr="00BB42FB" w:rsidRDefault="00293C1D" w:rsidP="00293C1D"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BB42F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Хилково</w:t>
      </w:r>
      <w:r w:rsidRPr="00BB42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3C1D" w:rsidRPr="00BB42FB" w:rsidRDefault="00293C1D" w:rsidP="00293C1D"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BB42FB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 w:rsidRPr="00BB42FB">
        <w:rPr>
          <w:rFonts w:ascii="Times New Roman" w:hAnsi="Times New Roman" w:cs="Times New Roman"/>
          <w:sz w:val="24"/>
          <w:szCs w:val="24"/>
        </w:rPr>
        <w:t>Красноярский</w:t>
      </w:r>
      <w:proofErr w:type="gramEnd"/>
    </w:p>
    <w:p w:rsidR="00293C1D" w:rsidRPr="00BB42FB" w:rsidRDefault="00293C1D" w:rsidP="00293C1D"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BB42FB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293C1D" w:rsidRPr="00BB42FB" w:rsidRDefault="00293C1D" w:rsidP="00293C1D"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30.03.2022г. № </w:t>
      </w:r>
      <w:r>
        <w:rPr>
          <w:rFonts w:ascii="Times New Roman" w:hAnsi="Times New Roman" w:cs="Times New Roman"/>
          <w:sz w:val="24"/>
          <w:szCs w:val="24"/>
        </w:rPr>
        <w:t>30</w:t>
      </w:r>
      <w:bookmarkStart w:id="0" w:name="_GoBack"/>
      <w:bookmarkEnd w:id="0"/>
    </w:p>
    <w:p w:rsidR="00293C1D" w:rsidRPr="00214975" w:rsidRDefault="00293C1D" w:rsidP="00293C1D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93C1D" w:rsidRPr="00E87A8D" w:rsidRDefault="00293C1D" w:rsidP="00293C1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A8D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293C1D" w:rsidRPr="00E87A8D" w:rsidRDefault="00293C1D" w:rsidP="00293C1D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7A8D">
        <w:rPr>
          <w:rFonts w:ascii="Times New Roman" w:hAnsi="Times New Roman" w:cs="Times New Roman"/>
          <w:b/>
          <w:sz w:val="28"/>
          <w:szCs w:val="28"/>
        </w:rPr>
        <w:t xml:space="preserve">использования открытого огня и разведения костров на землях сельскохозяйственного назначения, землях запаса и землях населенных пунктов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Хилково</w:t>
      </w:r>
      <w:r w:rsidRPr="00E87A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7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proofErr w:type="gramStart"/>
      <w:r w:rsidRPr="00E87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</w:t>
      </w:r>
      <w:proofErr w:type="gramEnd"/>
      <w:r w:rsidRPr="00E87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Самарской области</w:t>
      </w:r>
    </w:p>
    <w:p w:rsidR="00293C1D" w:rsidRPr="00224349" w:rsidRDefault="00293C1D" w:rsidP="00293C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4001"/>
      <w:r w:rsidRPr="0022434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24349">
        <w:rPr>
          <w:rFonts w:ascii="Times New Roman" w:hAnsi="Times New Roman" w:cs="Times New Roman"/>
          <w:sz w:val="28"/>
          <w:szCs w:val="28"/>
        </w:rPr>
        <w:t xml:space="preserve">Настоящий порядок использования открытого огня и разведения костров на землях сельскохозяйственного назначения, землях запаса и землях населенных пунктов сельского поселения </w:t>
      </w:r>
      <w:r>
        <w:rPr>
          <w:rFonts w:ascii="Times New Roman" w:hAnsi="Times New Roman" w:cs="Times New Roman"/>
          <w:sz w:val="28"/>
          <w:szCs w:val="28"/>
        </w:rPr>
        <w:t>Хилково</w:t>
      </w:r>
      <w:r w:rsidRPr="00224349">
        <w:rPr>
          <w:rFonts w:ascii="Times New Roman" w:hAnsi="Times New Roman" w:cs="Times New Roman"/>
          <w:sz w:val="28"/>
          <w:szCs w:val="28"/>
        </w:rPr>
        <w:t xml:space="preserve"> </w:t>
      </w:r>
      <w:r w:rsidRPr="00224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Красноярский Самарской области </w:t>
      </w:r>
      <w:r w:rsidRPr="00224349">
        <w:rPr>
          <w:rFonts w:ascii="Times New Roman" w:hAnsi="Times New Roman" w:cs="Times New Roman"/>
          <w:sz w:val="28"/>
          <w:szCs w:val="28"/>
        </w:rPr>
        <w:t xml:space="preserve"> (далее - порядок) устанавливает обязательные требования пожарной безопасности к использованию открытого огня и разведению костров на землях сельскохозяйственного назначения, землях запаса и землях населенных пунктов в границах населенных сельского поселения </w:t>
      </w:r>
      <w:r>
        <w:rPr>
          <w:rFonts w:ascii="Times New Roman" w:hAnsi="Times New Roman" w:cs="Times New Roman"/>
          <w:sz w:val="28"/>
          <w:szCs w:val="28"/>
        </w:rPr>
        <w:t>Хилково</w:t>
      </w:r>
      <w:r w:rsidRPr="00224349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</w:t>
      </w:r>
      <w:proofErr w:type="gramEnd"/>
      <w:r w:rsidRPr="00224349">
        <w:rPr>
          <w:rFonts w:ascii="Times New Roman" w:hAnsi="Times New Roman" w:cs="Times New Roman"/>
          <w:sz w:val="28"/>
          <w:szCs w:val="28"/>
        </w:rPr>
        <w:t xml:space="preserve"> области (далее - использование открытого огня).</w:t>
      </w:r>
    </w:p>
    <w:p w:rsidR="00293C1D" w:rsidRPr="00224349" w:rsidRDefault="00293C1D" w:rsidP="00293C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4002"/>
      <w:bookmarkEnd w:id="1"/>
      <w:r w:rsidRPr="00224349">
        <w:rPr>
          <w:rFonts w:ascii="Times New Roman" w:hAnsi="Times New Roman" w:cs="Times New Roman"/>
          <w:sz w:val="28"/>
          <w:szCs w:val="28"/>
        </w:rPr>
        <w:t>2. 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293C1D" w:rsidRPr="00224349" w:rsidRDefault="00293C1D" w:rsidP="00293C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4021"/>
      <w:bookmarkEnd w:id="2"/>
      <w:proofErr w:type="gramStart"/>
      <w:r w:rsidRPr="00224349">
        <w:rPr>
          <w:rFonts w:ascii="Times New Roman" w:hAnsi="Times New Roman" w:cs="Times New Roman"/>
          <w:sz w:val="28"/>
          <w:szCs w:val="28"/>
        </w:rPr>
        <w:t>а)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(например,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</w:t>
      </w:r>
      <w:proofErr w:type="gramEnd"/>
      <w:r w:rsidRPr="00224349">
        <w:rPr>
          <w:rFonts w:ascii="Times New Roman" w:hAnsi="Times New Roman" w:cs="Times New Roman"/>
          <w:sz w:val="28"/>
          <w:szCs w:val="28"/>
        </w:rPr>
        <w:t xml:space="preserve"> более 1 куб. метра;</w:t>
      </w:r>
    </w:p>
    <w:p w:rsidR="00293C1D" w:rsidRPr="00224349" w:rsidRDefault="00293C1D" w:rsidP="00293C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4022"/>
      <w:bookmarkEnd w:id="3"/>
      <w:r w:rsidRPr="00224349">
        <w:rPr>
          <w:rFonts w:ascii="Times New Roman" w:hAnsi="Times New Roman" w:cs="Times New Roman"/>
          <w:sz w:val="28"/>
          <w:szCs w:val="28"/>
        </w:rPr>
        <w:t xml:space="preserve"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</w:t>
      </w:r>
      <w:proofErr w:type="gramStart"/>
      <w:r w:rsidRPr="00224349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224349">
        <w:rPr>
          <w:rFonts w:ascii="Times New Roman" w:hAnsi="Times New Roman" w:cs="Times New Roman"/>
          <w:sz w:val="28"/>
          <w:szCs w:val="28"/>
        </w:rPr>
        <w:t xml:space="preserve">т </w:t>
      </w:r>
      <w:r w:rsidRPr="00224349">
        <w:rPr>
          <w:rFonts w:ascii="Times New Roman" w:hAnsi="Times New Roman" w:cs="Times New Roman"/>
          <w:sz w:val="28"/>
          <w:szCs w:val="28"/>
        </w:rPr>
        <w:lastRenderedPageBreak/>
        <w:t>хвойного леса или отдельно растущих хвойных деревьев и молодняка и 30 метров - от лиственного леса или отдельно растущих групп лиственных деревьев;</w:t>
      </w:r>
    </w:p>
    <w:p w:rsidR="00293C1D" w:rsidRPr="00224349" w:rsidRDefault="00293C1D" w:rsidP="00293C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4023"/>
      <w:bookmarkEnd w:id="4"/>
      <w:r w:rsidRPr="00224349">
        <w:rPr>
          <w:rFonts w:ascii="Times New Roman" w:hAnsi="Times New Roman" w:cs="Times New Roman"/>
          <w:sz w:val="28"/>
          <w:szCs w:val="28"/>
        </w:rP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293C1D" w:rsidRPr="00224349" w:rsidRDefault="00293C1D" w:rsidP="00293C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4024"/>
      <w:bookmarkEnd w:id="5"/>
      <w:r w:rsidRPr="00224349">
        <w:rPr>
          <w:rFonts w:ascii="Times New Roman" w:hAnsi="Times New Roman" w:cs="Times New Roman"/>
          <w:sz w:val="28"/>
          <w:szCs w:val="28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293C1D" w:rsidRPr="00224349" w:rsidRDefault="00293C1D" w:rsidP="00293C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4003"/>
      <w:bookmarkEnd w:id="6"/>
      <w:r w:rsidRPr="00224349">
        <w:rPr>
          <w:rFonts w:ascii="Times New Roman" w:hAnsi="Times New Roman" w:cs="Times New Roman"/>
          <w:sz w:val="28"/>
          <w:szCs w:val="28"/>
        </w:rPr>
        <w:t xml:space="preserve">3.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</w:t>
      </w:r>
      <w:hyperlink w:anchor="sub_14022" w:history="1">
        <w:r w:rsidRPr="00224349">
          <w:rPr>
            <w:rStyle w:val="a7"/>
            <w:rFonts w:ascii="Times New Roman" w:hAnsi="Times New Roman"/>
            <w:sz w:val="28"/>
            <w:szCs w:val="28"/>
          </w:rPr>
          <w:t>подпунктами "б"</w:t>
        </w:r>
      </w:hyperlink>
      <w:r w:rsidRPr="0022434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4023" w:history="1">
        <w:r w:rsidRPr="00224349">
          <w:rPr>
            <w:rStyle w:val="a7"/>
            <w:rFonts w:ascii="Times New Roman" w:hAnsi="Times New Roman"/>
            <w:sz w:val="28"/>
            <w:szCs w:val="28"/>
          </w:rPr>
          <w:t>"в" пункта 2</w:t>
        </w:r>
      </w:hyperlink>
      <w:r w:rsidRPr="00224349">
        <w:rPr>
          <w:rFonts w:ascii="Times New Roman" w:hAnsi="Times New Roman" w:cs="Times New Roman"/>
          <w:sz w:val="28"/>
          <w:szCs w:val="28"/>
        </w:rPr>
        <w:t xml:space="preserve"> порядка, могут быть уменьшены вдвое. При этом устройство противопожарной минерализованной полосы не требуется.</w:t>
      </w:r>
    </w:p>
    <w:p w:rsidR="00293C1D" w:rsidRPr="00224349" w:rsidRDefault="00293C1D" w:rsidP="00293C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4004"/>
      <w:bookmarkEnd w:id="7"/>
      <w:r w:rsidRPr="00224349">
        <w:rPr>
          <w:rFonts w:ascii="Times New Roman" w:hAnsi="Times New Roman" w:cs="Times New Roman"/>
          <w:sz w:val="28"/>
          <w:szCs w:val="28"/>
        </w:rPr>
        <w:t>4.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293C1D" w:rsidRPr="00224349" w:rsidRDefault="00293C1D" w:rsidP="00293C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4005"/>
      <w:bookmarkEnd w:id="8"/>
      <w:r w:rsidRPr="00224349">
        <w:rPr>
          <w:rFonts w:ascii="Times New Roman" w:hAnsi="Times New Roman" w:cs="Times New Roman"/>
          <w:sz w:val="28"/>
          <w:szCs w:val="28"/>
        </w:rPr>
        <w:t xml:space="preserve">5. При использовании открытого огня и разведении костров для приготовления пищи в специальных несгораемых емкостях (например, мангалах, жаровнях) на земельных участках населенных пунктов, а также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</w:t>
      </w:r>
      <w:r w:rsidRPr="00224349">
        <w:rPr>
          <w:rFonts w:ascii="Times New Roman" w:hAnsi="Times New Roman" w:cs="Times New Roman"/>
          <w:sz w:val="28"/>
          <w:szCs w:val="28"/>
        </w:rPr>
        <w:lastRenderedPageBreak/>
        <w:t xml:space="preserve">до 5 метров, а зону очистки вокруг емкости от горючих материалов </w:t>
      </w:r>
      <w:proofErr w:type="gramStart"/>
      <w:r w:rsidRPr="00224349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224349">
        <w:rPr>
          <w:rFonts w:ascii="Times New Roman" w:hAnsi="Times New Roman" w:cs="Times New Roman"/>
          <w:sz w:val="28"/>
          <w:szCs w:val="28"/>
        </w:rPr>
        <w:t>о 2 метров.</w:t>
      </w:r>
    </w:p>
    <w:p w:rsidR="00293C1D" w:rsidRPr="00224349" w:rsidRDefault="00293C1D" w:rsidP="00293C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4006"/>
      <w:bookmarkEnd w:id="9"/>
      <w:r w:rsidRPr="00224349">
        <w:rPr>
          <w:rFonts w:ascii="Times New Roman" w:hAnsi="Times New Roman" w:cs="Times New Roman"/>
          <w:sz w:val="28"/>
          <w:szCs w:val="28"/>
        </w:rPr>
        <w:t xml:space="preserve">6. В случаях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с использованием открытого огня допускается увеличивать диаметр очага горения до 3 метров. При этом минимально допустимый радиус зоны очистки территории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в месте использования открытого огня над уровнем земли следует определять согласно </w:t>
      </w:r>
      <w:hyperlink w:anchor="sub_14100" w:history="1">
        <w:r w:rsidRPr="00224349">
          <w:rPr>
            <w:rStyle w:val="a7"/>
            <w:rFonts w:ascii="Times New Roman" w:hAnsi="Times New Roman"/>
            <w:sz w:val="28"/>
            <w:szCs w:val="28"/>
          </w:rPr>
          <w:t>приложению</w:t>
        </w:r>
      </w:hyperlink>
      <w:r w:rsidRPr="00224349">
        <w:rPr>
          <w:rFonts w:ascii="Times New Roman" w:hAnsi="Times New Roman" w:cs="Times New Roman"/>
          <w:sz w:val="28"/>
          <w:szCs w:val="28"/>
        </w:rPr>
        <w:t>.</w:t>
      </w:r>
    </w:p>
    <w:p w:rsidR="00293C1D" w:rsidRPr="00224349" w:rsidRDefault="00293C1D" w:rsidP="00293C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4007"/>
      <w:bookmarkEnd w:id="10"/>
      <w:r w:rsidRPr="00224349">
        <w:rPr>
          <w:rFonts w:ascii="Times New Roman" w:hAnsi="Times New Roman" w:cs="Times New Roman"/>
          <w:sz w:val="28"/>
          <w:szCs w:val="28"/>
        </w:rPr>
        <w:t xml:space="preserve">7. При увеличении диаметра зоны очага горения должны быть выполнены требования </w:t>
      </w:r>
      <w:hyperlink w:anchor="sub_14002" w:history="1">
        <w:r w:rsidRPr="00224349">
          <w:rPr>
            <w:rStyle w:val="a7"/>
            <w:rFonts w:ascii="Times New Roman" w:hAnsi="Times New Roman"/>
            <w:sz w:val="28"/>
            <w:szCs w:val="28"/>
          </w:rPr>
          <w:t>пункта 2</w:t>
        </w:r>
      </w:hyperlink>
      <w:r w:rsidRPr="00224349">
        <w:rPr>
          <w:rFonts w:ascii="Times New Roman" w:hAnsi="Times New Roman" w:cs="Times New Roman"/>
          <w:sz w:val="28"/>
          <w:szCs w:val="28"/>
        </w:rPr>
        <w:t xml:space="preserve"> порядка. При этом на каждый очаг использования открытого огня должно быть задействовано не менее 2 человек, обеспеченных первичными средствами пожаротушения и прошедших обучение мерам пожарной безопасности.</w:t>
      </w:r>
    </w:p>
    <w:p w:rsidR="00293C1D" w:rsidRPr="00224349" w:rsidRDefault="00293C1D" w:rsidP="00293C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4008"/>
      <w:bookmarkEnd w:id="11"/>
      <w:r w:rsidRPr="00224349">
        <w:rPr>
          <w:rFonts w:ascii="Times New Roman" w:hAnsi="Times New Roman" w:cs="Times New Roman"/>
          <w:sz w:val="28"/>
          <w:szCs w:val="28"/>
        </w:rPr>
        <w:t xml:space="preserve">8. В течение всего периода использования открытого огня до прекращения процесса тления должен осуществляться </w:t>
      </w:r>
      <w:proofErr w:type="gramStart"/>
      <w:r w:rsidRPr="0022434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24349">
        <w:rPr>
          <w:rFonts w:ascii="Times New Roman" w:hAnsi="Times New Roman" w:cs="Times New Roman"/>
          <w:sz w:val="28"/>
          <w:szCs w:val="28"/>
        </w:rPr>
        <w:t xml:space="preserve"> нераспространением горения (тления) за пределы очаговой зоны.</w:t>
      </w:r>
    </w:p>
    <w:p w:rsidR="00293C1D" w:rsidRPr="00224349" w:rsidRDefault="00293C1D" w:rsidP="00293C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4009"/>
      <w:bookmarkEnd w:id="12"/>
      <w:r w:rsidRPr="00224349">
        <w:rPr>
          <w:rFonts w:ascii="Times New Roman" w:hAnsi="Times New Roman" w:cs="Times New Roman"/>
          <w:sz w:val="28"/>
          <w:szCs w:val="28"/>
        </w:rPr>
        <w:t>9. Использование открытого огня запрещается:</w:t>
      </w:r>
    </w:p>
    <w:p w:rsidR="00293C1D" w:rsidRPr="00224349" w:rsidRDefault="00293C1D" w:rsidP="00293C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40092"/>
      <w:bookmarkEnd w:id="13"/>
      <w:r w:rsidRPr="00224349">
        <w:rPr>
          <w:rFonts w:ascii="Times New Roman" w:hAnsi="Times New Roman" w:cs="Times New Roman"/>
          <w:sz w:val="28"/>
          <w:szCs w:val="28"/>
        </w:rPr>
        <w:t>на торфяных почвах;</w:t>
      </w:r>
    </w:p>
    <w:p w:rsidR="00293C1D" w:rsidRPr="0042374A" w:rsidRDefault="00293C1D" w:rsidP="00293C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40093"/>
      <w:bookmarkEnd w:id="14"/>
      <w:r w:rsidRPr="00224349">
        <w:rPr>
          <w:rFonts w:ascii="Times New Roman" w:hAnsi="Times New Roman" w:cs="Times New Roman"/>
          <w:sz w:val="28"/>
          <w:szCs w:val="28"/>
        </w:rPr>
        <w:t xml:space="preserve">при установлении на соответствующей территории </w:t>
      </w:r>
      <w:hyperlink r:id="rId7" w:history="1">
        <w:r w:rsidRPr="0042374A">
          <w:rPr>
            <w:rStyle w:val="a7"/>
            <w:rFonts w:ascii="Times New Roman" w:hAnsi="Times New Roman"/>
            <w:sz w:val="28"/>
            <w:szCs w:val="28"/>
          </w:rPr>
          <w:t>особого противопожарного режима</w:t>
        </w:r>
      </w:hyperlink>
      <w:r w:rsidRPr="0042374A">
        <w:rPr>
          <w:rFonts w:ascii="Times New Roman" w:hAnsi="Times New Roman" w:cs="Times New Roman"/>
          <w:sz w:val="28"/>
          <w:szCs w:val="28"/>
        </w:rPr>
        <w:t>;</w:t>
      </w:r>
    </w:p>
    <w:bookmarkEnd w:id="15"/>
    <w:p w:rsidR="00293C1D" w:rsidRPr="00224349" w:rsidRDefault="00293C1D" w:rsidP="00293C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349">
        <w:rPr>
          <w:rFonts w:ascii="Times New Roman" w:hAnsi="Times New Roman" w:cs="Times New Roman"/>
          <w:sz w:val="28"/>
          <w:szCs w:val="28"/>
        </w:rPr>
        <w:t>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293C1D" w:rsidRPr="00224349" w:rsidRDefault="00293C1D" w:rsidP="00293C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349">
        <w:rPr>
          <w:rFonts w:ascii="Times New Roman" w:hAnsi="Times New Roman" w:cs="Times New Roman"/>
          <w:sz w:val="28"/>
          <w:szCs w:val="28"/>
        </w:rPr>
        <w:t>под кронами деревьев хвойных пород;</w:t>
      </w:r>
    </w:p>
    <w:p w:rsidR="00293C1D" w:rsidRPr="00224349" w:rsidRDefault="00293C1D" w:rsidP="00293C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349">
        <w:rPr>
          <w:rFonts w:ascii="Times New Roman" w:hAnsi="Times New Roman" w:cs="Times New Roman"/>
          <w:sz w:val="28"/>
          <w:szCs w:val="28"/>
        </w:rPr>
        <w:lastRenderedPageBreak/>
        <w:t>в емкости, стенки которой имеют огненный сквозной прогар, механические разрывы (повреждения) и иные отверстия, в том числе технологические, через которые возможно выпадение горючих материалов за пределы очага горения;</w:t>
      </w:r>
    </w:p>
    <w:p w:rsidR="00293C1D" w:rsidRPr="00224349" w:rsidRDefault="00293C1D" w:rsidP="00293C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40097"/>
      <w:r w:rsidRPr="00224349">
        <w:rPr>
          <w:rFonts w:ascii="Times New Roman" w:hAnsi="Times New Roman" w:cs="Times New Roman"/>
          <w:sz w:val="28"/>
          <w:szCs w:val="28"/>
        </w:rPr>
        <w:t>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293C1D" w:rsidRPr="00224349" w:rsidRDefault="00293C1D" w:rsidP="00293C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40098"/>
      <w:bookmarkEnd w:id="16"/>
      <w:r w:rsidRPr="00224349">
        <w:rPr>
          <w:rFonts w:ascii="Times New Roman" w:hAnsi="Times New Roman" w:cs="Times New Roman"/>
          <w:sz w:val="28"/>
          <w:szCs w:val="28"/>
        </w:rPr>
        <w:t>при скорости ветра, превышающей значение 10 метров в секунду.</w:t>
      </w:r>
    </w:p>
    <w:p w:rsidR="00293C1D" w:rsidRPr="00224349" w:rsidRDefault="00293C1D" w:rsidP="00293C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4010"/>
      <w:bookmarkEnd w:id="17"/>
      <w:r w:rsidRPr="00224349">
        <w:rPr>
          <w:rFonts w:ascii="Times New Roman" w:hAnsi="Times New Roman" w:cs="Times New Roman"/>
          <w:sz w:val="28"/>
          <w:szCs w:val="28"/>
        </w:rPr>
        <w:t>10. В процессе использования открытого огня запрещается:</w:t>
      </w:r>
    </w:p>
    <w:bookmarkEnd w:id="18"/>
    <w:p w:rsidR="00293C1D" w:rsidRPr="00224349" w:rsidRDefault="00293C1D" w:rsidP="00293C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349">
        <w:rPr>
          <w:rFonts w:ascii="Times New Roman" w:hAnsi="Times New Roman" w:cs="Times New Roman"/>
          <w:sz w:val="28"/>
          <w:szCs w:val="28"/>
        </w:rPr>
        <w:t>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293C1D" w:rsidRPr="00224349" w:rsidRDefault="00293C1D" w:rsidP="00293C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349">
        <w:rPr>
          <w:rFonts w:ascii="Times New Roman" w:hAnsi="Times New Roman" w:cs="Times New Roman"/>
          <w:sz w:val="28"/>
          <w:szCs w:val="28"/>
        </w:rPr>
        <w:t>оставлять место очага горения без присмотра до полного прекращения горения (тления);</w:t>
      </w:r>
    </w:p>
    <w:p w:rsidR="00293C1D" w:rsidRPr="00224349" w:rsidRDefault="00293C1D" w:rsidP="00293C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349">
        <w:rPr>
          <w:rFonts w:ascii="Times New Roman" w:hAnsi="Times New Roman" w:cs="Times New Roman"/>
          <w:sz w:val="28"/>
          <w:szCs w:val="28"/>
        </w:rPr>
        <w:t>располагать легковоспламеняющиеся и горючие жидкости, а также горючие материалы вблизи очага горения.</w:t>
      </w:r>
    </w:p>
    <w:p w:rsidR="00293C1D" w:rsidRDefault="00293C1D" w:rsidP="00293C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4011"/>
      <w:r w:rsidRPr="00224349">
        <w:rPr>
          <w:rFonts w:ascii="Times New Roman" w:hAnsi="Times New Roman" w:cs="Times New Roman"/>
          <w:sz w:val="28"/>
          <w:szCs w:val="28"/>
        </w:rPr>
        <w:t>11.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293C1D" w:rsidRDefault="00293C1D" w:rsidP="00293C1D">
      <w:pPr>
        <w:spacing w:after="0"/>
        <w:ind w:firstLine="698"/>
        <w:jc w:val="right"/>
        <w:rPr>
          <w:rStyle w:val="a8"/>
          <w:b w:val="0"/>
          <w:bCs/>
        </w:rPr>
      </w:pPr>
      <w:bookmarkStart w:id="20" w:name="sub_14100"/>
    </w:p>
    <w:p w:rsidR="00293C1D" w:rsidRDefault="00293C1D" w:rsidP="00293C1D">
      <w:pPr>
        <w:spacing w:after="0"/>
        <w:ind w:firstLine="698"/>
        <w:jc w:val="right"/>
        <w:rPr>
          <w:rStyle w:val="a8"/>
          <w:b w:val="0"/>
          <w:bCs/>
        </w:rPr>
      </w:pPr>
    </w:p>
    <w:p w:rsidR="00293C1D" w:rsidRDefault="00293C1D" w:rsidP="00293C1D">
      <w:pPr>
        <w:spacing w:after="0"/>
        <w:ind w:firstLine="698"/>
        <w:jc w:val="right"/>
        <w:rPr>
          <w:rStyle w:val="a8"/>
          <w:b w:val="0"/>
          <w:bCs/>
        </w:rPr>
      </w:pPr>
    </w:p>
    <w:p w:rsidR="00293C1D" w:rsidRDefault="00293C1D" w:rsidP="00293C1D">
      <w:pPr>
        <w:spacing w:after="0"/>
        <w:ind w:firstLine="698"/>
        <w:jc w:val="right"/>
        <w:rPr>
          <w:rStyle w:val="a8"/>
          <w:b w:val="0"/>
          <w:bCs/>
        </w:rPr>
      </w:pPr>
    </w:p>
    <w:p w:rsidR="00293C1D" w:rsidRDefault="00293C1D" w:rsidP="00293C1D">
      <w:pPr>
        <w:spacing w:after="0"/>
        <w:ind w:firstLine="698"/>
        <w:jc w:val="right"/>
        <w:rPr>
          <w:rStyle w:val="a8"/>
          <w:b w:val="0"/>
          <w:bCs/>
        </w:rPr>
      </w:pPr>
    </w:p>
    <w:p w:rsidR="00293C1D" w:rsidRDefault="00293C1D" w:rsidP="00293C1D">
      <w:pPr>
        <w:spacing w:after="0"/>
        <w:ind w:firstLine="698"/>
        <w:jc w:val="right"/>
        <w:rPr>
          <w:rStyle w:val="a8"/>
          <w:b w:val="0"/>
          <w:bCs/>
        </w:rPr>
      </w:pPr>
    </w:p>
    <w:p w:rsidR="00293C1D" w:rsidRPr="0042374A" w:rsidRDefault="00293C1D" w:rsidP="00293C1D">
      <w:pPr>
        <w:spacing w:after="0"/>
        <w:ind w:firstLine="698"/>
        <w:jc w:val="right"/>
        <w:rPr>
          <w:rFonts w:ascii="Times New Roman" w:hAnsi="Times New Roman" w:cs="Times New Roman"/>
        </w:rPr>
      </w:pPr>
      <w:r w:rsidRPr="0042374A">
        <w:rPr>
          <w:rStyle w:val="a8"/>
          <w:rFonts w:ascii="Times New Roman" w:hAnsi="Times New Roman" w:cs="Times New Roman"/>
          <w:bCs/>
        </w:rPr>
        <w:lastRenderedPageBreak/>
        <w:t>Приложение</w:t>
      </w:r>
      <w:r w:rsidRPr="0042374A">
        <w:rPr>
          <w:rStyle w:val="a8"/>
          <w:rFonts w:ascii="Times New Roman" w:hAnsi="Times New Roman" w:cs="Times New Roman"/>
          <w:bCs/>
        </w:rPr>
        <w:br/>
        <w:t>к Порядку использования открытого огня и разведения костров на землях</w:t>
      </w:r>
      <w:r w:rsidRPr="0042374A">
        <w:rPr>
          <w:rStyle w:val="a8"/>
          <w:rFonts w:ascii="Times New Roman" w:hAnsi="Times New Roman" w:cs="Times New Roman"/>
          <w:bCs/>
        </w:rPr>
        <w:br/>
        <w:t>сельскохозяйственного назначения, землях запаса и землях населенных пунктов</w:t>
      </w:r>
    </w:p>
    <w:p w:rsidR="00293C1D" w:rsidRPr="0042374A" w:rsidRDefault="00293C1D" w:rsidP="00293C1D">
      <w:pPr>
        <w:spacing w:after="0"/>
        <w:ind w:firstLine="698"/>
        <w:jc w:val="right"/>
        <w:rPr>
          <w:rFonts w:ascii="Times New Roman" w:hAnsi="Times New Roman" w:cs="Times New Roman"/>
        </w:rPr>
      </w:pPr>
      <w:r w:rsidRPr="0042374A">
        <w:rPr>
          <w:rFonts w:ascii="Times New Roman" w:hAnsi="Times New Roman" w:cs="Times New Roman"/>
        </w:rPr>
        <w:t xml:space="preserve">сельского поселения </w:t>
      </w:r>
      <w:r>
        <w:rPr>
          <w:rFonts w:ascii="Times New Roman" w:hAnsi="Times New Roman" w:cs="Times New Roman"/>
        </w:rPr>
        <w:t>Хилково</w:t>
      </w:r>
      <w:r w:rsidRPr="0042374A">
        <w:rPr>
          <w:rFonts w:ascii="Times New Roman" w:hAnsi="Times New Roman" w:cs="Times New Roman"/>
        </w:rPr>
        <w:t xml:space="preserve"> муниципального района </w:t>
      </w:r>
      <w:proofErr w:type="gramStart"/>
      <w:r w:rsidRPr="0042374A">
        <w:rPr>
          <w:rFonts w:ascii="Times New Roman" w:hAnsi="Times New Roman" w:cs="Times New Roman"/>
        </w:rPr>
        <w:t>Красноярский</w:t>
      </w:r>
      <w:proofErr w:type="gramEnd"/>
      <w:r w:rsidRPr="0042374A">
        <w:rPr>
          <w:rFonts w:ascii="Times New Roman" w:hAnsi="Times New Roman" w:cs="Times New Roman"/>
        </w:rPr>
        <w:t xml:space="preserve"> Самарской области </w:t>
      </w:r>
    </w:p>
    <w:bookmarkEnd w:id="20"/>
    <w:p w:rsidR="00293C1D" w:rsidRPr="00224349" w:rsidRDefault="00293C1D" w:rsidP="00293C1D">
      <w:pPr>
        <w:spacing w:after="0"/>
        <w:rPr>
          <w:rFonts w:ascii="Times New Roman" w:hAnsi="Times New Roman" w:cs="Times New Roman"/>
          <w:sz w:val="28"/>
          <w:szCs w:val="28"/>
        </w:rPr>
      </w:pPr>
    </w:p>
    <w:bookmarkEnd w:id="19"/>
    <w:p w:rsidR="00293C1D" w:rsidRPr="00F724AD" w:rsidRDefault="00293C1D" w:rsidP="00293C1D">
      <w:pPr>
        <w:pStyle w:val="1"/>
        <w:rPr>
          <w:rFonts w:ascii="Times New Roman" w:hAnsi="Times New Roman" w:cs="Times New Roman"/>
          <w:b w:val="0"/>
          <w:color w:val="auto"/>
        </w:rPr>
      </w:pPr>
      <w:r w:rsidRPr="00F724AD">
        <w:rPr>
          <w:rFonts w:ascii="Times New Roman" w:hAnsi="Times New Roman" w:cs="Times New Roman"/>
          <w:b w:val="0"/>
          <w:color w:val="auto"/>
        </w:rPr>
        <w:t>Минимально допустимый радиус зоны очистки территории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в месте использования открытого огня над уровнем земли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4"/>
        <w:gridCol w:w="5376"/>
      </w:tblGrid>
      <w:tr w:rsidR="00293C1D" w:rsidRPr="006D250A" w:rsidTr="00134EA7">
        <w:tc>
          <w:tcPr>
            <w:tcW w:w="10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3C1D" w:rsidRPr="006D250A" w:rsidRDefault="00293C1D" w:rsidP="00134EA7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D250A">
              <w:rPr>
                <w:rFonts w:ascii="Times New Roman" w:hAnsi="Times New Roman" w:cs="Times New Roman"/>
                <w:sz w:val="28"/>
                <w:szCs w:val="28"/>
              </w:rPr>
              <w:t>(метров)</w:t>
            </w:r>
          </w:p>
        </w:tc>
      </w:tr>
      <w:tr w:rsidR="00293C1D" w:rsidRPr="006D250A" w:rsidTr="00134EA7"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C1D" w:rsidRPr="006D250A" w:rsidRDefault="00293C1D" w:rsidP="00134EA7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50A">
              <w:rPr>
                <w:rFonts w:ascii="Times New Roman" w:hAnsi="Times New Roman" w:cs="Times New Roman"/>
                <w:sz w:val="28"/>
                <w:szCs w:val="28"/>
              </w:rPr>
              <w:t>Высота точки размещения горючих материалов в месте использования открытого огня над уровнем земли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3C1D" w:rsidRPr="006D250A" w:rsidRDefault="00293C1D" w:rsidP="00134EA7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50A">
              <w:rPr>
                <w:rFonts w:ascii="Times New Roman" w:hAnsi="Times New Roman" w:cs="Times New Roman"/>
                <w:sz w:val="28"/>
                <w:szCs w:val="28"/>
              </w:rPr>
              <w:t>Минимальный допустимый радиус зоны очистки территории от места сжигания хвороста, лесной подстилки, сухой травы, валежника, порубочных остатков, других горючих материалов</w:t>
            </w:r>
          </w:p>
        </w:tc>
      </w:tr>
      <w:tr w:rsidR="00293C1D" w:rsidRPr="006D250A" w:rsidTr="00134EA7">
        <w:tc>
          <w:tcPr>
            <w:tcW w:w="47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3C1D" w:rsidRPr="006D250A" w:rsidRDefault="00293C1D" w:rsidP="00134EA7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5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3C1D" w:rsidRPr="006D250A" w:rsidRDefault="00293C1D" w:rsidP="00134EA7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50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93C1D" w:rsidRPr="006D250A" w:rsidTr="00134EA7"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</w:tcPr>
          <w:p w:rsidR="00293C1D" w:rsidRPr="006D250A" w:rsidRDefault="00293C1D" w:rsidP="00134EA7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50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</w:tcPr>
          <w:p w:rsidR="00293C1D" w:rsidRPr="006D250A" w:rsidRDefault="00293C1D" w:rsidP="00134EA7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5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93C1D" w:rsidRPr="006D250A" w:rsidTr="00134EA7"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</w:tcPr>
          <w:p w:rsidR="00293C1D" w:rsidRPr="006D250A" w:rsidRDefault="00293C1D" w:rsidP="00134EA7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5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</w:tcPr>
          <w:p w:rsidR="00293C1D" w:rsidRPr="006D250A" w:rsidRDefault="00293C1D" w:rsidP="00134EA7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50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293C1D" w:rsidRPr="006D250A" w:rsidTr="00134EA7"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</w:tcPr>
          <w:p w:rsidR="00293C1D" w:rsidRPr="006D250A" w:rsidRDefault="00293C1D" w:rsidP="00134EA7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50A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</w:tcPr>
          <w:p w:rsidR="00293C1D" w:rsidRPr="006D250A" w:rsidRDefault="00293C1D" w:rsidP="00134EA7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50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93C1D" w:rsidRPr="006D250A" w:rsidTr="00134EA7"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</w:tcPr>
          <w:p w:rsidR="00293C1D" w:rsidRPr="006D250A" w:rsidRDefault="00293C1D" w:rsidP="00134EA7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5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</w:tcPr>
          <w:p w:rsidR="00293C1D" w:rsidRPr="006D250A" w:rsidRDefault="00293C1D" w:rsidP="00134EA7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50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293C1D" w:rsidRPr="00224349" w:rsidRDefault="00293C1D" w:rsidP="00293C1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C1D" w:rsidRPr="00224349" w:rsidRDefault="00293C1D" w:rsidP="00293C1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974" w:rsidRDefault="00192974"/>
    <w:sectPr w:rsidR="00192974" w:rsidSect="00C71721">
      <w:headerReference w:type="default" r:id="rId8"/>
      <w:pgSz w:w="11906" w:h="16838"/>
      <w:pgMar w:top="1134" w:right="1418" w:bottom="709" w:left="1418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">
    <w:altName w:val="Arial Unicode MS"/>
    <w:charset w:val="80"/>
    <w:family w:val="swiss"/>
    <w:pitch w:val="variable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8044872"/>
      <w:docPartObj>
        <w:docPartGallery w:val="Page Numbers (Top of Page)"/>
        <w:docPartUnique/>
      </w:docPartObj>
    </w:sdtPr>
    <w:sdtEndPr/>
    <w:sdtContent>
      <w:p w:rsidR="009B01E9" w:rsidRDefault="00293C1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9B01E9" w:rsidRDefault="00293C1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C2FEB"/>
    <w:multiLevelType w:val="hybridMultilevel"/>
    <w:tmpl w:val="79D693C6"/>
    <w:lvl w:ilvl="0" w:tplc="EBF24A3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C1D"/>
    <w:rsid w:val="00192974"/>
    <w:rsid w:val="0029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C1D"/>
  </w:style>
  <w:style w:type="paragraph" w:styleId="1">
    <w:name w:val="heading 1"/>
    <w:basedOn w:val="a"/>
    <w:next w:val="a"/>
    <w:link w:val="10"/>
    <w:uiPriority w:val="9"/>
    <w:qFormat/>
    <w:rsid w:val="00293C1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93C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C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93C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293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3C1D"/>
  </w:style>
  <w:style w:type="paragraph" w:styleId="a5">
    <w:name w:val="List Paragraph"/>
    <w:basedOn w:val="a"/>
    <w:uiPriority w:val="34"/>
    <w:qFormat/>
    <w:rsid w:val="00293C1D"/>
    <w:pPr>
      <w:ind w:left="720"/>
      <w:contextualSpacing/>
    </w:pPr>
  </w:style>
  <w:style w:type="paragraph" w:styleId="a6">
    <w:name w:val="No Spacing"/>
    <w:uiPriority w:val="1"/>
    <w:qFormat/>
    <w:rsid w:val="00293C1D"/>
    <w:pPr>
      <w:spacing w:after="0" w:line="240" w:lineRule="auto"/>
    </w:pPr>
  </w:style>
  <w:style w:type="paragraph" w:customStyle="1" w:styleId="ConsPlusNormal">
    <w:name w:val="ConsPlusNormal"/>
    <w:rsid w:val="00293C1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7">
    <w:name w:val="Гипертекстовая ссылка"/>
    <w:basedOn w:val="a0"/>
    <w:uiPriority w:val="99"/>
    <w:rsid w:val="00293C1D"/>
    <w:rPr>
      <w:rFonts w:cs="Times New Roman"/>
      <w:color w:val="106BBE"/>
    </w:rPr>
  </w:style>
  <w:style w:type="character" w:customStyle="1" w:styleId="a8">
    <w:name w:val="Цветовое выделение"/>
    <w:uiPriority w:val="99"/>
    <w:rsid w:val="00293C1D"/>
    <w:rPr>
      <w:b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293C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C1D"/>
  </w:style>
  <w:style w:type="paragraph" w:styleId="1">
    <w:name w:val="heading 1"/>
    <w:basedOn w:val="a"/>
    <w:next w:val="a"/>
    <w:link w:val="10"/>
    <w:uiPriority w:val="9"/>
    <w:qFormat/>
    <w:rsid w:val="00293C1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93C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C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93C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293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3C1D"/>
  </w:style>
  <w:style w:type="paragraph" w:styleId="a5">
    <w:name w:val="List Paragraph"/>
    <w:basedOn w:val="a"/>
    <w:uiPriority w:val="34"/>
    <w:qFormat/>
    <w:rsid w:val="00293C1D"/>
    <w:pPr>
      <w:ind w:left="720"/>
      <w:contextualSpacing/>
    </w:pPr>
  </w:style>
  <w:style w:type="paragraph" w:styleId="a6">
    <w:name w:val="No Spacing"/>
    <w:uiPriority w:val="1"/>
    <w:qFormat/>
    <w:rsid w:val="00293C1D"/>
    <w:pPr>
      <w:spacing w:after="0" w:line="240" w:lineRule="auto"/>
    </w:pPr>
  </w:style>
  <w:style w:type="paragraph" w:customStyle="1" w:styleId="ConsPlusNormal">
    <w:name w:val="ConsPlusNormal"/>
    <w:rsid w:val="00293C1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7">
    <w:name w:val="Гипертекстовая ссылка"/>
    <w:basedOn w:val="a0"/>
    <w:uiPriority w:val="99"/>
    <w:rsid w:val="00293C1D"/>
    <w:rPr>
      <w:rFonts w:cs="Times New Roman"/>
      <w:color w:val="106BBE"/>
    </w:rPr>
  </w:style>
  <w:style w:type="character" w:customStyle="1" w:styleId="a8">
    <w:name w:val="Цветовое выделение"/>
    <w:uiPriority w:val="99"/>
    <w:rsid w:val="00293C1D"/>
    <w:rPr>
      <w:b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293C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hyperlink" Target="http://ivo.garant.ru/document/redirect/10103955/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1370</Words>
  <Characters>7809</Characters>
  <Application>Microsoft Office Word</Application>
  <DocSecurity>0</DocSecurity>
  <Lines>65</Lines>
  <Paragraphs>18</Paragraphs>
  <ScaleCrop>false</ScaleCrop>
  <Company/>
  <LinksUpToDate>false</LinksUpToDate>
  <CharactersWithSpaces>9161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cp:lastPrinted>2022-03-29T10:59:00Z</cp:lastPrinted>
  <dcterms:created xsi:type="dcterms:W3CDTF">2022-03-29T10:52:00Z</dcterms:created>
  <dcterms:modified xsi:type="dcterms:W3CDTF">2022-03-29T10:59:00Z</dcterms:modified>
</cp:coreProperties>
</file>