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D6" w:rsidRDefault="001A38D6" w:rsidP="001A38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412887A4" wp14:editId="4AE8847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8D6" w:rsidRPr="006928D7" w:rsidRDefault="001A38D6" w:rsidP="001A38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8D7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1A38D6" w:rsidRPr="006928D7" w:rsidRDefault="001A38D6" w:rsidP="001A38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8D7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ХИЛКОВО</w:t>
      </w:r>
    </w:p>
    <w:p w:rsidR="001A38D6" w:rsidRPr="006928D7" w:rsidRDefault="001A38D6" w:rsidP="001A38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8D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 w:rsidRPr="006928D7">
        <w:rPr>
          <w:rFonts w:ascii="Times New Roman" w:hAnsi="Times New Roman" w:cs="Times New Roman"/>
          <w:b/>
          <w:bCs/>
          <w:sz w:val="28"/>
          <w:szCs w:val="28"/>
        </w:rPr>
        <w:t>КРАСНОЯРСКИЙ</w:t>
      </w:r>
      <w:proofErr w:type="gramEnd"/>
    </w:p>
    <w:p w:rsidR="001A38D6" w:rsidRPr="006928D7" w:rsidRDefault="001A38D6" w:rsidP="001A38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8D7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1A38D6" w:rsidRPr="006928D7" w:rsidRDefault="001A38D6" w:rsidP="001A38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8D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A38D6" w:rsidRPr="006928D7" w:rsidRDefault="001A38D6" w:rsidP="001A38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38D6" w:rsidRDefault="001A38D6" w:rsidP="001A38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8D7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5E0143">
        <w:rPr>
          <w:rFonts w:ascii="Times New Roman" w:hAnsi="Times New Roman" w:cs="Times New Roman"/>
          <w:b/>
          <w:bCs/>
          <w:sz w:val="28"/>
          <w:szCs w:val="28"/>
        </w:rPr>
        <w:t>04 октября</w:t>
      </w:r>
      <w:r w:rsidRPr="006928D7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6928D7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5E0143">
        <w:rPr>
          <w:rFonts w:ascii="Times New Roman" w:hAnsi="Times New Roman" w:cs="Times New Roman"/>
          <w:b/>
          <w:bCs/>
          <w:sz w:val="28"/>
          <w:szCs w:val="28"/>
        </w:rPr>
        <w:t>64</w:t>
      </w:r>
    </w:p>
    <w:p w:rsidR="001A38D6" w:rsidRDefault="001A38D6" w:rsidP="001A38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38D6" w:rsidRDefault="001A38D6" w:rsidP="001A38D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о порядке принятия, учета и оформления выморочного имущества в собственность сельского поселения Хилково муниципального района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Самарской области</w:t>
      </w:r>
    </w:p>
    <w:p w:rsidR="00927B65" w:rsidRDefault="00927B65" w:rsidP="001A38D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7B65" w:rsidRDefault="001A38D6" w:rsidP="00927B6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Федеральным законом от 06.10.2003 «Об общих принципах организации местного самоуправления в Российской Федерации», Уставом сельского поселения Хилково 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области, администрация сельского поселения Хилково</w:t>
      </w:r>
    </w:p>
    <w:p w:rsidR="001A38D6" w:rsidRDefault="001A38D6" w:rsidP="00927B6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постановляет:</w:t>
      </w:r>
    </w:p>
    <w:p w:rsidR="001A38D6" w:rsidRDefault="001A38D6" w:rsidP="00927B6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прилагаемое Положение о порядке принятия, учета и оформления выморочного имущества в собственность сельского</w:t>
      </w:r>
      <w:r w:rsidR="0092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Хилково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области.</w:t>
      </w:r>
    </w:p>
    <w:p w:rsidR="001A38D6" w:rsidRDefault="001A38D6" w:rsidP="00927B65">
      <w:pPr>
        <w:shd w:val="clear" w:color="auto" w:fill="FFFFFF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</w:t>
      </w:r>
      <w:r w:rsidRPr="00912695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постановление опубликова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ть</w:t>
      </w:r>
      <w:r w:rsidRPr="00912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газете «Красноярский вестник» и разме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стить</w:t>
      </w:r>
      <w:r w:rsidRPr="00912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912695">
        <w:rPr>
          <w:rFonts w:ascii="Times New Roman" w:eastAsia="Times New Roman" w:hAnsi="Times New Roman"/>
          <w:bCs/>
          <w:sz w:val="28"/>
          <w:szCs w:val="28"/>
          <w:lang w:eastAsia="ru-RU"/>
        </w:rPr>
        <w:t>дминистрации муниципального района Красноярский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Самарской области</w:t>
      </w:r>
      <w:r w:rsidRPr="00912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сети Интернет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разделе «Поселения».</w:t>
      </w:r>
    </w:p>
    <w:p w:rsidR="001A38D6" w:rsidRDefault="001A38D6" w:rsidP="00927B6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Pr="00912695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постановление вступает в силу со дня его официального опубликования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A38D6" w:rsidRDefault="001A38D6" w:rsidP="001A38D6">
      <w:pPr>
        <w:widowControl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A38D6" w:rsidRDefault="001A38D6" w:rsidP="001A38D6">
      <w:pPr>
        <w:widowControl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A38D6" w:rsidRPr="005E0143" w:rsidRDefault="001A38D6" w:rsidP="001A38D6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01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сельского поселения</w:t>
      </w:r>
    </w:p>
    <w:p w:rsidR="001A38D6" w:rsidRPr="005E0143" w:rsidRDefault="00927B65" w:rsidP="001A38D6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01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Хилково</w:t>
      </w:r>
      <w:r w:rsidR="001A38D6" w:rsidRPr="005E01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1A38D6" w:rsidRDefault="001A38D6" w:rsidP="001A38D6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01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Красноярский Самарской области          </w:t>
      </w:r>
      <w:r w:rsidR="00927B65" w:rsidRPr="005E01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О.Ю. Долгов</w:t>
      </w:r>
    </w:p>
    <w:p w:rsidR="001A38D6" w:rsidRDefault="001A38D6" w:rsidP="001A38D6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8D6" w:rsidRDefault="001A38D6" w:rsidP="001A38D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38D6" w:rsidRDefault="001A38D6" w:rsidP="001A38D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7B65" w:rsidRDefault="00927B65" w:rsidP="001A38D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E0143" w:rsidRDefault="005E0143" w:rsidP="001A38D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38D6" w:rsidRDefault="001A38D6" w:rsidP="001A38D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A38D6" w:rsidTr="00D57A47">
        <w:tc>
          <w:tcPr>
            <w:tcW w:w="4644" w:type="dxa"/>
          </w:tcPr>
          <w:p w:rsidR="001A38D6" w:rsidRDefault="001A38D6" w:rsidP="00D57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1A38D6" w:rsidRPr="00BB1491" w:rsidRDefault="001A38D6" w:rsidP="00D57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  <w:p w:rsidR="001A38D6" w:rsidRDefault="001A38D6" w:rsidP="00D57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1A38D6" w:rsidRDefault="001A38D6" w:rsidP="00D57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 администрации сельского</w:t>
            </w:r>
            <w:r w:rsidR="00927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поселения Хилково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Самарской области</w:t>
            </w:r>
          </w:p>
          <w:p w:rsidR="001A38D6" w:rsidRPr="00BB1491" w:rsidRDefault="005E0143" w:rsidP="00D57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04.10.2021 г.№ 64</w:t>
            </w:r>
          </w:p>
        </w:tc>
      </w:tr>
    </w:tbl>
    <w:p w:rsidR="001A38D6" w:rsidRDefault="001A38D6" w:rsidP="001A38D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38D6" w:rsidRDefault="001A38D6" w:rsidP="001A38D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38D6" w:rsidRPr="00620B5F" w:rsidRDefault="001A38D6" w:rsidP="001A38D6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BF0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порядке принятия, учета и оформления выморочного имущества в собственность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</w:t>
      </w:r>
      <w:r w:rsidRPr="00BF02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</w:t>
      </w:r>
      <w:r w:rsidR="00927B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Хилково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0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района </w:t>
      </w:r>
      <w:proofErr w:type="gramStart"/>
      <w:r w:rsidRPr="00BF0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Красноярский</w:t>
      </w:r>
      <w:proofErr w:type="gramEnd"/>
      <w:r w:rsidRPr="00BF0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Самарской области</w:t>
      </w:r>
    </w:p>
    <w:p w:rsidR="001A38D6" w:rsidRDefault="001A38D6" w:rsidP="001A38D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8D6" w:rsidRDefault="001A38D6" w:rsidP="005E0143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разработано в целях установления порядка принятия, учета и оформления выморочных жилых помещений, земельных участков, а также расположенных на них зданий, сооружений, иных объектов недвижимого имущества, доли в праве общей долевой собственности на указанные объекты недвижимого имущества, переходящих в порядке наследования по закону в собственность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92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Хилково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56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</w:t>
      </w:r>
      <w:r w:rsidRPr="00BF0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Красноярский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основании статьи 1151 Гражданского кодекса</w:t>
      </w:r>
      <w:proofErr w:type="gramEnd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Федерального закона от 06.10.2003 № 131-ФЗ «Об общих принципах организации местного самоуправления в Российской Федерации», 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закона от 13.07.2015 № 218-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«О государственной регистрации недвижимости», Устава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92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Хилково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="0092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proofErr w:type="gramStart"/>
      <w:r w:rsidR="0092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Красноярский</w:t>
      </w:r>
      <w:proofErr w:type="gramEnd"/>
      <w:r w:rsidR="0092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определяет порядок своевременного выявления и принятия в муниципальную собственность следующего выморочного имущества, находящегося на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92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Хилково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Красноярский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жилых помещений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участков, а также расположенных на них зданий, сооружений, иных объектов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недвижимого имущества;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долей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праве общей долевой собственности на указанные в абзацах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втором и третьем настоящего пункта объекты недвижимого имущества.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End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жилым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помещениям, земельным участкам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92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Хилково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</w:t>
      </w:r>
      <w:proofErr w:type="gramEnd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праве собственности и освобождающиеся после их смерти при отсутствии у умершего гражданина </w:t>
      </w:r>
      <w:proofErr w:type="gramStart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наследника</w:t>
      </w:r>
      <w:proofErr w:type="gramEnd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наследовании выморочного имущества отказ от наследства не допускается.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Выявление выморочного имущества осуществляется</w:t>
      </w:r>
      <w:r w:rsidR="005E0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сельского</w:t>
      </w:r>
      <w:r w:rsidR="0092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Хилково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рганизации, осуществляющие обслуживание и эксплуатацию жилищного фонда, управляющие компании, иные организации и физич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еские лица могут информировать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</w:t>
      </w:r>
      <w:r w:rsidR="0092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Хилково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фактах выявления выморочного имущества.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обнаружении выморочного имущества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в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="0092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льского поселения Хилково</w:t>
      </w:r>
      <w:r w:rsidRP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Красноярский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отсутствии у умершего гражданина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наследников,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Хилково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Красноярский Самарской области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30 календарных дней со дня получения данных сведений</w:t>
      </w:r>
      <w:proofErr w:type="gramEnd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 запросы в соответствующие органы и организации о выдаче следующих 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(сведений):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правоустанавливающих и (или) </w:t>
      </w:r>
      <w:proofErr w:type="spellStart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proofErr w:type="spellEnd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 о праве собственности умершего гражданина;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выписки из Единого государственного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реестра недвижимости в отношении недвижимого имущества умершего гражданина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справки нотариуса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месту открытия наследства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наличии или отсутствии открытых наследственных дел.</w:t>
      </w:r>
      <w:proofErr w:type="gramEnd"/>
    </w:p>
    <w:p w:rsidR="001A38D6" w:rsidRDefault="001A38D6" w:rsidP="005E0143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получения сведений о государственной регистрации смерти, содержащихся в Едином государственном реестре записей актов гражданского состояния, администрация сельского поселения подготавливает и направляет в администрацию муниципального района Красноярский Самарской области ходатайство о направлении запроса о предоставлении сведений о государственной регистрации смерти, содержащихся в Едином государственном реестре записей актов гражданского состояния.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6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92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Хилково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Красноярский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меры по установлению наследников на указанное имущество путем </w:t>
      </w:r>
      <w:r w:rsidRP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 в печатном издании, предназначенном для опубликования муниципальных нормативных правовых актов</w:t>
      </w:r>
      <w:r w:rsidR="0092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Хилково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Красноярский Самарской области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сети «Интернет» объявления о необходимости явки лица, считающим себя наследником</w:t>
      </w:r>
      <w:proofErr w:type="gramEnd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имеющим на него права, в течение 30 календарных дней со дня размещения объявления, с предупреждением о 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в случае неявки вызываемого лица в отношении указанного объекта будут приняты меры по обращению его в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муниципальную собственность.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7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получения указанных в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ункта 5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 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истечения срока явки заинтересованного лица, установленного пунктом 6 настоящего Положения,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92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Хилково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Красноярский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 их нотариусу по месту открытия наследства для оформления свидетельства о праве на наследство по закону по истечении 6-месячного срока со дня смерти собственника жилого помещения, земельного участка, а также расположенных</w:t>
      </w:r>
      <w:proofErr w:type="gramEnd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нем зданий, сооружений и иных о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бъектов недвижимого имущества (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долей в них).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8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9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в выдаче свидетельства о праве на наследство, по причине отсутствия необходимой информации, 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сельского</w:t>
      </w:r>
      <w:r w:rsidR="0092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Хилково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30 календарных дней после поступления информации об отказе обраща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с иском в суд о признании имущества выморочным и признании права муниципальной собственности на это имущество.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92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Хилково</w:t>
      </w:r>
      <w:r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Красноярский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15 календарных дней с даты получения свидетельства о праве на наследство или вступления в законную силу решения суда о признании права собственности </w:t>
      </w:r>
      <w:r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сельским</w:t>
      </w:r>
      <w:r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поселением</w:t>
      </w:r>
      <w:r w:rsidR="0092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Хилково</w:t>
      </w:r>
      <w:r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Красноярский Самарской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выморочное имущество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обращается в орган, осуществляющий государственную регистрацию прав на недвижимое имущество и сделок с ним, для</w:t>
      </w:r>
      <w:proofErr w:type="gramEnd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регистрации права муниципальной собственности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92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Хилково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  <w:r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выморочное имущество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A38D6" w:rsidRPr="00620B5F" w:rsidRDefault="001A38D6" w:rsidP="001A38D6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 государственной регистрации права на недвижимое имущество подготавливается проект постановления администрации сельского</w:t>
      </w:r>
      <w:r w:rsidR="0092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Хилково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 о включении выморочного имущества, обращенного в муниципальную собственность, в реестр муниципального имущества сельского</w:t>
      </w:r>
      <w:r w:rsidR="0092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Хилково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Финансирование расходов на выявление и оформление выморочного имущества в муниципальную собственность осуществляется за счет средств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Дальнейшее использование выморочного 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обращенного в муниципальную собственность,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соответствии с действующим законодательством.</w:t>
      </w:r>
    </w:p>
    <w:p w:rsidR="00EE107A" w:rsidRDefault="00EE107A"/>
    <w:sectPr w:rsidR="00EE1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D6"/>
    <w:rsid w:val="001A38D6"/>
    <w:rsid w:val="005E0143"/>
    <w:rsid w:val="00927B65"/>
    <w:rsid w:val="00EE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D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1A3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D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1A3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2021-10-04T05:09:00Z</cp:lastPrinted>
  <dcterms:created xsi:type="dcterms:W3CDTF">2021-09-29T05:40:00Z</dcterms:created>
  <dcterms:modified xsi:type="dcterms:W3CDTF">2021-10-04T05:09:00Z</dcterms:modified>
</cp:coreProperties>
</file>