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EA" w:rsidRPr="00C50D0F" w:rsidRDefault="00CE2DEA" w:rsidP="00CE2D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C1FB4" wp14:editId="3CD8FC15">
            <wp:simplePos x="0" y="0"/>
            <wp:positionH relativeFrom="page">
              <wp:posOffset>3702685</wp:posOffset>
            </wp:positionH>
            <wp:positionV relativeFrom="paragraph">
              <wp:posOffset>-426085</wp:posOffset>
            </wp:positionV>
            <wp:extent cx="571500" cy="6889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</pic:spPr>
                </pic:pic>
              </a:graphicData>
            </a:graphic>
          </wp:anchor>
        </w:drawing>
      </w:r>
    </w:p>
    <w:p w:rsidR="00CE2DEA" w:rsidRPr="00C50D0F" w:rsidRDefault="00CE2DEA" w:rsidP="00CE2DEA">
      <w:pPr>
        <w:pStyle w:val="a4"/>
        <w:spacing w:line="240" w:lineRule="auto"/>
        <w:ind w:firstLine="0"/>
        <w:jc w:val="center"/>
        <w:rPr>
          <w:b/>
        </w:rPr>
      </w:pPr>
      <w:r w:rsidRPr="00C50D0F">
        <w:rPr>
          <w:b/>
        </w:rPr>
        <w:t xml:space="preserve">АДМИНИСТРАЦИЯ </w:t>
      </w:r>
    </w:p>
    <w:p w:rsidR="00CE2DEA" w:rsidRPr="00C50D0F" w:rsidRDefault="00CE2DEA" w:rsidP="00CE2DEA">
      <w:pPr>
        <w:pStyle w:val="a4"/>
        <w:spacing w:line="240" w:lineRule="auto"/>
        <w:ind w:firstLine="0"/>
        <w:jc w:val="center"/>
        <w:rPr>
          <w:b/>
        </w:rPr>
      </w:pPr>
      <w:r>
        <w:rPr>
          <w:b/>
        </w:rPr>
        <w:t>СЕЛЬСКОГО ПОСЕЛЕНИЯ ХИЛКОВО</w:t>
      </w:r>
      <w:r w:rsidRPr="00C50D0F">
        <w:rPr>
          <w:b/>
        </w:rPr>
        <w:t xml:space="preserve"> </w:t>
      </w:r>
    </w:p>
    <w:p w:rsidR="00CE2DEA" w:rsidRPr="00C50D0F" w:rsidRDefault="00CE2DEA" w:rsidP="00CE2DEA">
      <w:pPr>
        <w:pStyle w:val="a4"/>
        <w:spacing w:line="240" w:lineRule="auto"/>
        <w:ind w:firstLine="0"/>
        <w:jc w:val="center"/>
        <w:rPr>
          <w:b/>
          <w:color w:val="FF0000"/>
          <w:szCs w:val="28"/>
        </w:rPr>
      </w:pPr>
      <w:r w:rsidRPr="00C50D0F">
        <w:rPr>
          <w:b/>
          <w:szCs w:val="28"/>
        </w:rPr>
        <w:t>МУНИЦИПАЛЬНОГО РАЙОНА КРАСНОЯРСКИЙ</w:t>
      </w:r>
    </w:p>
    <w:p w:rsidR="00CE2DEA" w:rsidRPr="00C50D0F" w:rsidRDefault="00CE2DEA" w:rsidP="00CE2DEA">
      <w:pPr>
        <w:jc w:val="center"/>
        <w:rPr>
          <w:b/>
          <w:sz w:val="28"/>
          <w:szCs w:val="28"/>
        </w:rPr>
      </w:pPr>
      <w:r w:rsidRPr="00C50D0F">
        <w:rPr>
          <w:b/>
          <w:sz w:val="28"/>
          <w:szCs w:val="28"/>
        </w:rPr>
        <w:t>САМАРСКОЙ ОБЛАСТИ</w:t>
      </w:r>
    </w:p>
    <w:p w:rsidR="00CE2DEA" w:rsidRDefault="00CE2DEA" w:rsidP="00CE2DEA">
      <w:pPr>
        <w:pStyle w:val="9"/>
        <w:tabs>
          <w:tab w:val="left" w:pos="7935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CE2DEA" w:rsidRPr="00C422D8" w:rsidRDefault="00CE2DEA" w:rsidP="00CE2DEA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422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CE2DEA" w:rsidRPr="00C422D8" w:rsidRDefault="00CE2DEA" w:rsidP="00CE2DEA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от 07 февраля 2019</w:t>
      </w:r>
      <w:r w:rsidRPr="00C422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10</w:t>
      </w:r>
    </w:p>
    <w:p w:rsidR="00CE2DEA" w:rsidRDefault="00CE2DEA" w:rsidP="00CE2DEA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</w:p>
    <w:p w:rsidR="00CE2DEA" w:rsidRDefault="00CE2DEA" w:rsidP="00CE2DEA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</w:p>
    <w:p w:rsidR="00CE2DEA" w:rsidRDefault="00CE2DEA" w:rsidP="00CE2DEA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 присвоении адреса земельному участку</w:t>
      </w:r>
    </w:p>
    <w:p w:rsidR="00CE2DEA" w:rsidRDefault="00CE2DEA" w:rsidP="00CE2DEA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</w:p>
    <w:p w:rsidR="00CE2DEA" w:rsidRPr="00A1491A" w:rsidRDefault="00CE2DEA" w:rsidP="00CE2DEA">
      <w:pPr>
        <w:pStyle w:val="a3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CE2DEA" w:rsidRDefault="00CE2DEA" w:rsidP="00CE2DEA">
      <w:pPr>
        <w:pStyle w:val="a3"/>
        <w:spacing w:line="360" w:lineRule="auto"/>
        <w:ind w:left="502"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     Присвоить земельному участку под площадкой производственной УЗА №814 с подъездной дорогой, колодцами нефтепровода </w:t>
      </w:r>
      <w:r w:rsidR="00426D7D">
        <w:rPr>
          <w:rFonts w:ascii="Times New Roman" w:hAnsi="Times New Roman"/>
          <w:b w:val="0"/>
          <w:i w:val="0"/>
          <w:iCs/>
          <w:sz w:val="28"/>
          <w:szCs w:val="28"/>
        </w:rPr>
        <w:t xml:space="preserve">КТ-820-С и КГВПП-820-Н1250-С-УХЛ1, задвижкой шиберной </w:t>
      </w:r>
      <w:r w:rsidR="00426D7D">
        <w:rPr>
          <w:rFonts w:ascii="Times New Roman" w:hAnsi="Times New Roman"/>
          <w:b w:val="0"/>
          <w:i w:val="0"/>
          <w:iCs/>
          <w:sz w:val="28"/>
          <w:szCs w:val="28"/>
          <w:lang w:val="en-US"/>
        </w:rPr>
        <w:t>DN</w:t>
      </w:r>
      <w:r w:rsidR="00426D7D">
        <w:rPr>
          <w:rFonts w:ascii="Times New Roman" w:hAnsi="Times New Roman"/>
          <w:b w:val="0"/>
          <w:i w:val="0"/>
          <w:iCs/>
          <w:sz w:val="28"/>
          <w:szCs w:val="28"/>
        </w:rPr>
        <w:t xml:space="preserve"> 800</w:t>
      </w:r>
      <w:r w:rsidR="00426D7D">
        <w:rPr>
          <w:rFonts w:ascii="Times New Roman" w:hAnsi="Times New Roman"/>
          <w:b w:val="0"/>
          <w:i w:val="0"/>
          <w:iCs/>
          <w:sz w:val="28"/>
          <w:szCs w:val="28"/>
          <w:lang w:val="en-US"/>
        </w:rPr>
        <w:t>PN</w:t>
      </w:r>
      <w:r w:rsidR="00426D7D" w:rsidRPr="00426D7D">
        <w:rPr>
          <w:rFonts w:ascii="Times New Roman" w:hAnsi="Times New Roman"/>
          <w:b w:val="0"/>
          <w:i w:val="0"/>
          <w:iCs/>
          <w:sz w:val="28"/>
          <w:szCs w:val="28"/>
        </w:rPr>
        <w:t xml:space="preserve"> 6</w:t>
      </w:r>
      <w:r w:rsidR="00426D7D">
        <w:rPr>
          <w:rFonts w:ascii="Times New Roman" w:hAnsi="Times New Roman"/>
          <w:b w:val="0"/>
          <w:i w:val="0"/>
          <w:iCs/>
          <w:sz w:val="28"/>
          <w:szCs w:val="28"/>
        </w:rPr>
        <w:t>.2Мпа (площадью 1215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,00 </w:t>
      </w:r>
      <w:proofErr w:type="spellStart"/>
      <w:r>
        <w:rPr>
          <w:rFonts w:ascii="Times New Roman" w:hAnsi="Times New Roman"/>
          <w:b w:val="0"/>
          <w:i w:val="0"/>
          <w:iCs/>
          <w:sz w:val="28"/>
          <w:szCs w:val="28"/>
        </w:rPr>
        <w:t>кв</w:t>
      </w:r>
      <w:proofErr w:type="gramStart"/>
      <w:r>
        <w:rPr>
          <w:rFonts w:ascii="Times New Roman" w:hAnsi="Times New Roman"/>
          <w:b w:val="0"/>
          <w:i w:val="0"/>
          <w:iCs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) адрес: 446396, Самарская область, Красноярский район,  </w:t>
      </w:r>
      <w:r>
        <w:rPr>
          <w:rFonts w:ascii="Times New Roman" w:hAnsi="Times New Roman"/>
          <w:b w:val="0"/>
          <w:i w:val="0"/>
          <w:sz w:val="28"/>
          <w:szCs w:val="28"/>
        </w:rPr>
        <w:t>сельское поселение Хилково,</w:t>
      </w:r>
      <w:r w:rsidR="0060298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602989">
        <w:rPr>
          <w:rFonts w:ascii="Times New Roman" w:hAnsi="Times New Roman"/>
          <w:b w:val="0"/>
          <w:i w:val="0"/>
          <w:sz w:val="28"/>
          <w:szCs w:val="28"/>
        </w:rPr>
        <w:t>земельный участок 1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602989">
        <w:rPr>
          <w:rFonts w:ascii="Times New Roman" w:hAnsi="Times New Roman"/>
          <w:b w:val="0"/>
          <w:i w:val="0"/>
          <w:sz w:val="28"/>
          <w:szCs w:val="28"/>
        </w:rPr>
        <w:t xml:space="preserve">(720 метров восточнее с. </w:t>
      </w:r>
      <w:proofErr w:type="spellStart"/>
      <w:r w:rsidR="00602989">
        <w:rPr>
          <w:rFonts w:ascii="Times New Roman" w:hAnsi="Times New Roman"/>
          <w:b w:val="0"/>
          <w:i w:val="0"/>
          <w:sz w:val="28"/>
          <w:szCs w:val="28"/>
        </w:rPr>
        <w:t>Краково</w:t>
      </w:r>
      <w:proofErr w:type="spellEnd"/>
      <w:r w:rsidR="00602989">
        <w:rPr>
          <w:rFonts w:ascii="Times New Roman" w:hAnsi="Times New Roman"/>
          <w:b w:val="0"/>
          <w:i w:val="0"/>
          <w:sz w:val="28"/>
          <w:szCs w:val="28"/>
        </w:rPr>
        <w:t>)</w:t>
      </w:r>
      <w:bookmarkStart w:id="0" w:name="_GoBack"/>
      <w:bookmarkEnd w:id="0"/>
      <w:r w:rsidR="00A033BD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CE2DEA" w:rsidRDefault="00CE2DEA" w:rsidP="00CE2DEA">
      <w:pPr>
        <w:pStyle w:val="a3"/>
        <w:spacing w:line="360" w:lineRule="auto"/>
        <w:ind w:left="502"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CE2DEA" w:rsidRDefault="00CE2DEA" w:rsidP="00CE2DEA">
      <w:pPr>
        <w:pStyle w:val="a3"/>
        <w:spacing w:line="360" w:lineRule="auto"/>
        <w:ind w:left="502" w:righ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CE2DEA" w:rsidRPr="00B83594" w:rsidRDefault="00CE2DEA" w:rsidP="00CE2DEA">
      <w:pPr>
        <w:pStyle w:val="a6"/>
        <w:spacing w:line="276" w:lineRule="auto"/>
        <w:ind w:left="1068"/>
        <w:jc w:val="both"/>
        <w:rPr>
          <w:szCs w:val="28"/>
        </w:rPr>
      </w:pPr>
    </w:p>
    <w:p w:rsidR="00CE2DEA" w:rsidRDefault="00CE2DEA" w:rsidP="00CE2DEA">
      <w:pPr>
        <w:pStyle w:val="a3"/>
        <w:spacing w:line="360" w:lineRule="auto"/>
        <w:ind w:left="0" w:right="0"/>
        <w:jc w:val="both"/>
        <w:rPr>
          <w:rFonts w:ascii="Times New Roman" w:hAnsi="Times New Roman"/>
          <w:i w:val="0"/>
          <w:sz w:val="28"/>
        </w:rPr>
      </w:pPr>
    </w:p>
    <w:p w:rsidR="00CE2DEA" w:rsidRDefault="00CE2DEA" w:rsidP="00CE2DEA">
      <w:pPr>
        <w:pStyle w:val="a3"/>
        <w:spacing w:line="360" w:lineRule="auto"/>
        <w:ind w:right="0"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Глава  </w:t>
      </w:r>
      <w:proofErr w:type="gramStart"/>
      <w:r>
        <w:rPr>
          <w:rFonts w:ascii="Times New Roman" w:hAnsi="Times New Roman"/>
          <w:i w:val="0"/>
          <w:sz w:val="28"/>
        </w:rPr>
        <w:t>сельского</w:t>
      </w:r>
      <w:proofErr w:type="gramEnd"/>
      <w:r>
        <w:rPr>
          <w:rFonts w:ascii="Times New Roman" w:hAnsi="Times New Roman"/>
          <w:i w:val="0"/>
          <w:sz w:val="28"/>
        </w:rPr>
        <w:t xml:space="preserve"> </w:t>
      </w:r>
    </w:p>
    <w:p w:rsidR="00CE2DEA" w:rsidRDefault="00CE2DEA" w:rsidP="00CE2DEA">
      <w:pPr>
        <w:pStyle w:val="a3"/>
        <w:spacing w:line="360" w:lineRule="auto"/>
        <w:ind w:right="0"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поселения Хилково</w:t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  <w:t>О.Ю. Долгов</w:t>
      </w:r>
    </w:p>
    <w:p w:rsidR="00CE2DEA" w:rsidRDefault="00CE2DEA" w:rsidP="00CE2DEA"/>
    <w:p w:rsidR="009A2DC5" w:rsidRDefault="009A2DC5"/>
    <w:sectPr w:rsidR="009A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EA"/>
    <w:rsid w:val="00426D7D"/>
    <w:rsid w:val="00602989"/>
    <w:rsid w:val="009A2DC5"/>
    <w:rsid w:val="00A033BD"/>
    <w:rsid w:val="00C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CE2DE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E2D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Дата № док"/>
    <w:basedOn w:val="a"/>
    <w:rsid w:val="00CE2DEA"/>
    <w:pPr>
      <w:ind w:left="-567" w:right="-2"/>
    </w:pPr>
    <w:rPr>
      <w:rFonts w:ascii="Arial" w:hAnsi="Arial"/>
      <w:b/>
      <w:i/>
      <w:szCs w:val="20"/>
    </w:rPr>
  </w:style>
  <w:style w:type="paragraph" w:styleId="a4">
    <w:name w:val="Body Text Indent"/>
    <w:basedOn w:val="a"/>
    <w:link w:val="a5"/>
    <w:semiHidden/>
    <w:unhideWhenUsed/>
    <w:rsid w:val="00CE2DEA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E2DE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E2DEA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CE2DE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E2D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Дата № док"/>
    <w:basedOn w:val="a"/>
    <w:rsid w:val="00CE2DEA"/>
    <w:pPr>
      <w:ind w:left="-567" w:right="-2"/>
    </w:pPr>
    <w:rPr>
      <w:rFonts w:ascii="Arial" w:hAnsi="Arial"/>
      <w:b/>
      <w:i/>
      <w:szCs w:val="20"/>
    </w:rPr>
  </w:style>
  <w:style w:type="paragraph" w:styleId="a4">
    <w:name w:val="Body Text Indent"/>
    <w:basedOn w:val="a"/>
    <w:link w:val="a5"/>
    <w:semiHidden/>
    <w:unhideWhenUsed/>
    <w:rsid w:val="00CE2DEA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E2DE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E2DEA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2019-02-12T11:22:00Z</cp:lastPrinted>
  <dcterms:created xsi:type="dcterms:W3CDTF">2019-02-07T09:21:00Z</dcterms:created>
  <dcterms:modified xsi:type="dcterms:W3CDTF">2019-02-12T11:25:00Z</dcterms:modified>
</cp:coreProperties>
</file>