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DD" w:rsidRPr="00C531DD" w:rsidRDefault="00C531DD" w:rsidP="00C531DD">
      <w:pPr>
        <w:spacing w:after="0" w:line="240" w:lineRule="auto"/>
        <w:jc w:val="center"/>
        <w:rPr>
          <w:rFonts w:ascii="Times New Roman" w:eastAsia="Times New Roman" w:hAnsi="Times New Roman" w:cs="Times New Roman"/>
          <w:b/>
          <w:noProof/>
          <w:sz w:val="32"/>
          <w:szCs w:val="20"/>
          <w:lang w:eastAsia="ru-RU"/>
        </w:rPr>
      </w:pPr>
    </w:p>
    <w:p w:rsidR="00C531DD" w:rsidRPr="00C531DD" w:rsidRDefault="00C531DD" w:rsidP="00C531DD">
      <w:pPr>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i/>
          <w:noProof/>
          <w:sz w:val="28"/>
          <w:szCs w:val="20"/>
          <w:lang w:eastAsia="ru-RU"/>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-428625</wp:posOffset>
            </wp:positionV>
            <wp:extent cx="629920" cy="753110"/>
            <wp:effectExtent l="0" t="0" r="0" b="8890"/>
            <wp:wrapTopAndBottom/>
            <wp:docPr id="22" name="Рисунок 2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1DD">
        <w:rPr>
          <w:rFonts w:ascii="Times New Roman" w:eastAsia="Times New Roman" w:hAnsi="Times New Roman" w:cs="Times New Roman"/>
          <w:b/>
          <w:noProof/>
          <w:sz w:val="32"/>
          <w:szCs w:val="20"/>
          <w:lang w:eastAsia="ru-RU"/>
        </w:rPr>
        <w:t xml:space="preserve"> </w:t>
      </w:r>
      <w:r w:rsidRPr="00C531DD">
        <w:rPr>
          <w:rFonts w:ascii="Times New Roman" w:eastAsia="Times New Roman" w:hAnsi="Times New Roman" w:cs="Times New Roman"/>
          <w:b/>
          <w:noProof/>
          <w:sz w:val="28"/>
          <w:szCs w:val="28"/>
          <w:lang w:eastAsia="ru-RU"/>
        </w:rPr>
        <w:t>АДМИНИСТРАЦИЯ</w:t>
      </w:r>
    </w:p>
    <w:p w:rsidR="00C531DD" w:rsidRPr="00C531DD" w:rsidRDefault="00C531DD" w:rsidP="00C531DD">
      <w:pPr>
        <w:spacing w:after="0" w:line="240" w:lineRule="auto"/>
        <w:jc w:val="center"/>
        <w:rPr>
          <w:rFonts w:ascii="Times New Roman" w:eastAsia="Times New Roman" w:hAnsi="Times New Roman" w:cs="Times New Roman"/>
          <w:b/>
          <w:sz w:val="28"/>
          <w:szCs w:val="28"/>
          <w:lang w:eastAsia="ru-RU"/>
        </w:rPr>
      </w:pPr>
      <w:r w:rsidRPr="00C531DD">
        <w:rPr>
          <w:rFonts w:ascii="Times New Roman" w:eastAsia="Times New Roman" w:hAnsi="Times New Roman" w:cs="Times New Roman"/>
          <w:b/>
          <w:sz w:val="28"/>
          <w:szCs w:val="28"/>
          <w:lang w:eastAsia="ru-RU"/>
        </w:rPr>
        <w:t xml:space="preserve"> СЕЛЬСКОГО ПОСЕЛЕНИЯ БОЛЬШАЯ РАКОВКА</w:t>
      </w:r>
    </w:p>
    <w:p w:rsidR="00C531DD" w:rsidRPr="00C531DD" w:rsidRDefault="00C531DD" w:rsidP="00C531DD">
      <w:pPr>
        <w:spacing w:after="0" w:line="240" w:lineRule="auto"/>
        <w:jc w:val="center"/>
        <w:rPr>
          <w:rFonts w:ascii="Times New Roman" w:eastAsia="Times New Roman" w:hAnsi="Times New Roman" w:cs="Times New Roman"/>
          <w:b/>
          <w:sz w:val="28"/>
          <w:szCs w:val="28"/>
          <w:lang w:eastAsia="ru-RU"/>
        </w:rPr>
      </w:pPr>
      <w:r w:rsidRPr="00C531DD">
        <w:rPr>
          <w:rFonts w:ascii="Times New Roman" w:eastAsia="Times New Roman" w:hAnsi="Times New Roman" w:cs="Times New Roman"/>
          <w:b/>
          <w:sz w:val="28"/>
          <w:szCs w:val="28"/>
          <w:lang w:eastAsia="ru-RU"/>
        </w:rPr>
        <w:t>МУНИЦИПАЛЬНОГО РАЙОНА КРАСНОЯРСКИЙ</w:t>
      </w:r>
    </w:p>
    <w:p w:rsidR="00C531DD" w:rsidRPr="00C531DD" w:rsidRDefault="00C531DD" w:rsidP="00C531DD">
      <w:pPr>
        <w:spacing w:after="0" w:line="240" w:lineRule="auto"/>
        <w:jc w:val="center"/>
        <w:rPr>
          <w:rFonts w:ascii="Times New Roman" w:eastAsia="Times New Roman" w:hAnsi="Times New Roman" w:cs="Times New Roman"/>
          <w:b/>
          <w:sz w:val="28"/>
          <w:szCs w:val="28"/>
          <w:lang w:eastAsia="ru-RU"/>
        </w:rPr>
      </w:pPr>
      <w:r w:rsidRPr="00C531DD">
        <w:rPr>
          <w:rFonts w:ascii="Times New Roman" w:eastAsia="Times New Roman" w:hAnsi="Times New Roman" w:cs="Times New Roman"/>
          <w:b/>
          <w:sz w:val="28"/>
          <w:szCs w:val="28"/>
          <w:lang w:eastAsia="ru-RU"/>
        </w:rPr>
        <w:t>САМАРСКОЙ ОБЛАСТИ</w:t>
      </w:r>
    </w:p>
    <w:p w:rsidR="00C531DD" w:rsidRPr="00C531DD" w:rsidRDefault="00C531DD" w:rsidP="00C531DD">
      <w:pPr>
        <w:spacing w:after="0" w:line="240" w:lineRule="auto"/>
        <w:jc w:val="center"/>
        <w:rPr>
          <w:rFonts w:ascii="Times New Roman" w:eastAsia="Times New Roman" w:hAnsi="Times New Roman" w:cs="Times New Roman"/>
          <w:b/>
          <w:sz w:val="32"/>
          <w:szCs w:val="32"/>
          <w:lang w:eastAsia="ru-RU"/>
        </w:rPr>
      </w:pPr>
    </w:p>
    <w:p w:rsidR="00C531DD" w:rsidRPr="00C531DD" w:rsidRDefault="00C531DD" w:rsidP="00C531DD">
      <w:pPr>
        <w:suppressAutoHyphens/>
        <w:spacing w:after="0" w:line="100" w:lineRule="atLeast"/>
        <w:ind w:left="-567" w:right="-2"/>
        <w:jc w:val="center"/>
        <w:rPr>
          <w:rFonts w:ascii="Times New Roman" w:eastAsia="Times New Roman" w:hAnsi="Times New Roman" w:cs="Times New Roman"/>
          <w:b/>
          <w:kern w:val="2"/>
          <w:sz w:val="32"/>
          <w:szCs w:val="20"/>
          <w:lang w:eastAsia="ar-SA"/>
        </w:rPr>
      </w:pPr>
      <w:r w:rsidRPr="00C531DD">
        <w:rPr>
          <w:rFonts w:ascii="Times New Roman" w:eastAsia="Times New Roman" w:hAnsi="Times New Roman" w:cs="Times New Roman"/>
          <w:b/>
          <w:kern w:val="2"/>
          <w:sz w:val="32"/>
          <w:szCs w:val="20"/>
          <w:lang w:eastAsia="ar-SA"/>
        </w:rPr>
        <w:t>ПОСТАНОВЛЕНИЕ</w:t>
      </w:r>
    </w:p>
    <w:p w:rsidR="00C531DD" w:rsidRPr="00C531DD" w:rsidRDefault="00C531DD" w:rsidP="00C531DD">
      <w:pPr>
        <w:suppressAutoHyphens/>
        <w:spacing w:after="0" w:line="100" w:lineRule="atLeast"/>
        <w:ind w:left="-567" w:right="-2"/>
        <w:jc w:val="center"/>
        <w:rPr>
          <w:rFonts w:ascii="Times New Roman" w:eastAsia="Times New Roman" w:hAnsi="Times New Roman" w:cs="Times New Roman"/>
          <w:b/>
          <w:kern w:val="2"/>
          <w:sz w:val="32"/>
          <w:szCs w:val="20"/>
          <w:lang w:eastAsia="ar-SA"/>
        </w:rPr>
      </w:pPr>
    </w:p>
    <w:p w:rsidR="00C531DD" w:rsidRPr="00C531DD" w:rsidRDefault="00C531DD" w:rsidP="00C531DD">
      <w:pPr>
        <w:suppressAutoHyphens/>
        <w:spacing w:after="0" w:line="100" w:lineRule="atLeast"/>
        <w:ind w:left="-567" w:right="-2"/>
        <w:jc w:val="center"/>
        <w:rPr>
          <w:rFonts w:ascii="Times New Roman" w:eastAsia="Times New Roman" w:hAnsi="Times New Roman" w:cs="Times New Roman"/>
          <w:b/>
          <w:kern w:val="2"/>
          <w:sz w:val="24"/>
          <w:szCs w:val="24"/>
          <w:u w:val="single"/>
          <w:lang w:eastAsia="ar-SA"/>
        </w:rPr>
      </w:pPr>
      <w:r w:rsidRPr="00C531DD">
        <w:rPr>
          <w:rFonts w:ascii="Times New Roman" w:eastAsia="Times New Roman" w:hAnsi="Times New Roman" w:cs="Times New Roman"/>
          <w:kern w:val="2"/>
          <w:sz w:val="28"/>
          <w:szCs w:val="28"/>
          <w:lang w:eastAsia="ar-SA"/>
        </w:rPr>
        <w:t xml:space="preserve">от </w:t>
      </w:r>
      <w:r w:rsidRPr="00C531DD">
        <w:rPr>
          <w:rFonts w:ascii="Times New Roman" w:eastAsia="Times New Roman" w:hAnsi="Times New Roman" w:cs="Times New Roman"/>
          <w:i/>
          <w:kern w:val="2"/>
          <w:sz w:val="28"/>
          <w:szCs w:val="28"/>
          <w:lang w:eastAsia="ar-SA"/>
        </w:rPr>
        <w:t xml:space="preserve"> </w:t>
      </w:r>
      <w:r w:rsidRPr="00C531DD">
        <w:rPr>
          <w:rFonts w:ascii="Times New Roman" w:eastAsia="Times New Roman" w:hAnsi="Times New Roman" w:cs="Times New Roman"/>
          <w:kern w:val="2"/>
          <w:sz w:val="28"/>
          <w:szCs w:val="28"/>
          <w:lang w:eastAsia="ar-SA"/>
        </w:rPr>
        <w:t xml:space="preserve">22 июня 2018 года № </w:t>
      </w:r>
      <w:r w:rsidRPr="00C531DD">
        <w:rPr>
          <w:rFonts w:ascii="Times New Roman" w:eastAsia="Times New Roman" w:hAnsi="Times New Roman" w:cs="Times New Roman"/>
          <w:kern w:val="2"/>
          <w:sz w:val="24"/>
          <w:szCs w:val="24"/>
          <w:lang w:eastAsia="ar-SA"/>
        </w:rPr>
        <w:t>28</w:t>
      </w:r>
    </w:p>
    <w:p w:rsidR="00C531DD" w:rsidRPr="00C531DD" w:rsidRDefault="00C531DD" w:rsidP="00C531DD">
      <w:pPr>
        <w:suppressAutoHyphens/>
        <w:spacing w:after="0" w:line="100" w:lineRule="atLeast"/>
        <w:ind w:left="-567" w:right="-2"/>
        <w:jc w:val="center"/>
        <w:rPr>
          <w:rFonts w:ascii="Times New Roman" w:eastAsia="Times New Roman" w:hAnsi="Times New Roman" w:cs="Times New Roman"/>
          <w:b/>
          <w:kern w:val="2"/>
          <w:sz w:val="24"/>
          <w:szCs w:val="24"/>
          <w:u w:val="single"/>
          <w:lang w:eastAsia="ar-SA"/>
        </w:rPr>
      </w:pPr>
    </w:p>
    <w:p w:rsidR="00C531DD" w:rsidRPr="00C531DD" w:rsidRDefault="00C531DD" w:rsidP="00C531DD">
      <w:pPr>
        <w:jc w:val="center"/>
        <w:rPr>
          <w:rFonts w:ascii="Times New Roman" w:eastAsia="Times New Roman" w:hAnsi="Times New Roman" w:cs="Times New Roman"/>
          <w:b/>
          <w:bCs/>
          <w:sz w:val="28"/>
          <w:szCs w:val="20"/>
          <w:lang w:eastAsia="ru-RU"/>
        </w:rPr>
      </w:pPr>
      <w:r w:rsidRPr="00C531DD">
        <w:rPr>
          <w:rFonts w:ascii="Times New Roman" w:eastAsia="Times New Roman" w:hAnsi="Times New Roman" w:cs="Times New Roman"/>
          <w:b/>
          <w:bCs/>
          <w:sz w:val="28"/>
          <w:szCs w:val="20"/>
          <w:lang w:eastAsia="ru-RU"/>
        </w:rPr>
        <w:t>Об утверждении административного регламента администрации сельского поселения Большая Раковка муниципального района Красноярский Самарской области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531DD" w:rsidRPr="00C531DD" w:rsidRDefault="00C531DD" w:rsidP="00C531DD">
      <w:pPr>
        <w:spacing w:after="0"/>
        <w:jc w:val="center"/>
        <w:rPr>
          <w:rFonts w:ascii="Times New Roman" w:eastAsia="Times New Roman" w:hAnsi="Times New Roman" w:cs="Times New Roman"/>
          <w:b/>
          <w:sz w:val="28"/>
          <w:szCs w:val="28"/>
          <w:lang w:eastAsia="ru-RU"/>
        </w:rPr>
      </w:pPr>
    </w:p>
    <w:p w:rsidR="00C531DD" w:rsidRPr="00C531DD" w:rsidRDefault="00C531DD" w:rsidP="00C531DD">
      <w:pPr>
        <w:spacing w:after="0" w:line="336" w:lineRule="auto"/>
        <w:ind w:firstLine="709"/>
        <w:contextualSpacing/>
        <w:jc w:val="both"/>
        <w:rPr>
          <w:rFonts w:ascii="Times New Roman" w:eastAsia="Times New Roman" w:hAnsi="Times New Roman" w:cs="Times New Roman"/>
          <w:bCs/>
          <w:sz w:val="28"/>
          <w:szCs w:val="20"/>
          <w:lang w:eastAsia="ru-RU"/>
        </w:rPr>
      </w:pPr>
      <w:r w:rsidRPr="00C531DD">
        <w:rPr>
          <w:rFonts w:ascii="Times New Roman" w:eastAsia="Times New Roman" w:hAnsi="Times New Roman" w:cs="Times New Roman"/>
          <w:sz w:val="28"/>
          <w:szCs w:val="28"/>
          <w:lang w:eastAsia="ru-RU"/>
        </w:rPr>
        <w:t xml:space="preserve">В соответствии с </w:t>
      </w:r>
      <w:r w:rsidRPr="00C531DD">
        <w:rPr>
          <w:rFonts w:ascii="Times New Roman" w:eastAsia="Times New Roman" w:hAnsi="Times New Roman" w:cs="Times New Roman"/>
          <w:bCs/>
          <w:sz w:val="28"/>
          <w:szCs w:val="20"/>
          <w:lang w:eastAsia="ru-RU"/>
        </w:rPr>
        <w:t xml:space="preserve">Градостроительным кодексом Российской Федерации от 29.12.2004 №190-ФЗ (ред. от 31.12.2017), пунктом 3 части 4 статьи 36 </w:t>
      </w:r>
      <w:r w:rsidRPr="00C531DD">
        <w:rPr>
          <w:rFonts w:ascii="Times New Roman" w:eastAsia="Times New Roman" w:hAnsi="Times New Roman" w:cs="Times New Roman"/>
          <w:sz w:val="28"/>
          <w:szCs w:val="28"/>
          <w:lang w:eastAsia="ru-RU"/>
        </w:rPr>
        <w:t xml:space="preserve">Федерального закона от 06.10.2003 №131-ФЗ «Об общих принципах организации местного самоуправления в Российской Федерации», </w:t>
      </w:r>
      <w:r w:rsidRPr="00C531DD">
        <w:rPr>
          <w:rFonts w:ascii="Times New Roman" w:eastAsia="Times New Roman" w:hAnsi="Times New Roman" w:cs="Times New Roman"/>
          <w:sz w:val="28"/>
          <w:szCs w:val="20"/>
          <w:lang w:eastAsia="ru-RU"/>
        </w:rPr>
        <w:t xml:space="preserve">Федеральным законом от 27.07.2010 №210-ФЗ «Об организации предоставления государственных и муниципальных услуг», пунктом 5 статьи 44 </w:t>
      </w:r>
      <w:r w:rsidRPr="00C531DD">
        <w:rPr>
          <w:rFonts w:ascii="Times New Roman" w:eastAsia="Times New Roman" w:hAnsi="Times New Roman" w:cs="Times New Roman"/>
          <w:vanish/>
          <w:sz w:val="28"/>
          <w:szCs w:val="20"/>
          <w:lang w:eastAsia="ru-RU"/>
        </w:rPr>
        <w:t>ОРос</w:t>
      </w:r>
      <w:r w:rsidRPr="00C531DD">
        <w:rPr>
          <w:rFonts w:ascii="Times New Roman" w:eastAsia="Times New Roman" w:hAnsi="Times New Roman" w:cs="Times New Roman"/>
          <w:sz w:val="28"/>
          <w:szCs w:val="20"/>
          <w:lang w:eastAsia="ru-RU"/>
        </w:rPr>
        <w:t>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№20-СП, Администрация сельского поселения Большая Раковка муниципального района Красноярский Самарской области ПОСТАНОВЛЯЕТ:</w:t>
      </w:r>
    </w:p>
    <w:p w:rsidR="00C531DD" w:rsidRPr="00C531DD" w:rsidRDefault="00C531DD" w:rsidP="00C531DD">
      <w:pPr>
        <w:spacing w:after="0" w:line="336" w:lineRule="auto"/>
        <w:ind w:firstLine="709"/>
        <w:contextualSpacing/>
        <w:jc w:val="both"/>
        <w:rPr>
          <w:rFonts w:ascii="Times New Roman" w:eastAsia="Times New Roman" w:hAnsi="Times New Roman" w:cs="Times New Roman"/>
          <w:bCs/>
          <w:sz w:val="28"/>
          <w:szCs w:val="20"/>
          <w:lang w:eastAsia="ru-RU"/>
        </w:rPr>
      </w:pPr>
      <w:r w:rsidRPr="00C531DD">
        <w:rPr>
          <w:rFonts w:ascii="Times New Roman" w:eastAsia="Times New Roman" w:hAnsi="Times New Roman" w:cs="Times New Roman"/>
          <w:sz w:val="28"/>
          <w:szCs w:val="20"/>
          <w:lang w:eastAsia="ru-RU"/>
        </w:rPr>
        <w:t>1.</w:t>
      </w:r>
      <w:r w:rsidRPr="00C531DD">
        <w:rPr>
          <w:rFonts w:ascii="Times New Roman" w:eastAsia="Times New Roman" w:hAnsi="Times New Roman" w:cs="Times New Roman"/>
          <w:bCs/>
          <w:sz w:val="28"/>
          <w:szCs w:val="20"/>
          <w:lang w:eastAsia="ru-RU"/>
        </w:rPr>
        <w:t xml:space="preserve">Утвердить прилагаемый </w:t>
      </w:r>
      <w:r w:rsidRPr="00C531DD">
        <w:rPr>
          <w:rFonts w:ascii="Times New Roman" w:eastAsia="Times New Roman" w:hAnsi="Times New Roman" w:cs="Times New Roman"/>
          <w:sz w:val="28"/>
          <w:szCs w:val="20"/>
          <w:lang w:eastAsia="ru-RU"/>
        </w:rPr>
        <w:t>административный регламент предоставления администрацией сельского поселения Большая Раковка муниципального района Красноярский Самарской области муниципальной услуги «</w:t>
      </w:r>
      <w:r w:rsidRPr="00C531DD">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C531DD">
        <w:rPr>
          <w:rFonts w:ascii="Times New Roman" w:eastAsia="Times New Roman" w:hAnsi="Times New Roman" w:cs="Times New Roman"/>
          <w:bCs/>
          <w:sz w:val="28"/>
          <w:szCs w:val="20"/>
          <w:lang w:eastAsia="ru-RU"/>
        </w:rPr>
        <w:t>».</w:t>
      </w:r>
    </w:p>
    <w:p w:rsidR="00C531DD" w:rsidRPr="00C531DD" w:rsidRDefault="00C531DD" w:rsidP="00C531DD">
      <w:pPr>
        <w:spacing w:after="0" w:line="336" w:lineRule="auto"/>
        <w:ind w:firstLine="709"/>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lastRenderedPageBreak/>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C531DD" w:rsidRPr="00C531DD" w:rsidRDefault="00C531DD" w:rsidP="00C531DD">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C531DD" w:rsidRPr="00C531DD" w:rsidRDefault="00C531DD" w:rsidP="00C531DD">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C531DD" w:rsidRPr="00C531DD" w:rsidRDefault="00C531DD" w:rsidP="00C531DD">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C531DD" w:rsidRPr="00C531DD" w:rsidRDefault="00C531DD" w:rsidP="00C531DD">
      <w:pPr>
        <w:widowControl w:val="0"/>
        <w:shd w:val="clear" w:color="auto" w:fill="FFFFFF"/>
        <w:tabs>
          <w:tab w:val="left" w:pos="6150"/>
        </w:tabs>
        <w:autoSpaceDE w:val="0"/>
        <w:autoSpaceDN w:val="0"/>
        <w:adjustRightInd w:val="0"/>
        <w:spacing w:after="0" w:line="317" w:lineRule="exact"/>
        <w:ind w:right="7"/>
        <w:rPr>
          <w:rFonts w:ascii="Times New Roman" w:eastAsia="Times New Roman" w:hAnsi="Times New Roman" w:cs="Times New Roman"/>
          <w:b/>
          <w:color w:val="000000"/>
          <w:sz w:val="28"/>
          <w:szCs w:val="28"/>
          <w:lang w:eastAsia="ru-RU"/>
        </w:rPr>
      </w:pPr>
      <w:r w:rsidRPr="00C531DD">
        <w:rPr>
          <w:rFonts w:ascii="Times New Roman" w:eastAsia="Times New Roman" w:hAnsi="Times New Roman" w:cs="Times New Roman"/>
          <w:b/>
          <w:color w:val="000000"/>
          <w:sz w:val="28"/>
          <w:szCs w:val="28"/>
          <w:lang w:eastAsia="ru-RU"/>
        </w:rPr>
        <w:t xml:space="preserve"> </w:t>
      </w:r>
      <w:r w:rsidRPr="00C531DD">
        <w:rPr>
          <w:rFonts w:ascii="Times New Roman" w:eastAsia="Times New Roman" w:hAnsi="Times New Roman" w:cs="Times New Roman"/>
          <w:sz w:val="24"/>
          <w:szCs w:val="20"/>
          <w:lang w:eastAsia="ru-RU"/>
        </w:rPr>
        <w:t xml:space="preserve">                </w:t>
      </w:r>
    </w:p>
    <w:p w:rsidR="00C531DD" w:rsidRPr="00C531DD" w:rsidRDefault="00C531DD" w:rsidP="00C531DD">
      <w:pPr>
        <w:shd w:val="clear" w:color="auto" w:fill="FFFFFF"/>
        <w:tabs>
          <w:tab w:val="left" w:leader="underscore" w:pos="9468"/>
        </w:tabs>
        <w:spacing w:after="0" w:line="360" w:lineRule="auto"/>
        <w:jc w:val="both"/>
        <w:rPr>
          <w:rFonts w:ascii="Times New Roman" w:eastAsia="Times New Roman" w:hAnsi="Times New Roman" w:cs="Times New Roman"/>
          <w:color w:val="000000"/>
          <w:sz w:val="28"/>
          <w:szCs w:val="28"/>
          <w:lang w:eastAsia="ru-RU"/>
        </w:rPr>
      </w:pPr>
    </w:p>
    <w:p w:rsidR="00C531DD" w:rsidRPr="00C531DD" w:rsidRDefault="00C531DD" w:rsidP="00C531DD">
      <w:pPr>
        <w:spacing w:after="0" w:line="240" w:lineRule="auto"/>
        <w:jc w:val="both"/>
        <w:rPr>
          <w:rFonts w:ascii="Times New Roman" w:eastAsia="Times New Roman" w:hAnsi="Times New Roman" w:cs="Times New Roman"/>
          <w:b/>
          <w:iCs/>
          <w:sz w:val="28"/>
          <w:szCs w:val="28"/>
          <w:lang w:eastAsia="ru-RU"/>
        </w:rPr>
      </w:pPr>
      <w:r w:rsidRPr="00C531DD">
        <w:rPr>
          <w:rFonts w:ascii="Times New Roman" w:eastAsia="Times New Roman" w:hAnsi="Times New Roman" w:cs="Times New Roman"/>
          <w:b/>
          <w:iCs/>
          <w:sz w:val="28"/>
          <w:szCs w:val="28"/>
          <w:lang w:eastAsia="ru-RU"/>
        </w:rPr>
        <w:t>Глава сельского поселения</w:t>
      </w:r>
    </w:p>
    <w:p w:rsidR="00C531DD" w:rsidRPr="00C531DD" w:rsidRDefault="00C531DD" w:rsidP="00C531DD">
      <w:pPr>
        <w:spacing w:after="0" w:line="240" w:lineRule="auto"/>
        <w:jc w:val="both"/>
        <w:rPr>
          <w:rFonts w:ascii="Times New Roman" w:eastAsia="Times New Roman" w:hAnsi="Times New Roman" w:cs="Times New Roman"/>
          <w:b/>
          <w:iCs/>
          <w:sz w:val="28"/>
          <w:szCs w:val="28"/>
          <w:lang w:eastAsia="ru-RU"/>
        </w:rPr>
      </w:pPr>
      <w:r w:rsidRPr="00C531DD">
        <w:rPr>
          <w:rFonts w:ascii="Times New Roman" w:eastAsia="Times New Roman" w:hAnsi="Times New Roman" w:cs="Times New Roman"/>
          <w:b/>
          <w:iCs/>
          <w:sz w:val="28"/>
          <w:szCs w:val="28"/>
          <w:lang w:eastAsia="ru-RU"/>
        </w:rPr>
        <w:t>Большая Раковка</w:t>
      </w:r>
    </w:p>
    <w:p w:rsidR="00C531DD" w:rsidRPr="00C531DD" w:rsidRDefault="00C531DD" w:rsidP="00C531DD">
      <w:pPr>
        <w:spacing w:after="0" w:line="240" w:lineRule="auto"/>
        <w:jc w:val="both"/>
        <w:rPr>
          <w:rFonts w:ascii="Times New Roman" w:eastAsia="Times New Roman" w:hAnsi="Times New Roman" w:cs="Times New Roman"/>
          <w:b/>
          <w:iCs/>
          <w:sz w:val="28"/>
          <w:szCs w:val="28"/>
          <w:lang w:eastAsia="ru-RU"/>
        </w:rPr>
      </w:pPr>
      <w:r w:rsidRPr="00C531DD">
        <w:rPr>
          <w:rFonts w:ascii="Times New Roman" w:eastAsia="Times New Roman" w:hAnsi="Times New Roman" w:cs="Times New Roman"/>
          <w:b/>
          <w:iCs/>
          <w:sz w:val="28"/>
          <w:szCs w:val="28"/>
          <w:lang w:eastAsia="ru-RU"/>
        </w:rPr>
        <w:t xml:space="preserve">муниципального района </w:t>
      </w:r>
    </w:p>
    <w:p w:rsidR="00C531DD" w:rsidRPr="00C531DD" w:rsidRDefault="00C531DD" w:rsidP="00C531DD">
      <w:pPr>
        <w:spacing w:after="0" w:line="240" w:lineRule="auto"/>
        <w:jc w:val="both"/>
        <w:rPr>
          <w:rFonts w:ascii="Times New Roman" w:eastAsia="Times New Roman" w:hAnsi="Times New Roman" w:cs="Times New Roman"/>
          <w:b/>
          <w:iCs/>
          <w:sz w:val="28"/>
          <w:szCs w:val="28"/>
          <w:lang w:eastAsia="ru-RU"/>
        </w:rPr>
      </w:pPr>
      <w:r w:rsidRPr="00C531DD">
        <w:rPr>
          <w:rFonts w:ascii="Times New Roman" w:eastAsia="Times New Roman" w:hAnsi="Times New Roman" w:cs="Times New Roman"/>
          <w:b/>
          <w:iCs/>
          <w:sz w:val="28"/>
          <w:szCs w:val="28"/>
          <w:lang w:eastAsia="ru-RU"/>
        </w:rPr>
        <w:t>Красноярский Самарской области                                        И.П. Антропов</w:t>
      </w:r>
    </w:p>
    <w:p w:rsidR="00C531DD" w:rsidRPr="00C531DD" w:rsidRDefault="00C531DD" w:rsidP="00C531DD">
      <w:pPr>
        <w:spacing w:after="0" w:line="240" w:lineRule="auto"/>
        <w:jc w:val="both"/>
        <w:rPr>
          <w:rFonts w:ascii="Times New Roman" w:eastAsia="Times New Roman" w:hAnsi="Times New Roman" w:cs="Times New Roman"/>
          <w:b/>
          <w:iCs/>
          <w:sz w:val="28"/>
          <w:szCs w:val="28"/>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tbl>
      <w:tblPr>
        <w:tblW w:w="0" w:type="auto"/>
        <w:tblInd w:w="4644" w:type="dxa"/>
        <w:tblLook w:val="01E0" w:firstRow="1" w:lastRow="1" w:firstColumn="1" w:lastColumn="1" w:noHBand="0" w:noVBand="0"/>
      </w:tblPr>
      <w:tblGrid>
        <w:gridCol w:w="4641"/>
      </w:tblGrid>
      <w:tr w:rsidR="00C531DD" w:rsidRPr="00C531DD" w:rsidTr="0041239F">
        <w:tc>
          <w:tcPr>
            <w:tcW w:w="4641" w:type="dxa"/>
          </w:tcPr>
          <w:p w:rsidR="00C531DD" w:rsidRPr="00C531DD" w:rsidRDefault="00C531DD" w:rsidP="00C531DD">
            <w:pPr>
              <w:spacing w:after="0" w:line="240" w:lineRule="auto"/>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УТВЕРЖДЕН</w:t>
            </w:r>
          </w:p>
        </w:tc>
      </w:tr>
      <w:tr w:rsidR="00C531DD" w:rsidRPr="00C531DD" w:rsidTr="0041239F">
        <w:tc>
          <w:tcPr>
            <w:tcW w:w="4641" w:type="dxa"/>
          </w:tcPr>
          <w:p w:rsidR="00C531DD" w:rsidRPr="00C531DD" w:rsidRDefault="00C531DD" w:rsidP="00C531DD">
            <w:pPr>
              <w:spacing w:after="0" w:line="240" w:lineRule="auto"/>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постановлением администрации сельского поселения Большая Раковка муниципального района Красноярский Самарской области</w:t>
            </w:r>
          </w:p>
        </w:tc>
      </w:tr>
      <w:tr w:rsidR="00C531DD" w:rsidRPr="00C531DD" w:rsidTr="0041239F">
        <w:tc>
          <w:tcPr>
            <w:tcW w:w="4641" w:type="dxa"/>
          </w:tcPr>
          <w:p w:rsidR="00C531DD" w:rsidRPr="00C531DD" w:rsidRDefault="00C531DD" w:rsidP="00C531DD">
            <w:pPr>
              <w:spacing w:after="0" w:line="240" w:lineRule="auto"/>
              <w:jc w:val="center"/>
              <w:rPr>
                <w:rFonts w:ascii="Times New Roman" w:eastAsia="Times New Roman" w:hAnsi="Times New Roman" w:cs="Times New Roman"/>
                <w:sz w:val="28"/>
                <w:szCs w:val="28"/>
                <w:lang w:eastAsia="ru-RU"/>
              </w:rPr>
            </w:pPr>
          </w:p>
        </w:tc>
      </w:tr>
      <w:tr w:rsidR="00C531DD" w:rsidRPr="00C531DD" w:rsidTr="0041239F">
        <w:tc>
          <w:tcPr>
            <w:tcW w:w="4641" w:type="dxa"/>
          </w:tcPr>
          <w:p w:rsidR="00C531DD" w:rsidRPr="00C531DD" w:rsidRDefault="00C531DD" w:rsidP="00C531DD">
            <w:pPr>
              <w:spacing w:after="0" w:line="240" w:lineRule="auto"/>
              <w:ind w:left="-108"/>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от «22»июня 2018г. № 28</w:t>
            </w:r>
          </w:p>
        </w:tc>
      </w:tr>
    </w:tbl>
    <w:p w:rsidR="00C531DD" w:rsidRPr="00C531DD" w:rsidRDefault="00C531DD" w:rsidP="00C531DD">
      <w:pPr>
        <w:spacing w:after="0" w:line="240" w:lineRule="auto"/>
        <w:jc w:val="right"/>
        <w:rPr>
          <w:rFonts w:ascii="Times New Roman" w:eastAsia="MS Mincho" w:hAnsi="Times New Roman" w:cs="Times New Roman"/>
          <w:sz w:val="28"/>
          <w:szCs w:val="28"/>
          <w:lang w:eastAsia="ru-RU"/>
        </w:rPr>
      </w:pP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p w:rsidR="00C531DD" w:rsidRPr="00C531DD" w:rsidRDefault="00C531DD" w:rsidP="00C531DD">
      <w:pPr>
        <w:spacing w:after="0" w:line="240" w:lineRule="auto"/>
        <w:jc w:val="center"/>
        <w:rPr>
          <w:rFonts w:ascii="Times New Roman" w:eastAsia="MS Mincho" w:hAnsi="Times New Roman" w:cs="Times New Roman"/>
          <w:b/>
          <w:sz w:val="28"/>
          <w:szCs w:val="28"/>
          <w:lang w:eastAsia="ru-RU"/>
        </w:rPr>
      </w:pPr>
      <w:r w:rsidRPr="00C531DD">
        <w:rPr>
          <w:rFonts w:ascii="Times New Roman" w:eastAsia="MS Mincho" w:hAnsi="Times New Roman" w:cs="Times New Roman"/>
          <w:b/>
          <w:sz w:val="28"/>
          <w:szCs w:val="28"/>
          <w:lang w:eastAsia="ru-RU"/>
        </w:rPr>
        <w:t>Административный регламент</w:t>
      </w:r>
    </w:p>
    <w:p w:rsidR="00C531DD" w:rsidRPr="00C531DD" w:rsidRDefault="00C531DD" w:rsidP="00C531DD">
      <w:pPr>
        <w:spacing w:after="0" w:line="240" w:lineRule="auto"/>
        <w:jc w:val="center"/>
        <w:rPr>
          <w:rFonts w:ascii="Times New Roman" w:eastAsia="MS Mincho" w:hAnsi="Times New Roman" w:cs="Times New Roman"/>
          <w:b/>
          <w:sz w:val="28"/>
          <w:szCs w:val="28"/>
          <w:lang w:eastAsia="ru-RU"/>
        </w:rPr>
      </w:pPr>
      <w:r w:rsidRPr="00C531DD">
        <w:rPr>
          <w:rFonts w:ascii="Times New Roman" w:eastAsia="MS Mincho" w:hAnsi="Times New Roman" w:cs="Times New Roman"/>
          <w:b/>
          <w:sz w:val="28"/>
          <w:szCs w:val="28"/>
          <w:lang w:eastAsia="ru-RU"/>
        </w:rPr>
        <w:t>предоставления администрацией сельского поселения Большая Раковка муниципального района Красноярский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p w:rsidR="00C531DD" w:rsidRPr="00C531DD" w:rsidRDefault="00C531DD" w:rsidP="00C531DD">
      <w:pPr>
        <w:numPr>
          <w:ilvl w:val="0"/>
          <w:numId w:val="4"/>
        </w:numPr>
        <w:spacing w:after="0" w:line="240" w:lineRule="auto"/>
        <w:contextualSpacing/>
        <w:jc w:val="center"/>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Общие положения</w:t>
      </w:r>
    </w:p>
    <w:p w:rsidR="00C531DD" w:rsidRPr="00C531DD" w:rsidRDefault="00C531DD" w:rsidP="00C531DD">
      <w:pPr>
        <w:widowControl w:val="0"/>
        <w:autoSpaceDE w:val="0"/>
        <w:autoSpaceDN w:val="0"/>
        <w:spacing w:after="0" w:line="240" w:lineRule="auto"/>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39"/>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Calibri"/>
          <w:sz w:val="28"/>
          <w:szCs w:val="28"/>
          <w:lang w:eastAsia="ru-RU"/>
        </w:rPr>
        <w:t xml:space="preserve">1.1. </w:t>
      </w:r>
      <w:r w:rsidRPr="00C531DD">
        <w:rPr>
          <w:rFonts w:ascii="Times New Roman" w:eastAsia="Times New Roman" w:hAnsi="Times New Roman" w:cs="Times New Roman"/>
          <w:sz w:val="28"/>
          <w:szCs w:val="28"/>
          <w:lang w:eastAsia="ru-RU"/>
        </w:rPr>
        <w:t>Административный регламент предоставления администрацией сельского поселения Большая Раковка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Большая Раковка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1.2. 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C531DD" w:rsidRPr="00C531DD" w:rsidRDefault="00C531DD" w:rsidP="00C531DD">
      <w:pPr>
        <w:widowControl w:val="0"/>
        <w:tabs>
          <w:tab w:val="num" w:pos="360"/>
        </w:tabs>
        <w:autoSpaceDE w:val="0"/>
        <w:autoSpaceDN w:val="0"/>
        <w:adjustRightInd w:val="0"/>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1.3. Процедурами, связанными с предоставлением разрешений, являются:</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1) прием заявления о предоставлении разрешения от физического или юридического лица, заинтересованного в предоставлении разрешения (далее также – заявитель); </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2) рассмотрение заявления о предоставлении разрешения;</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3) проведение публичных слушаний по вопросу о предоставлении разрешения;</w:t>
      </w:r>
    </w:p>
    <w:p w:rsidR="00C531DD" w:rsidRPr="00C531DD" w:rsidRDefault="00C531DD" w:rsidP="00C531DD">
      <w:pPr>
        <w:spacing w:after="0" w:line="360" w:lineRule="auto"/>
        <w:ind w:firstLine="709"/>
        <w:contextualSpacing/>
        <w:jc w:val="both"/>
        <w:rPr>
          <w:rFonts w:ascii="Times New Roman" w:eastAsia="MS Mincho" w:hAnsi="Times New Roman" w:cs="Times New Roman"/>
          <w:i/>
          <w:color w:val="FF0000"/>
          <w:sz w:val="28"/>
          <w:szCs w:val="28"/>
          <w:lang w:eastAsia="ru-RU"/>
        </w:rPr>
      </w:pPr>
      <w:r w:rsidRPr="00C531DD">
        <w:rPr>
          <w:rFonts w:ascii="Times New Roman" w:eastAsia="MS Mincho" w:hAnsi="Times New Roman" w:cs="Times New Roman"/>
          <w:sz w:val="28"/>
          <w:szCs w:val="28"/>
          <w:lang w:eastAsia="ru-RU"/>
        </w:rPr>
        <w:t>4) подготовка рекомендаций о предоставлении разрешения или об отказе в предоставлении разрешения, принятие решения главой сельского поселения;</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5) обеспечение выполнения иных обязанностей органом местного самоуправления в связи с предоставлением разрешения. </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 Порядок информирования о правилах предоставления муниципальной услуги.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Информирование о правилах предоставления муниципальной услуги осуществляют администрация сельского поселения Большая Раковка и </w:t>
      </w:r>
      <w:r w:rsidRPr="00C531DD">
        <w:rPr>
          <w:rFonts w:ascii="Times New Roman" w:eastAsia="Times New Roman" w:hAnsi="Times New Roman" w:cs="Times New Roman"/>
          <w:sz w:val="28"/>
          <w:szCs w:val="28"/>
          <w:lang w:eastAsia="ru-RU"/>
        </w:rPr>
        <w:t xml:space="preserve">муниципальное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w:t>
      </w:r>
      <w:r w:rsidRPr="00C531DD">
        <w:rPr>
          <w:rFonts w:ascii="Times New Roman" w:eastAsia="MS Mincho" w:hAnsi="Times New Roman" w:cs="Times New Roman"/>
          <w:sz w:val="28"/>
          <w:szCs w:val="28"/>
          <w:lang w:eastAsia="ru-RU"/>
        </w:rPr>
        <w:t>(далее по тексту - МФЦ).</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1.4.1. Местонахождение администрации: Самарская область, Красноярский район, с. Большая Раковка, ул. Комсомольская, 73.</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График работы администрации (время местное):</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понедельник - пятница - с 8.00 до 17.00; </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перерыв на обед с 12.00 до 13.00</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суббота и воскресенье - выходные дни.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Справочный телефон администрации: - 8(846 57) 54-1-37.</w:t>
      </w:r>
    </w:p>
    <w:p w:rsidR="00C531DD" w:rsidRPr="00C531DD" w:rsidRDefault="00C531DD" w:rsidP="00C531DD">
      <w:pPr>
        <w:spacing w:after="0" w:line="360" w:lineRule="auto"/>
        <w:ind w:firstLine="709"/>
        <w:contextualSpacing/>
        <w:jc w:val="both"/>
        <w:rPr>
          <w:rFonts w:ascii="Arial" w:eastAsia="MS Mincho" w:hAnsi="Arial" w:cs="Arial"/>
          <w:color w:val="000000"/>
          <w:sz w:val="20"/>
          <w:szCs w:val="20"/>
          <w:shd w:val="clear" w:color="auto" w:fill="FFFFFF"/>
          <w:lang w:eastAsia="ru-RU"/>
        </w:rPr>
      </w:pPr>
      <w:r w:rsidRPr="00C531DD">
        <w:rPr>
          <w:rFonts w:ascii="Times New Roman" w:eastAsia="MS Mincho" w:hAnsi="Times New Roman" w:cs="Times New Roman"/>
          <w:sz w:val="28"/>
          <w:szCs w:val="28"/>
          <w:lang w:eastAsia="ru-RU"/>
        </w:rPr>
        <w:t xml:space="preserve">Адрес электронной почты администрации: - </w:t>
      </w:r>
      <w:r w:rsidRPr="00C531DD">
        <w:rPr>
          <w:rFonts w:ascii="Arial" w:eastAsia="MS Mincho" w:hAnsi="Arial" w:cs="Arial"/>
          <w:color w:val="000000"/>
          <w:sz w:val="20"/>
          <w:szCs w:val="20"/>
          <w:shd w:val="clear" w:color="auto" w:fill="FFFFFF"/>
          <w:lang w:eastAsia="ru-RU"/>
        </w:rPr>
        <w:t>asp.b.rakovka@mail.ru</w:t>
      </w:r>
    </w:p>
    <w:p w:rsidR="00C531DD" w:rsidRPr="00C531DD" w:rsidRDefault="00C531DD" w:rsidP="00C531DD">
      <w:pPr>
        <w:spacing w:after="0" w:line="360" w:lineRule="auto"/>
        <w:ind w:firstLine="709"/>
        <w:contextualSpacing/>
        <w:jc w:val="both"/>
        <w:rPr>
          <w:rFonts w:ascii="Times New Roman" w:eastAsia="Times New Roman" w:hAnsi="Times New Roman" w:cs="Times New Roman"/>
          <w:sz w:val="28"/>
          <w:szCs w:val="28"/>
          <w:lang w:eastAsia="ru-RU"/>
        </w:rPr>
      </w:pPr>
      <w:r w:rsidRPr="00C531DD">
        <w:rPr>
          <w:rFonts w:ascii="Times New Roman" w:eastAsia="MS Mincho" w:hAnsi="Times New Roman" w:cs="Times New Roman"/>
          <w:sz w:val="28"/>
          <w:szCs w:val="28"/>
          <w:lang w:eastAsia="ru-RU"/>
        </w:rPr>
        <w:t xml:space="preserve">1.4.2. </w:t>
      </w:r>
      <w:r w:rsidRPr="00C531DD">
        <w:rPr>
          <w:rFonts w:ascii="Times New Roman" w:eastAsia="Times New Roman" w:hAnsi="Times New Roman" w:cs="Times New Roman"/>
          <w:sz w:val="28"/>
          <w:szCs w:val="28"/>
          <w:lang w:eastAsia="ru-RU"/>
        </w:rPr>
        <w:t>Местонахождение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 далее МФЦ:</w:t>
      </w:r>
    </w:p>
    <w:p w:rsidR="00C531DD" w:rsidRPr="00C531DD" w:rsidRDefault="00C531DD" w:rsidP="00C531DD">
      <w:pPr>
        <w:spacing w:after="0" w:line="360" w:lineRule="auto"/>
        <w:ind w:firstLine="708"/>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446370, Самарская область, Красноярский район, с. Красный Яр, </w:t>
      </w:r>
    </w:p>
    <w:p w:rsidR="00C531DD" w:rsidRPr="00C531DD" w:rsidRDefault="00C531DD" w:rsidP="00C531DD">
      <w:pPr>
        <w:spacing w:after="0" w:line="360" w:lineRule="auto"/>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ул. Тополиная, д.5.</w:t>
      </w:r>
    </w:p>
    <w:p w:rsidR="00C531DD" w:rsidRPr="00C531DD" w:rsidRDefault="00C531DD" w:rsidP="00C531DD">
      <w:pPr>
        <w:spacing w:after="0" w:line="360" w:lineRule="auto"/>
        <w:ind w:firstLine="708"/>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График работы (время местное):</w:t>
      </w:r>
    </w:p>
    <w:p w:rsidR="00C531DD" w:rsidRPr="00C531DD" w:rsidRDefault="00C531DD" w:rsidP="00C531DD">
      <w:pPr>
        <w:spacing w:after="0" w:line="360" w:lineRule="auto"/>
        <w:ind w:firstLine="708"/>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Понедельник-четверг     –      8.00-18.00;</w:t>
      </w:r>
    </w:p>
    <w:p w:rsidR="00C531DD" w:rsidRPr="00C531DD" w:rsidRDefault="00C531DD" w:rsidP="00C531DD">
      <w:pPr>
        <w:spacing w:after="0" w:line="360" w:lineRule="auto"/>
        <w:ind w:firstLine="708"/>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Пятница                            –     8.00-20.00 </w:t>
      </w:r>
    </w:p>
    <w:p w:rsidR="00C531DD" w:rsidRPr="00C531DD" w:rsidRDefault="00C531DD" w:rsidP="00C531DD">
      <w:pPr>
        <w:spacing w:after="0" w:line="360" w:lineRule="auto"/>
        <w:ind w:firstLine="708"/>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Суббота                            –      9.00-14.00</w:t>
      </w:r>
    </w:p>
    <w:p w:rsidR="00C531DD" w:rsidRPr="00C531DD" w:rsidRDefault="00C531DD" w:rsidP="00C531DD">
      <w:pPr>
        <w:spacing w:after="0" w:line="360" w:lineRule="auto"/>
        <w:ind w:firstLine="708"/>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Воскресенье                     –      выходной день.</w:t>
      </w:r>
    </w:p>
    <w:p w:rsidR="00C531DD" w:rsidRPr="00C531DD" w:rsidRDefault="00C531DD" w:rsidP="00C531DD">
      <w:pPr>
        <w:spacing w:after="0" w:line="360" w:lineRule="auto"/>
        <w:ind w:firstLine="708"/>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Справочные телефоны:</w:t>
      </w:r>
    </w:p>
    <w:p w:rsidR="00C531DD" w:rsidRPr="00C531DD" w:rsidRDefault="00C531DD" w:rsidP="00C531DD">
      <w:pPr>
        <w:spacing w:after="0" w:line="360" w:lineRule="auto"/>
        <w:ind w:firstLine="708"/>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8 (84657)2-17-60.</w:t>
      </w:r>
      <w:r w:rsidRPr="00C531DD">
        <w:rPr>
          <w:rFonts w:ascii="Times New Roman" w:eastAsia="Times New Roman" w:hAnsi="Times New Roman" w:cs="Times New Roman"/>
          <w:sz w:val="28"/>
          <w:szCs w:val="28"/>
          <w:lang w:eastAsia="ru-RU"/>
        </w:rPr>
        <w:tab/>
      </w:r>
    </w:p>
    <w:p w:rsidR="00C531DD" w:rsidRPr="00C531DD" w:rsidRDefault="00C531DD" w:rsidP="00C531DD">
      <w:pPr>
        <w:spacing w:after="0" w:line="360" w:lineRule="auto"/>
        <w:ind w:firstLine="708"/>
        <w:jc w:val="both"/>
        <w:rPr>
          <w:rFonts w:ascii="Times New Roman" w:eastAsia="MS Mincho"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Адрес электронной почты: </w:t>
      </w:r>
      <w:hyperlink r:id="rId9" w:history="1">
        <w:r w:rsidRPr="00C531DD">
          <w:rPr>
            <w:rFonts w:ascii="Times New Roman" w:eastAsia="Times New Roman" w:hAnsi="Times New Roman" w:cs="Times New Roman"/>
            <w:color w:val="0000FF"/>
            <w:sz w:val="28"/>
            <w:szCs w:val="28"/>
            <w:u w:val="single"/>
            <w:lang w:eastAsia="ru-RU"/>
          </w:rPr>
          <w:t>mfckrasniyyar@yandex.ru</w:t>
        </w:r>
      </w:hyperlink>
      <w:r w:rsidRPr="00C531DD">
        <w:rPr>
          <w:rFonts w:ascii="Times New Roman" w:eastAsia="MS Mincho" w:hAnsi="Times New Roman" w:cs="Times New Roman"/>
          <w:sz w:val="28"/>
          <w:szCs w:val="28"/>
          <w:lang w:eastAsia="ru-RU"/>
        </w:rPr>
        <w:t xml:space="preserve"> </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Информация о местонахождении, графике работы и справочных телефонах администрации сельского поселения Большая Раковка, а также о порядке предоставления муниципальной услуги и перечне документов, необходимых для ее получения, размещается:</w:t>
      </w:r>
    </w:p>
    <w:p w:rsidR="00C531DD" w:rsidRPr="00C531DD" w:rsidRDefault="00C531DD" w:rsidP="00C531DD">
      <w:pPr>
        <w:spacing w:after="0" w:line="360" w:lineRule="auto"/>
        <w:ind w:firstLine="709"/>
        <w:jc w:val="both"/>
        <w:rPr>
          <w:rFonts w:ascii="Times New Roman" w:eastAsia="Times New Roman" w:hAnsi="Times New Roman" w:cs="Times New Roman"/>
          <w:sz w:val="28"/>
          <w:szCs w:val="28"/>
          <w:lang w:eastAsia="ru-RU"/>
        </w:rPr>
      </w:pPr>
      <w:r w:rsidRPr="00C531DD">
        <w:rPr>
          <w:rFonts w:ascii="Times New Roman" w:eastAsia="MS Mincho" w:hAnsi="Times New Roman" w:cs="Times New Roman"/>
          <w:sz w:val="28"/>
          <w:szCs w:val="28"/>
          <w:lang w:eastAsia="ru-RU"/>
        </w:rPr>
        <w:t xml:space="preserve">- </w:t>
      </w:r>
      <w:r w:rsidRPr="00C531DD">
        <w:rPr>
          <w:rFonts w:ascii="Times New Roman" w:eastAsia="Times New Roman" w:hAnsi="Times New Roman" w:cs="Times New Roman"/>
          <w:sz w:val="28"/>
          <w:szCs w:val="28"/>
          <w:lang w:eastAsia="ru-RU"/>
        </w:rPr>
        <w:t xml:space="preserve">на официальном интернет-сайте администрации муниципального района Красноярский Самарской области (далее – администрация): </w:t>
      </w:r>
      <w:r w:rsidRPr="00C531DD">
        <w:rPr>
          <w:rFonts w:ascii="Times New Roman" w:eastAsia="Times New Roman" w:hAnsi="Times New Roman" w:cs="Times New Roman"/>
          <w:sz w:val="28"/>
          <w:szCs w:val="28"/>
          <w:lang w:val="en-US" w:eastAsia="ru-RU"/>
        </w:rPr>
        <w:t>www</w:t>
      </w:r>
      <w:r w:rsidRPr="00C531DD">
        <w:rPr>
          <w:rFonts w:ascii="Times New Roman" w:eastAsia="Times New Roman" w:hAnsi="Times New Roman" w:cs="Times New Roman"/>
          <w:sz w:val="28"/>
          <w:szCs w:val="28"/>
          <w:lang w:eastAsia="ru-RU"/>
        </w:rPr>
        <w:t>.</w:t>
      </w:r>
      <w:r w:rsidRPr="00C531DD">
        <w:rPr>
          <w:rFonts w:ascii="Times New Roman" w:eastAsia="Times New Roman" w:hAnsi="Times New Roman" w:cs="Times New Roman"/>
          <w:sz w:val="28"/>
          <w:szCs w:val="28"/>
          <w:lang w:val="en-US" w:eastAsia="ru-RU"/>
        </w:rPr>
        <w:t>kryaradm</w:t>
      </w:r>
      <w:r w:rsidRPr="00C531DD">
        <w:rPr>
          <w:rFonts w:ascii="Times New Roman" w:eastAsia="Times New Roman" w:hAnsi="Times New Roman" w:cs="Times New Roman"/>
          <w:sz w:val="28"/>
          <w:szCs w:val="28"/>
          <w:lang w:eastAsia="ru-RU"/>
        </w:rPr>
        <w:t>.</w:t>
      </w:r>
      <w:r w:rsidRPr="00C531DD">
        <w:rPr>
          <w:rFonts w:ascii="Times New Roman" w:eastAsia="Times New Roman" w:hAnsi="Times New Roman" w:cs="Times New Roman"/>
          <w:sz w:val="28"/>
          <w:szCs w:val="28"/>
          <w:lang w:val="en-US" w:eastAsia="ru-RU"/>
        </w:rPr>
        <w:t>ru</w:t>
      </w:r>
      <w:r w:rsidRPr="00C531DD">
        <w:rPr>
          <w:rFonts w:ascii="Times New Roman" w:eastAsia="Times New Roman" w:hAnsi="Times New Roman" w:cs="Times New Roman"/>
          <w:sz w:val="28"/>
          <w:szCs w:val="28"/>
          <w:lang w:eastAsia="ru-RU"/>
        </w:rPr>
        <w:t>;</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на информационных стендах в помещении приема заявлений в администрации сельского поселения Большая Раковка;</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по указанным в предыдущем пункте номерам телефонов администрации сельского поселения Большая Раковка.</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bookmarkStart w:id="0" w:name="P82"/>
      <w:bookmarkEnd w:id="0"/>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1.4.3. Информирование о правилах предоставления муниципальной услуги может проводиться в следующих формах:</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индивидуальное личное консультирование;</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индивидуальное консультирование по почте (по электронной почте);</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индивидуальное консультирование по телефону;</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публичное письменное информирование;</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публичное устное информирование.</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1.4.4. При индивидуальном личном консультировании время ожидания лица, заинтересованного в получении консультации, не может превышать 15 минут.</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Индивидуальное личное консультирование одного лица должностным лицом администрации не может превышать 20 минут.</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В случае если для подготовки ответа требуется время, превышающее 20 минут, должностное лицо администрации сельского поселения Большая Раковка,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1.4.5.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1.4.6.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Время разговора не должно превышать 10 минут.</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1.4.9.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bookmarkStart w:id="1" w:name="P98"/>
      <w:bookmarkEnd w:id="1"/>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1.4.10. На стендах в местах предоставления муниципальной услуги размещаются следующие информационные материалы:</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извлечения из текста настоящего Административного регламента и приложения к нему;</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извлечения из нормативных правовых актов по наиболее часто задаваемым вопросам;</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перечень документов, представляемых заявителем, и требования, предъявляемые к этим документам;</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формы документов для заполнения, образцы заполнения документов;</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информация о плате за муниципальную услугу;</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перечень оснований для отказа в предоставлении муниципальной услуги;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1.4.11. На официальном сайте администрации муниципального района Красноярский Самарской области в сети Интернет размещаются следующие информационные материалы:</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полное наименование и полный почтовый адрес администрации сельского поселения Большая Раковка;</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адрес электронной почты администрации сельского поселения Большая Раковка;</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полный текст настоящего Административного регламента с приложениями к нему;</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1.4.12. На Едином портале государственных и муниципальных услуг и Региональном портале размещается информация:</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полное наименование и полный почтовый адрес администрации сельского поселения Большая Раковка;</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адрес электронной почты администрации сельского поселения Большая Раковка;</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1.4.13.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center"/>
        <w:outlineLvl w:val="1"/>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II. Стандарт предоставления муниципальной услуги</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2.2. Наименование органа местного самоуправления, предоставляющего муниципальную услугу, - администрация сельского поселения Большая Раковка.</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При предоставлении муниципальной услуги осуществляется взаимодействие с:</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2.3. Результатом предоставления муниципальной услуги являются:</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мотивированный отказ в предоставлении разрешения на условно разрешенный вид использования с указанием причин принятого решения.</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2.4. Муниципальная услуга предоставляется в срок, не превышающий 30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2.4.1. Глава поселения в 7-дневный срок со дня получения рекомендаций принимает муниципальный правовой акт о проведении публичных слушаний. Муниципальный правовой акт о проведении публичных слушаний должен содержать информацию о времени и месте их проведения, а также соответствовать иным требованиям, установленным уставом муниципального образования и (или) муниципальными правовыми актами муниципального образования, определяющими порядок проведения публичных слушаний по вопросам предоставления разрешений.</w:t>
      </w:r>
    </w:p>
    <w:p w:rsidR="00C531DD" w:rsidRPr="00C531DD" w:rsidRDefault="00C531DD" w:rsidP="00C531DD">
      <w:pPr>
        <w:tabs>
          <w:tab w:val="left" w:pos="0"/>
          <w:tab w:val="left" w:pos="1800"/>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w:t>
      </w:r>
    </w:p>
    <w:p w:rsidR="00C531DD" w:rsidRPr="00C531DD" w:rsidRDefault="00C531DD" w:rsidP="00C531DD">
      <w:pPr>
        <w:tabs>
          <w:tab w:val="left" w:pos="0"/>
          <w:tab w:val="left" w:pos="1800"/>
        </w:tabs>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Порядок организации и проведения публичных слушаний определяется Главой </w:t>
      </w:r>
      <w:r w:rsidRPr="00C531DD">
        <w:rPr>
          <w:rFonts w:ascii="Times New Roman" w:eastAsia="MS Mincho" w:hAnsi="Times New Roman" w:cs="Times New Roman"/>
          <w:sz w:val="28"/>
          <w:szCs w:val="28"/>
          <w:lang w:val="en-US" w:eastAsia="ru-RU"/>
        </w:rPr>
        <w:t>IV</w:t>
      </w:r>
      <w:r w:rsidRPr="00C531DD">
        <w:rPr>
          <w:rFonts w:ascii="Times New Roman" w:eastAsia="MS Mincho" w:hAnsi="Times New Roman" w:cs="Times New Roman"/>
          <w:sz w:val="28"/>
          <w:szCs w:val="28"/>
          <w:lang w:eastAsia="ru-RU"/>
        </w:rPr>
        <w:t xml:space="preserve"> Правил землепользования и застройки сельского поселения Большая Раковка, утвержденных Решением Собрания Представителей сельского поселения Большая Раковка № 41 от 23.12.2013, с учетом положений </w:t>
      </w:r>
      <w:hyperlink r:id="rId10" w:history="1">
        <w:r w:rsidRPr="00C531DD">
          <w:rPr>
            <w:rFonts w:ascii="Times New Roman" w:eastAsia="MS Mincho" w:hAnsi="Times New Roman" w:cs="Times New Roman"/>
            <w:color w:val="0000FF"/>
            <w:sz w:val="28"/>
            <w:szCs w:val="28"/>
            <w:lang w:eastAsia="ru-RU"/>
          </w:rPr>
          <w:t>статьи 39</w:t>
        </w:r>
      </w:hyperlink>
      <w:r w:rsidRPr="00C531DD">
        <w:rPr>
          <w:rFonts w:ascii="Times New Roman" w:eastAsia="MS Mincho" w:hAnsi="Times New Roman" w:cs="Times New Roman"/>
          <w:sz w:val="28"/>
          <w:szCs w:val="28"/>
          <w:lang w:eastAsia="ru-RU"/>
        </w:rPr>
        <w:t xml:space="preserve">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 согласно Правил землепользования и застройки сельского поселения Большая Раковка утвержденных, Решением Собрания Представителей сельского поселения Большая Раковка № 41 от 23.12.2013.</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w:t>
      </w:r>
      <w:r w:rsidRPr="00C531DD">
        <w:rPr>
          <w:rFonts w:ascii="Times New Roman" w:eastAsia="MS Mincho" w:hAnsi="Times New Roman" w:cs="Times New Roman"/>
          <w:color w:val="FF0000"/>
          <w:sz w:val="28"/>
          <w:szCs w:val="28"/>
          <w:lang w:eastAsia="ru-RU"/>
        </w:rPr>
        <w:t xml:space="preserve"> </w:t>
      </w:r>
      <w:r w:rsidRPr="00C531DD">
        <w:rPr>
          <w:rFonts w:ascii="Times New Roman" w:eastAsia="MS Mincho" w:hAnsi="Times New Roman" w:cs="Times New Roman"/>
          <w:sz w:val="28"/>
          <w:szCs w:val="28"/>
          <w:lang w:eastAsia="ru-RU"/>
        </w:rPr>
        <w:t>не позднее чем через десять дней со дня поступления заявления о предоставлении разрешения.</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2.5. Правовыми основаниями для предоставления муниципальной услуги являются:</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Земельный </w:t>
      </w:r>
      <w:hyperlink r:id="rId11" w:history="1">
        <w:r w:rsidRPr="00C531DD">
          <w:rPr>
            <w:rFonts w:ascii="Times New Roman" w:eastAsia="MS Mincho" w:hAnsi="Times New Roman" w:cs="Times New Roman"/>
            <w:color w:val="0000FF"/>
            <w:sz w:val="28"/>
            <w:szCs w:val="28"/>
            <w:lang w:eastAsia="ru-RU"/>
          </w:rPr>
          <w:t>кодекс</w:t>
        </w:r>
      </w:hyperlink>
      <w:r w:rsidRPr="00C531DD">
        <w:rPr>
          <w:rFonts w:ascii="Times New Roman" w:eastAsia="MS Mincho" w:hAnsi="Times New Roman" w:cs="Times New Roman"/>
          <w:sz w:val="28"/>
          <w:szCs w:val="28"/>
          <w:lang w:eastAsia="ru-RU"/>
        </w:rPr>
        <w:t xml:space="preserve"> Российской Федерации;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Градостроительный </w:t>
      </w:r>
      <w:hyperlink r:id="rId12" w:history="1">
        <w:r w:rsidRPr="00C531DD">
          <w:rPr>
            <w:rFonts w:ascii="Times New Roman" w:eastAsia="MS Mincho" w:hAnsi="Times New Roman" w:cs="Times New Roman"/>
            <w:color w:val="0000FF"/>
            <w:sz w:val="28"/>
            <w:szCs w:val="28"/>
            <w:lang w:eastAsia="ru-RU"/>
          </w:rPr>
          <w:t>кодекс</w:t>
        </w:r>
      </w:hyperlink>
      <w:r w:rsidRPr="00C531DD">
        <w:rPr>
          <w:rFonts w:ascii="Times New Roman" w:eastAsia="MS Mincho" w:hAnsi="Times New Roman" w:cs="Times New Roman"/>
          <w:sz w:val="28"/>
          <w:szCs w:val="28"/>
          <w:lang w:eastAsia="ru-RU"/>
        </w:rPr>
        <w:t xml:space="preserve"> Российской Федерации от 29.12.2004 N 190-ФЗ;</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Федеральный </w:t>
      </w:r>
      <w:hyperlink r:id="rId13" w:history="1">
        <w:r w:rsidRPr="00C531DD">
          <w:rPr>
            <w:rFonts w:ascii="Times New Roman" w:eastAsia="MS Mincho" w:hAnsi="Times New Roman" w:cs="Times New Roman"/>
            <w:color w:val="0000FF"/>
            <w:sz w:val="28"/>
            <w:szCs w:val="28"/>
            <w:lang w:eastAsia="ru-RU"/>
          </w:rPr>
          <w:t>закон</w:t>
        </w:r>
      </w:hyperlink>
      <w:r w:rsidRPr="00C531DD">
        <w:rPr>
          <w:rFonts w:ascii="Times New Roman" w:eastAsia="MS Mincho" w:hAnsi="Times New Roman" w:cs="Times New Roman"/>
          <w:sz w:val="28"/>
          <w:szCs w:val="28"/>
          <w:lang w:eastAsia="ru-RU"/>
        </w:rPr>
        <w:t xml:space="preserve"> от 29.12.2004 N 191-ФЗ "О введении в действие Градостроительного кодекса Российской Федерации";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Федеральный </w:t>
      </w:r>
      <w:hyperlink r:id="rId14" w:history="1">
        <w:r w:rsidRPr="00C531DD">
          <w:rPr>
            <w:rFonts w:ascii="Times New Roman" w:eastAsia="MS Mincho" w:hAnsi="Times New Roman" w:cs="Times New Roman"/>
            <w:color w:val="0000FF"/>
            <w:sz w:val="28"/>
            <w:szCs w:val="28"/>
            <w:lang w:eastAsia="ru-RU"/>
          </w:rPr>
          <w:t>закон</w:t>
        </w:r>
      </w:hyperlink>
      <w:r w:rsidRPr="00C531DD">
        <w:rPr>
          <w:rFonts w:ascii="Times New Roman" w:eastAsia="MS Mincho"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Федеральный </w:t>
      </w:r>
      <w:hyperlink r:id="rId15" w:history="1">
        <w:r w:rsidRPr="00C531DD">
          <w:rPr>
            <w:rFonts w:ascii="Times New Roman" w:eastAsia="MS Mincho" w:hAnsi="Times New Roman" w:cs="Times New Roman"/>
            <w:color w:val="0000FF"/>
            <w:sz w:val="28"/>
            <w:szCs w:val="28"/>
            <w:lang w:eastAsia="ru-RU"/>
          </w:rPr>
          <w:t>закон</w:t>
        </w:r>
      </w:hyperlink>
      <w:r w:rsidRPr="00C531DD">
        <w:rPr>
          <w:rFonts w:ascii="Times New Roman" w:eastAsia="MS Mincho"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hyperlink r:id="rId16" w:history="1">
        <w:r w:rsidRPr="00C531DD">
          <w:rPr>
            <w:rFonts w:ascii="Times New Roman" w:eastAsia="MS Mincho" w:hAnsi="Times New Roman" w:cs="Times New Roman"/>
            <w:color w:val="0000FF"/>
            <w:sz w:val="28"/>
            <w:szCs w:val="28"/>
            <w:lang w:eastAsia="ru-RU"/>
          </w:rPr>
          <w:t>Закон</w:t>
        </w:r>
      </w:hyperlink>
      <w:r w:rsidRPr="00C531DD">
        <w:rPr>
          <w:rFonts w:ascii="Times New Roman" w:eastAsia="MS Mincho" w:hAnsi="Times New Roman" w:cs="Times New Roman"/>
          <w:sz w:val="28"/>
          <w:szCs w:val="28"/>
          <w:lang w:eastAsia="ru-RU"/>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hyperlink r:id="rId17" w:history="1">
        <w:r w:rsidRPr="00C531DD">
          <w:rPr>
            <w:rFonts w:ascii="Times New Roman" w:eastAsia="MS Mincho" w:hAnsi="Times New Roman" w:cs="Times New Roman"/>
            <w:color w:val="0000FF"/>
            <w:sz w:val="28"/>
            <w:szCs w:val="28"/>
            <w:lang w:eastAsia="ru-RU"/>
          </w:rPr>
          <w:t>Закон</w:t>
        </w:r>
      </w:hyperlink>
      <w:r w:rsidRPr="00C531DD">
        <w:rPr>
          <w:rFonts w:ascii="Times New Roman" w:eastAsia="MS Mincho" w:hAnsi="Times New Roman" w:cs="Times New Roman"/>
          <w:sz w:val="28"/>
          <w:szCs w:val="28"/>
          <w:lang w:eastAsia="ru-RU"/>
        </w:rPr>
        <w:t xml:space="preserve"> Самарской области от 12.07.2006 N 90-ГД "О градостроительной деятельности на территории Самарской области";</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hyperlink r:id="rId18" w:history="1">
        <w:r w:rsidRPr="00C531DD">
          <w:rPr>
            <w:rFonts w:ascii="Times New Roman" w:eastAsia="MS Mincho" w:hAnsi="Times New Roman" w:cs="Times New Roman"/>
            <w:color w:val="0000FF"/>
            <w:sz w:val="28"/>
            <w:szCs w:val="28"/>
            <w:lang w:eastAsia="ru-RU"/>
          </w:rPr>
          <w:t>Закон</w:t>
        </w:r>
      </w:hyperlink>
      <w:r w:rsidRPr="00C531DD">
        <w:rPr>
          <w:rFonts w:ascii="Times New Roman" w:eastAsia="MS Mincho" w:hAnsi="Times New Roman" w:cs="Times New Roman"/>
          <w:sz w:val="28"/>
          <w:szCs w:val="28"/>
          <w:lang w:eastAsia="ru-RU"/>
        </w:rPr>
        <w:t xml:space="preserve"> Самарской области от 11.03.2005 N 94-ГД "О земле";</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hyperlink r:id="rId19" w:history="1">
        <w:r w:rsidRPr="00C531DD">
          <w:rPr>
            <w:rFonts w:ascii="Times New Roman" w:eastAsia="MS Mincho" w:hAnsi="Times New Roman" w:cs="Times New Roman"/>
            <w:color w:val="0000FF"/>
            <w:sz w:val="28"/>
            <w:szCs w:val="28"/>
            <w:lang w:eastAsia="ru-RU"/>
          </w:rPr>
          <w:t>Правила</w:t>
        </w:r>
      </w:hyperlink>
      <w:r w:rsidRPr="00C531DD">
        <w:rPr>
          <w:rFonts w:ascii="Times New Roman" w:eastAsia="MS Mincho" w:hAnsi="Times New Roman" w:cs="Times New Roman"/>
          <w:sz w:val="28"/>
          <w:szCs w:val="28"/>
          <w:lang w:eastAsia="ru-RU"/>
        </w:rPr>
        <w:t xml:space="preserve"> землепользования и застройки сельского поселения Большая Раковка;</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настоящий Административный регламент.</w:t>
      </w:r>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2" w:name="P152"/>
      <w:bookmarkEnd w:id="2"/>
    </w:p>
    <w:p w:rsidR="00C531DD" w:rsidRPr="00C531DD" w:rsidRDefault="00C531DD" w:rsidP="00C531DD">
      <w:pPr>
        <w:spacing w:after="0" w:line="360" w:lineRule="auto"/>
        <w:ind w:firstLine="709"/>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8"/>
          <w:lang w:eastAsia="ru-RU"/>
        </w:rPr>
        <w:t>2.6. Для получения муниципальной услуги заявитель самостоятельно представляет в Комиссию или в МФЦ з</w:t>
      </w:r>
      <w:r w:rsidRPr="00C531DD">
        <w:rPr>
          <w:rFonts w:ascii="Times New Roman" w:eastAsia="MS Mincho" w:hAnsi="Times New Roman" w:cs="Times New Roman"/>
          <w:sz w:val="28"/>
          <w:szCs w:val="24"/>
          <w:u w:color="FFFFFF"/>
          <w:lang w:eastAsia="ru-RU"/>
        </w:rPr>
        <w:t>аявление о предоставлении разрешения на условно разрешенный вид использования, которое должно содержать следующую информацию:</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4"/>
          <w:u w:color="FFFFFF"/>
          <w:lang w:eastAsia="ru-RU"/>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4"/>
          <w:u w:color="FFFFFF"/>
          <w:lang w:eastAsia="ru-RU"/>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4"/>
          <w:u w:color="FFFFFF"/>
          <w:lang w:eastAsia="ru-RU"/>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4"/>
          <w:u w:color="FFFFFF"/>
          <w:lang w:eastAsia="ru-RU"/>
        </w:rPr>
        <w:t xml:space="preserve">4) данные о земельном участке и объекте капитального строительства, </w:t>
      </w:r>
      <w:bookmarkStart w:id="3" w:name="OLE_LINK3"/>
      <w:r w:rsidRPr="00C531DD">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w:t>
      </w:r>
      <w:bookmarkEnd w:id="3"/>
      <w:r w:rsidRPr="00C531DD">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4"/>
          <w:u w:color="FFFFFF"/>
          <w:lang w:eastAsia="ru-RU"/>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4"/>
          <w:u w:color="FFFFFF"/>
          <w:lang w:eastAsia="ru-RU"/>
        </w:rPr>
        <w:t>6) испрашиваемый заявителем условно разрешенный вид использования;</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4"/>
          <w:u w:color="FFFFFF"/>
          <w:lang w:eastAsia="ru-RU"/>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C531DD" w:rsidRPr="00C531DD" w:rsidRDefault="00C531DD" w:rsidP="00C531DD">
      <w:p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4"/>
          <w:u w:color="FFFFFF"/>
          <w:lang w:eastAsia="ru-RU"/>
        </w:rPr>
        <w:t>8)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C531DD" w:rsidRPr="00C531DD" w:rsidRDefault="00C531DD" w:rsidP="00C531DD">
      <w:pPr>
        <w:tabs>
          <w:tab w:val="left" w:pos="1134"/>
        </w:tabs>
        <w:spacing w:after="0" w:line="360" w:lineRule="auto"/>
        <w:ind w:firstLine="851"/>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4"/>
          <w:u w:color="FFFFFF"/>
          <w:lang w:eastAsia="ru-RU"/>
        </w:rPr>
        <w:t>К заявлению, должны прилагаться следующие документы:</w:t>
      </w:r>
    </w:p>
    <w:p w:rsidR="00C531DD" w:rsidRPr="00C531DD" w:rsidRDefault="00C531DD" w:rsidP="00C531DD">
      <w:pPr>
        <w:tabs>
          <w:tab w:val="left" w:pos="-142"/>
        </w:tabs>
        <w:spacing w:after="0" w:line="360" w:lineRule="auto"/>
        <w:ind w:firstLine="567"/>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4"/>
          <w:u w:color="FFFFFF"/>
          <w:lang w:eastAsia="ru-RU"/>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531DD" w:rsidRPr="00C531DD" w:rsidRDefault="00C531DD" w:rsidP="00C531DD">
      <w:pPr>
        <w:tabs>
          <w:tab w:val="left" w:pos="0"/>
        </w:tabs>
        <w:spacing w:after="0" w:line="360" w:lineRule="auto"/>
        <w:ind w:firstLine="567"/>
        <w:contextualSpacing/>
        <w:jc w:val="both"/>
        <w:rPr>
          <w:rFonts w:ascii="Times New Roman" w:eastAsia="MS Mincho" w:hAnsi="Times New Roman" w:cs="Times New Roman"/>
          <w:sz w:val="28"/>
          <w:szCs w:val="24"/>
          <w:u w:color="FFFFFF"/>
          <w:lang w:eastAsia="ru-RU"/>
        </w:rPr>
      </w:pPr>
      <w:r w:rsidRPr="00C531DD">
        <w:rPr>
          <w:rFonts w:ascii="Times New Roman" w:eastAsia="MS Mincho" w:hAnsi="Times New Roman" w:cs="Times New Roman"/>
          <w:sz w:val="28"/>
          <w:szCs w:val="24"/>
          <w:u w:color="FFFFFF"/>
          <w:lang w:eastAsia="ru-RU"/>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либо нотариально заверенные копии указанных документов;</w:t>
      </w: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4"/>
          <w:u w:color="FFFFFF"/>
          <w:lang w:eastAsia="ru-RU"/>
        </w:rPr>
        <w:t>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w:t>
      </w: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4"/>
          <w:u w:color="FFFFFF"/>
          <w:lang w:eastAsia="ru-RU"/>
        </w:rPr>
        <w:t>4) документы, подтверждающие обстоятельства, указанные в п.п. 7 п.2.6 настоящего Административного регламента;</w:t>
      </w: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4"/>
          <w:u w:color="FFFFFF"/>
          <w:lang w:eastAsia="ru-RU"/>
        </w:rPr>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4"/>
          <w:u w:color="FFFFFF"/>
          <w:lang w:eastAsia="ru-RU"/>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bookmarkStart w:id="4" w:name="P153"/>
      <w:bookmarkStart w:id="5" w:name="P164"/>
      <w:bookmarkEnd w:id="4"/>
      <w:bookmarkEnd w:id="5"/>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сельского поселения Большая Раковка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3) кадастровый паспорт или кадастровая выписка земельного участка;</w:t>
      </w: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4) кадастровый паспорт объекта капитального строительства;</w:t>
      </w: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5) 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Заявитель вправе предоставить полный пакет документов, необходимых для предоставления муниципальной услуги, самостоятельно.</w:t>
      </w:r>
      <w:bookmarkStart w:id="6" w:name="P171"/>
      <w:bookmarkEnd w:id="6"/>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2.8. Основанием для отказа в приеме документов, необходимых для предоставления муниципальной услуги, являются:</w:t>
      </w:r>
    </w:p>
    <w:p w:rsidR="00C531DD" w:rsidRPr="00C531DD" w:rsidRDefault="00C531DD" w:rsidP="00C531DD">
      <w:pPr>
        <w:spacing w:after="0" w:line="360" w:lineRule="auto"/>
        <w:ind w:firstLine="567"/>
        <w:contextualSpacing/>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2) непредставление документов, перечисленных в </w:t>
      </w:r>
      <w:hyperlink w:anchor="P153" w:history="1">
        <w:r w:rsidRPr="00C531DD">
          <w:rPr>
            <w:rFonts w:ascii="Times New Roman" w:eastAsia="Times New Roman" w:hAnsi="Times New Roman" w:cs="Times New Roman"/>
            <w:sz w:val="28"/>
            <w:szCs w:val="28"/>
            <w:lang w:eastAsia="ru-RU"/>
          </w:rPr>
          <w:t>п.</w:t>
        </w:r>
        <w:r w:rsidRPr="00C531DD">
          <w:rPr>
            <w:rFonts w:ascii="Times New Roman" w:eastAsia="Times New Roman" w:hAnsi="Times New Roman" w:cs="Times New Roman"/>
            <w:color w:val="0000FF"/>
            <w:sz w:val="28"/>
            <w:szCs w:val="28"/>
            <w:lang w:eastAsia="ru-RU"/>
          </w:rPr>
          <w:t xml:space="preserve"> 2.6</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 текст заявления не поддается прочтению;</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 отсутствие в заявлении сведений о заявителе, подписи заявителя, контактных телефонов, почтового адреса;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6) заявление подписано неуполномоченным лицом.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 подаче заявления через Единый портал основания для отказа в приеме документов отсутствуют.</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2.9. Основаниями для отказа в предоставлении муниципальной услуги могут выступать:</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1) несоответствие испрашиваемого разрешения требованиям Федерального </w:t>
      </w:r>
      <w:hyperlink r:id="rId20" w:history="1">
        <w:r w:rsidRPr="00C531DD">
          <w:rPr>
            <w:rFonts w:ascii="Times New Roman" w:eastAsia="Times New Roman" w:hAnsi="Times New Roman" w:cs="Times New Roman"/>
            <w:color w:val="0000FF"/>
            <w:sz w:val="28"/>
            <w:szCs w:val="28"/>
            <w:lang w:eastAsia="ru-RU"/>
          </w:rPr>
          <w:t>закона</w:t>
        </w:r>
      </w:hyperlink>
      <w:r w:rsidRPr="00C531DD">
        <w:rPr>
          <w:rFonts w:ascii="Times New Roman" w:eastAsia="Times New Roman" w:hAnsi="Times New Roman" w:cs="Times New Roman"/>
          <w:sz w:val="28"/>
          <w:szCs w:val="28"/>
          <w:lang w:eastAsia="ru-RU"/>
        </w:rPr>
        <w:t xml:space="preserve"> от 22.07.2008 N 123-ФЗ "Технический регламент о требованиях пожарной безопасности";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2) несоответствие испрашиваемого разрешения требованиям Федерального </w:t>
      </w:r>
      <w:hyperlink r:id="rId21" w:history="1">
        <w:r w:rsidRPr="00C531DD">
          <w:rPr>
            <w:rFonts w:ascii="Times New Roman" w:eastAsia="Times New Roman" w:hAnsi="Times New Roman" w:cs="Times New Roman"/>
            <w:color w:val="0000FF"/>
            <w:sz w:val="28"/>
            <w:szCs w:val="28"/>
            <w:lang w:eastAsia="ru-RU"/>
          </w:rPr>
          <w:t>закона</w:t>
        </w:r>
      </w:hyperlink>
      <w:r w:rsidRPr="00C531DD">
        <w:rPr>
          <w:rFonts w:ascii="Times New Roman" w:eastAsia="Times New Roman" w:hAnsi="Times New Roman" w:cs="Times New Roman"/>
          <w:sz w:val="28"/>
          <w:szCs w:val="28"/>
          <w:lang w:eastAsia="ru-RU"/>
        </w:rPr>
        <w:t xml:space="preserve"> от 30.12.2009 N 384-ФЗ "Технический регламент о безопасности зданий и сооружений";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 несоответствие испрашиваемого разрешения требованиям иных технических регламентов.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Большая Раковка на основании рекомендаций Комиссии по землепользованию и застройке сельского поселения Большая Раковка (далее - Комиссия),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2.10. Услуги, являющиеся необходимыми и обязательными для предоставления муниципальной услуги, отсутствуют.</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2.11. Предоставление муниципальной услуги осуществляется бесплатно.</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2.13.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сельского поселения Большая Раковка.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 поступлении в администрацию сельского поселения Большая Раковка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Большая Раковка и включают места для информирования, ожидания и приема заявителей, места для заполнения заявлений.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Присутственные места в администрации оборудуются: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противопожарной системой и средствами пожаротушения;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системой оповещения о возникновении чрезвычайной ситуации;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системой охраны.</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C531DD">
          <w:rPr>
            <w:rFonts w:ascii="Times New Roman" w:eastAsia="Times New Roman" w:hAnsi="Times New Roman" w:cs="Times New Roman"/>
            <w:color w:val="0000FF"/>
            <w:sz w:val="28"/>
            <w:szCs w:val="28"/>
            <w:lang w:eastAsia="ru-RU"/>
          </w:rPr>
          <w:t>пункте 1.4.10</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 помещения администрации сельского поселения Большая Раковка обеспечивается допуск сурдопереводчика и тифлосурдопереводчика.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В помещения администрации сельского поселения Большая Раковка обеспечивается допуск собаки-проводника при наличии документа, подтверждающего ее специальное обучение, выданного по </w:t>
      </w:r>
      <w:hyperlink r:id="rId22" w:history="1">
        <w:r w:rsidRPr="00C531DD">
          <w:rPr>
            <w:rFonts w:ascii="Times New Roman" w:eastAsia="Times New Roman" w:hAnsi="Times New Roman" w:cs="Times New Roman"/>
            <w:color w:val="0000FF"/>
            <w:sz w:val="28"/>
            <w:szCs w:val="28"/>
            <w:lang w:eastAsia="ru-RU"/>
          </w:rPr>
          <w:t>форме</w:t>
        </w:r>
      </w:hyperlink>
      <w:r w:rsidRPr="00C531DD">
        <w:rPr>
          <w:rFonts w:ascii="Times New Roman" w:eastAsia="Times New Roman" w:hAnsi="Times New Roman" w:cs="Times New Roman"/>
          <w:sz w:val="28"/>
          <w:szCs w:val="28"/>
          <w:lang w:eastAsia="ru-RU"/>
        </w:rPr>
        <w:t xml:space="preserve"> и в </w:t>
      </w:r>
      <w:hyperlink r:id="rId23" w:history="1">
        <w:r w:rsidRPr="00C531DD">
          <w:rPr>
            <w:rFonts w:ascii="Times New Roman" w:eastAsia="Times New Roman" w:hAnsi="Times New Roman" w:cs="Times New Roman"/>
            <w:color w:val="0000FF"/>
            <w:sz w:val="28"/>
            <w:szCs w:val="28"/>
            <w:lang w:eastAsia="ru-RU"/>
          </w:rPr>
          <w:t>порядке</w:t>
        </w:r>
      </w:hyperlink>
      <w:r w:rsidRPr="00C531DD">
        <w:rPr>
          <w:rFonts w:ascii="Times New Roman" w:eastAsia="Times New Roman" w:hAnsi="Times New Roman" w:cs="Times New Roman"/>
          <w:sz w:val="28"/>
          <w:szCs w:val="28"/>
          <w:lang w:eastAsia="ru-RU"/>
        </w:rPr>
        <w:t>, утвержденном приказом Министерства труда и социальной защиты Российской Федерации от 22.06.2015 N 386н.</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На территории, прилегающей к зданию администрации сельского поселения Большая Раковка,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Большая Раковка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2.15. Показателями доступности и качества предоставления муниципальной услуги являются: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количество взаимодействий заявителя с должностными лицами администрации сельского поселения Большая Раковка при предоставлении муниципальной услуги и их продолжительность;</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58" w:history="1">
        <w:r w:rsidRPr="00C531DD">
          <w:rPr>
            <w:rFonts w:ascii="Times New Roman" w:eastAsia="Times New Roman" w:hAnsi="Times New Roman" w:cs="Times New Roman"/>
            <w:color w:val="0000FF"/>
            <w:sz w:val="28"/>
            <w:szCs w:val="28"/>
            <w:lang w:eastAsia="ru-RU"/>
          </w:rPr>
          <w:t>разделом 4</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в общем количестве исполненных заявлений о предоставлении муниципальных услуг;</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снижение максимального срока ожидания в очереди при заявлении и получении результата предоставления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2.16. Информация о предоставляемой муниципальной услуге, формы заявлений могут быть получены с использованием ресурсов в сети Интернет, указанных в </w:t>
      </w:r>
      <w:hyperlink w:anchor="P82" w:history="1">
        <w:r w:rsidRPr="00C531DD">
          <w:rPr>
            <w:rFonts w:ascii="Times New Roman" w:eastAsia="Times New Roman" w:hAnsi="Times New Roman" w:cs="Times New Roman"/>
            <w:color w:val="0000FF"/>
            <w:sz w:val="28"/>
            <w:szCs w:val="28"/>
            <w:lang w:eastAsia="ru-RU"/>
          </w:rPr>
          <w:t>пункте 1.4.3</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 направлении заявления в электронной форме или в виде электронного документа в администрацию сельского поселения Большая Раковка запрещается требовать от заявителя повторного формирования и подписания заявления на бумажном носителе.</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сельского поселения Большая Раковка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сельского поселения Большая Раковка и МФЦ, заключенным в установленном порядке.</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сельского поселения Большая Раковка,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C531DD" w:rsidRPr="00C531DD" w:rsidRDefault="00C531DD" w:rsidP="00C531DD">
      <w:pPr>
        <w:widowControl w:val="0"/>
        <w:autoSpaceDE w:val="0"/>
        <w:autoSpaceDN w:val="0"/>
        <w:spacing w:after="0" w:line="360" w:lineRule="auto"/>
        <w:contextualSpacing/>
        <w:jc w:val="center"/>
        <w:outlineLvl w:val="1"/>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на базе МФЦ;</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формирование и направление межведомственных запросов;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Прием заявления и иных документов, необходимых для предоставления муниципальной услуги, при личном обращении заявителя</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 </w:t>
      </w:r>
      <w:hyperlink w:anchor="P152" w:history="1">
        <w:r w:rsidRPr="00C531DD">
          <w:rPr>
            <w:rFonts w:ascii="Times New Roman" w:eastAsia="Times New Roman" w:hAnsi="Times New Roman" w:cs="Times New Roman"/>
            <w:color w:val="0000FF"/>
            <w:sz w:val="28"/>
            <w:szCs w:val="28"/>
            <w:lang w:eastAsia="ru-RU"/>
          </w:rPr>
          <w:t>пункте 2.6</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 сельского поселения Большая Раковка,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bookmarkStart w:id="7" w:name="P252"/>
      <w:bookmarkEnd w:id="7"/>
      <w:r w:rsidRPr="00C531DD">
        <w:rPr>
          <w:rFonts w:ascii="Times New Roman" w:eastAsia="Times New Roman" w:hAnsi="Times New Roman" w:cs="Times New Roman"/>
          <w:sz w:val="28"/>
          <w:szCs w:val="28"/>
          <w:lang w:eastAsia="ru-RU"/>
        </w:rPr>
        <w:t>3.4. Должностное лицо, ответственное за прием заявления и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осуществляет прием заявления и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проверяет поступившее заявление и прилагаемые документы на соответствие требованиям </w:t>
      </w:r>
      <w:hyperlink w:anchor="P152" w:history="1">
        <w:r w:rsidRPr="00C531DD">
          <w:rPr>
            <w:rFonts w:ascii="Times New Roman" w:eastAsia="Times New Roman" w:hAnsi="Times New Roman" w:cs="Times New Roman"/>
            <w:color w:val="0000FF"/>
            <w:sz w:val="28"/>
            <w:szCs w:val="28"/>
            <w:lang w:eastAsia="ru-RU"/>
          </w:rPr>
          <w:t>пункта 2.6</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и формирует комплект документов, представленных заявителем;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регистрирует заявление в журнале регистрации входящих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Большая Раковка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в случае если при проверке представленных заявителем документов будут выявлены основания для отказа в приеме документов, предусмотренные </w:t>
      </w:r>
      <w:hyperlink w:anchor="P171" w:history="1">
        <w:r w:rsidRPr="00C531DD">
          <w:rPr>
            <w:rFonts w:ascii="Times New Roman" w:eastAsia="Times New Roman" w:hAnsi="Times New Roman" w:cs="Times New Roman"/>
            <w:color w:val="0000FF"/>
            <w:sz w:val="28"/>
            <w:szCs w:val="28"/>
            <w:lang w:eastAsia="ru-RU"/>
          </w:rPr>
          <w:t>пунктом 2.8</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отказывает в приеме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w:t>
      </w:r>
      <w:hyperlink w:anchor="P152" w:history="1">
        <w:r w:rsidRPr="00C531DD">
          <w:rPr>
            <w:rFonts w:ascii="Times New Roman" w:eastAsia="Times New Roman" w:hAnsi="Times New Roman" w:cs="Times New Roman"/>
            <w:color w:val="0000FF"/>
            <w:sz w:val="28"/>
            <w:szCs w:val="28"/>
            <w:lang w:eastAsia="ru-RU"/>
          </w:rPr>
          <w:t>пункта 2.6</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bookmarkStart w:id="8" w:name="P261"/>
      <w:bookmarkEnd w:id="8"/>
      <w:r w:rsidRPr="00C531DD">
        <w:rPr>
          <w:rFonts w:ascii="Times New Roman" w:eastAsia="Times New Roman" w:hAnsi="Times New Roman" w:cs="Times New Roman"/>
          <w:sz w:val="28"/>
          <w:szCs w:val="28"/>
          <w:lang w:eastAsia="ru-RU"/>
        </w:rPr>
        <w:t>3.6. Максимальный срок выполнения административной процедуры составляет 1 рабочий день.</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3.7. Критерием принятия решения является наличие заявления и документов, которые заявитель должен представить самостоятельно.</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bookmarkStart w:id="9" w:name="P263"/>
      <w:bookmarkEnd w:id="9"/>
      <w:r w:rsidRPr="00C531DD">
        <w:rPr>
          <w:rFonts w:ascii="Times New Roman" w:eastAsia="Times New Roman" w:hAnsi="Times New Roman" w:cs="Times New Roman"/>
          <w:sz w:val="28"/>
          <w:szCs w:val="28"/>
          <w:lang w:eastAsia="ru-RU"/>
        </w:rPr>
        <w:t>3.8. Результатом административной процедуры является прием заявления и документов, представленных заявителем.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w:t>
      </w:r>
      <w:hyperlink w:anchor="P152" w:history="1">
        <w:r w:rsidRPr="00C531DD">
          <w:rPr>
            <w:rFonts w:ascii="Times New Roman" w:eastAsia="Times New Roman" w:hAnsi="Times New Roman" w:cs="Times New Roman"/>
            <w:color w:val="0000FF"/>
            <w:sz w:val="28"/>
            <w:szCs w:val="28"/>
            <w:lang w:eastAsia="ru-RU"/>
          </w:rPr>
          <w:t>пунктом 2.6</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3.10. Должностное лицо, ответственное за прием заявления и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регистрирует поступивший заявление в журнале регистрации входящих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проверяет поступившее заявление и прилагаемые документы на соответствие требованиям </w:t>
      </w:r>
      <w:hyperlink w:anchor="P152" w:history="1">
        <w:r w:rsidRPr="00C531DD">
          <w:rPr>
            <w:rFonts w:ascii="Times New Roman" w:eastAsia="Times New Roman" w:hAnsi="Times New Roman" w:cs="Times New Roman"/>
            <w:color w:val="0000FF"/>
            <w:sz w:val="28"/>
            <w:szCs w:val="28"/>
            <w:lang w:eastAsia="ru-RU"/>
          </w:rPr>
          <w:t>пункта 2.6</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и формирует комплект документов, представленных заявителем;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w:t>
      </w:r>
      <w:hyperlink w:anchor="P460" w:history="1">
        <w:r w:rsidRPr="00C531DD">
          <w:rPr>
            <w:rFonts w:ascii="Times New Roman" w:eastAsia="Times New Roman" w:hAnsi="Times New Roman" w:cs="Times New Roman"/>
            <w:color w:val="0000FF"/>
            <w:sz w:val="28"/>
            <w:szCs w:val="28"/>
            <w:lang w:eastAsia="ru-RU"/>
          </w:rPr>
          <w:t xml:space="preserve">приложению </w:t>
        </w:r>
      </w:hyperlink>
      <w:r w:rsidRPr="00C531DD">
        <w:rPr>
          <w:rFonts w:ascii="Times New Roman" w:eastAsia="Times New Roman" w:hAnsi="Times New Roman" w:cs="Times New Roman"/>
          <w:sz w:val="28"/>
          <w:szCs w:val="28"/>
          <w:lang w:eastAsia="ru-RU"/>
        </w:rPr>
        <w:t>3 к настоящему Административному регламенту. Второй экземпляр уведомления на бумажном носителе хранится в администрации сельского поселения Большая Раковка.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w:t>
      </w:r>
      <w:hyperlink w:anchor="P152" w:history="1">
        <w:r w:rsidRPr="00C531DD">
          <w:rPr>
            <w:rFonts w:ascii="Times New Roman" w:eastAsia="Times New Roman" w:hAnsi="Times New Roman" w:cs="Times New Roman"/>
            <w:color w:val="0000FF"/>
            <w:sz w:val="28"/>
            <w:szCs w:val="28"/>
            <w:lang w:eastAsia="ru-RU"/>
          </w:rPr>
          <w:t>пункте 2.6</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В случае если при проверке представленных заявителем документов будут выявлены основания для отказа в приеме документов, предусмотренные </w:t>
      </w:r>
      <w:hyperlink w:anchor="P171" w:history="1">
        <w:r w:rsidRPr="00C531DD">
          <w:rPr>
            <w:rFonts w:ascii="Times New Roman" w:eastAsia="Times New Roman" w:hAnsi="Times New Roman" w:cs="Times New Roman"/>
            <w:color w:val="0000FF"/>
            <w:sz w:val="28"/>
            <w:szCs w:val="28"/>
            <w:lang w:eastAsia="ru-RU"/>
          </w:rPr>
          <w:t>пунктом 2.8</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отказывает в приеме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3.11. Максимальный срок административной процедуры не может превышать 1 рабочий день.</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3.12. Критерием принятия решения является наличие заявления и документов, представленных по почте, либо в электронной форме.</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3.13. Результатом административной процедуры является прием заявления и документов, представленных заявителем.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Прием заявления и документов, необходимых</w:t>
      </w:r>
    </w:p>
    <w:p w:rsidR="00C531DD" w:rsidRPr="00C531DD" w:rsidRDefault="00C531DD" w:rsidP="00C531DD">
      <w:pPr>
        <w:widowControl w:val="0"/>
        <w:autoSpaceDE w:val="0"/>
        <w:autoSpaceDN w:val="0"/>
        <w:spacing w:after="0" w:line="360" w:lineRule="auto"/>
        <w:contextualSpacing/>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для предоставления муниципальной услуги, на базе МФЦ</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2" w:history="1">
        <w:r w:rsidRPr="00C531DD">
          <w:rPr>
            <w:rFonts w:ascii="Times New Roman" w:eastAsia="Times New Roman" w:hAnsi="Times New Roman" w:cs="Times New Roman"/>
            <w:color w:val="0000FF"/>
            <w:sz w:val="28"/>
            <w:szCs w:val="28"/>
            <w:lang w:eastAsia="ru-RU"/>
          </w:rPr>
          <w:t>пункте 2.6</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в МФЦ.</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передает заявление и документы сотруднику МФЦ, ответственному за доставку документов в администрацию сельского поселения Большая Раковка;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составляет и направляет в адрес заявителя расписку о приеме пакета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52" w:history="1">
        <w:r w:rsidRPr="00C531DD">
          <w:rPr>
            <w:rFonts w:ascii="Times New Roman" w:eastAsia="Times New Roman" w:hAnsi="Times New Roman" w:cs="Times New Roman"/>
            <w:color w:val="0000FF"/>
            <w:sz w:val="28"/>
            <w:szCs w:val="28"/>
            <w:lang w:eastAsia="ru-RU"/>
          </w:rPr>
          <w:t>пункта 2.6</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Если представленные документы не соответствуют требованиям </w:t>
      </w:r>
      <w:hyperlink w:anchor="P152" w:history="1">
        <w:r w:rsidRPr="00C531DD">
          <w:rPr>
            <w:rFonts w:ascii="Times New Roman" w:eastAsia="Times New Roman" w:hAnsi="Times New Roman" w:cs="Times New Roman"/>
            <w:color w:val="0000FF"/>
            <w:sz w:val="28"/>
            <w:szCs w:val="28"/>
            <w:lang w:eastAsia="ru-RU"/>
          </w:rPr>
          <w:t>пункта 2.6</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заявление и представленные заявителем в МФЦ документы.</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Большая Раковка.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3.21. Дело доставляется в администрацию сельского поселения Большая Раковка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Большая Раковка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3.22. Дальнейшее рассмотрение поступившего из МФЦ заявления и документов осуществляется администрацией сельского поселения Большая Раковка в порядке, установленном </w:t>
      </w:r>
      <w:hyperlink w:anchor="P252" w:history="1">
        <w:r w:rsidRPr="00C531DD">
          <w:rPr>
            <w:rFonts w:ascii="Times New Roman" w:eastAsia="Times New Roman" w:hAnsi="Times New Roman" w:cs="Times New Roman"/>
            <w:color w:val="0000FF"/>
            <w:sz w:val="28"/>
            <w:szCs w:val="28"/>
            <w:lang w:eastAsia="ru-RU"/>
          </w:rPr>
          <w:t>пунктами 3.4</w:t>
        </w:r>
      </w:hyperlink>
      <w:r w:rsidRPr="00C531DD">
        <w:rPr>
          <w:rFonts w:ascii="Times New Roman" w:eastAsia="Times New Roman" w:hAnsi="Times New Roman" w:cs="Times New Roman"/>
          <w:sz w:val="28"/>
          <w:szCs w:val="28"/>
          <w:lang w:eastAsia="ru-RU"/>
        </w:rPr>
        <w:t xml:space="preserve">, </w:t>
      </w:r>
      <w:hyperlink w:anchor="P261" w:history="1">
        <w:r w:rsidRPr="00C531DD">
          <w:rPr>
            <w:rFonts w:ascii="Times New Roman" w:eastAsia="Times New Roman" w:hAnsi="Times New Roman" w:cs="Times New Roman"/>
            <w:color w:val="0000FF"/>
            <w:sz w:val="28"/>
            <w:szCs w:val="28"/>
            <w:lang w:eastAsia="ru-RU"/>
          </w:rPr>
          <w:t>3.6</w:t>
        </w:r>
      </w:hyperlink>
      <w:r w:rsidRPr="00C531DD">
        <w:rPr>
          <w:rFonts w:ascii="Times New Roman" w:eastAsia="Times New Roman" w:hAnsi="Times New Roman" w:cs="Times New Roman"/>
          <w:sz w:val="28"/>
          <w:szCs w:val="28"/>
          <w:lang w:eastAsia="ru-RU"/>
        </w:rPr>
        <w:t xml:space="preserve"> - </w:t>
      </w:r>
      <w:hyperlink w:anchor="P263" w:history="1">
        <w:r w:rsidRPr="00C531DD">
          <w:rPr>
            <w:rFonts w:ascii="Times New Roman" w:eastAsia="Times New Roman" w:hAnsi="Times New Roman" w:cs="Times New Roman"/>
            <w:color w:val="0000FF"/>
            <w:sz w:val="28"/>
            <w:szCs w:val="28"/>
            <w:lang w:eastAsia="ru-RU"/>
          </w:rPr>
          <w:t>3.8</w:t>
        </w:r>
      </w:hyperlink>
      <w:r w:rsidRPr="00C531DD">
        <w:rPr>
          <w:rFonts w:ascii="Times New Roman" w:eastAsia="Times New Roman" w:hAnsi="Times New Roman" w:cs="Times New Roman"/>
          <w:sz w:val="28"/>
          <w:szCs w:val="28"/>
          <w:lang w:eastAsia="ru-RU"/>
        </w:rPr>
        <w:t xml:space="preserve"> Административного регламента.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3.23. Критерием приема документов на базе МФЦ является наличие заявления и документов, которые заявитель должен представить самостоятельно.</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3.24. Результатом административной процедуры является доставка в Комиссию заявления и представленных заявителем в МФЦ документов.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поселения Большая Раковка о принятии представленных документов для предоставления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Большая Раковка определяется соответствующими соглашениями о взаимодействии.</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Формирование и направление межведомственных запросов</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64" w:history="1">
        <w:r w:rsidRPr="00C531DD">
          <w:rPr>
            <w:rFonts w:ascii="Times New Roman" w:eastAsia="Times New Roman" w:hAnsi="Times New Roman" w:cs="Times New Roman"/>
            <w:color w:val="0000FF"/>
            <w:sz w:val="28"/>
            <w:szCs w:val="28"/>
            <w:lang w:eastAsia="ru-RU"/>
          </w:rPr>
          <w:t>пункте 2.7</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и отсутствие их в распоряжении администрации сельского поселения Большая Раковка.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3.27. Должностным лицом, осуществляющим административную процедуру, является должностное лицо администрации сельского поселения Большая Раковка,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Межведомственный запрос формируется в соответствии с требованиями Федерального </w:t>
      </w:r>
      <w:hyperlink r:id="rId24" w:history="1">
        <w:r w:rsidRPr="00C531DD">
          <w:rPr>
            <w:rFonts w:ascii="Times New Roman" w:eastAsia="Times New Roman" w:hAnsi="Times New Roman" w:cs="Times New Roman"/>
            <w:color w:val="0000FF"/>
            <w:sz w:val="28"/>
            <w:szCs w:val="28"/>
            <w:lang w:eastAsia="ru-RU"/>
          </w:rPr>
          <w:t>закона</w:t>
        </w:r>
      </w:hyperlink>
      <w:r w:rsidRPr="00C531DD">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3.32. Критерием принятия решения о направлении межведомственных запросов является отсутствие в распоряжении администрации сельского поселения Большая Раковка документов (информации, содержащейся в них), предусмотренных </w:t>
      </w:r>
      <w:hyperlink w:anchor="P164" w:history="1">
        <w:r w:rsidRPr="00C531DD">
          <w:rPr>
            <w:rFonts w:ascii="Times New Roman" w:eastAsia="Times New Roman" w:hAnsi="Times New Roman" w:cs="Times New Roman"/>
            <w:color w:val="0000FF"/>
            <w:sz w:val="28"/>
            <w:szCs w:val="28"/>
            <w:lang w:eastAsia="ru-RU"/>
          </w:rPr>
          <w:t>пунктом 2.7</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и непредставление их заявителем самостоятельно.</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3.34. Способом фиксации результата административной процедуры является регистрация ответов на межведомственные запросы.</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Рассмотрение Комиссией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3.36. Должностным лицом, осуществляющим административную процедуру, является должностное лицо администрации сельского поселения Большая Раковка, уполномоченное ответственное за рассмотрение заявления о выдаче разрешения на условно разрешенный вид использования (далее - должностное лицо).</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3.37. Должностное лицо совершает следующие административные действия: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1) исследует поступившее заявление и приложенные документы на предмет того,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color w:val="FF0000"/>
          <w:sz w:val="28"/>
          <w:szCs w:val="28"/>
          <w:lang w:eastAsia="ru-RU"/>
        </w:rPr>
      </w:pPr>
      <w:r w:rsidRPr="00C531DD">
        <w:rPr>
          <w:rFonts w:ascii="Times New Roman" w:eastAsia="Times New Roman" w:hAnsi="Times New Roman" w:cs="Times New Roman"/>
          <w:sz w:val="28"/>
          <w:szCs w:val="28"/>
          <w:lang w:eastAsia="ru-RU"/>
        </w:rPr>
        <w:t>2) в случае если не включен - направляет заявление о предоставлении разрешения на условно разрешенный вид использования главе сельского поселения Большая Раковка для проведения публичных слушаний по вопросу предоставления разрешения на условно разрешенный вид использования.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bookmarkStart w:id="10" w:name="P332"/>
      <w:bookmarkEnd w:id="10"/>
      <w:r w:rsidRPr="00C531DD">
        <w:rPr>
          <w:rFonts w:ascii="Times New Roman" w:eastAsia="Times New Roman" w:hAnsi="Times New Roman" w:cs="Times New Roman"/>
          <w:sz w:val="28"/>
          <w:szCs w:val="28"/>
          <w:lang w:eastAsia="ru-RU"/>
        </w:rPr>
        <w:t>3.38.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3.39. Результат предоставления муниципальной услуги заявитель может получить:</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лично в администрации сельского поселения Большая Раковка;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Большая Раковка в МФЦ результатов предоставления муниципальной услуги определяется соглашением о взаимодействии. Срок передачи администрацией сельского поселения Большая Раковка в МФЦ результата предоставления муниципальной услуги и срок его выдачи заявителю определяются соглашением о взаимодействии;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 электронной форме в едином региональном хранилище.</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3.40. Способом фиксации результата административной процедуры является внесение сведений, указанных в </w:t>
      </w:r>
      <w:hyperlink w:anchor="P332" w:history="1">
        <w:r w:rsidRPr="00C531DD">
          <w:rPr>
            <w:rFonts w:ascii="Times New Roman" w:eastAsia="Times New Roman" w:hAnsi="Times New Roman" w:cs="Times New Roman"/>
            <w:color w:val="0000FF"/>
            <w:sz w:val="28"/>
            <w:szCs w:val="28"/>
            <w:lang w:eastAsia="ru-RU"/>
          </w:rPr>
          <w:t>пункте 3.38</w:t>
        </w:r>
      </w:hyperlink>
      <w:r w:rsidRPr="00C531DD">
        <w:rPr>
          <w:rFonts w:ascii="Times New Roman" w:eastAsia="Times New Roman" w:hAnsi="Times New Roman" w:cs="Times New Roman"/>
          <w:sz w:val="28"/>
          <w:szCs w:val="28"/>
          <w:lang w:eastAsia="ru-RU"/>
        </w:rPr>
        <w:t xml:space="preserve"> настоящего Административного регламента, в регистр соответствующих документов.</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center"/>
        <w:outlineLvl w:val="2"/>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3.41. 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3.42. Глава сельского поселения Большая Раковка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сельского поселения Большая Раковка соответствующего муниципального правового акта.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Должностное лицо администрации сельского поселения Большая Раковка,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сельского поселения Большая Раковка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 </w:t>
      </w:r>
      <w:hyperlink w:anchor="P533" w:history="1">
        <w:r w:rsidRPr="00C531DD">
          <w:rPr>
            <w:rFonts w:ascii="Times New Roman" w:eastAsia="Times New Roman" w:hAnsi="Times New Roman" w:cs="Times New Roman"/>
            <w:color w:val="0000FF"/>
            <w:sz w:val="28"/>
            <w:szCs w:val="28"/>
            <w:lang w:eastAsia="ru-RU"/>
          </w:rPr>
          <w:t xml:space="preserve">приложением </w:t>
        </w:r>
      </w:hyperlink>
      <w:r w:rsidRPr="00C531DD">
        <w:rPr>
          <w:rFonts w:ascii="Times New Roman" w:eastAsia="Times New Roman" w:hAnsi="Times New Roman" w:cs="Times New Roman"/>
          <w:sz w:val="28"/>
          <w:szCs w:val="28"/>
          <w:lang w:eastAsia="ru-RU"/>
        </w:rPr>
        <w:t>6 к настоящему Административному регламенту.</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Максимальный срок административного действия составляет 3 дня со дня поступления рекомендаций Комиссии.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bookmarkStart w:id="11" w:name="P350"/>
      <w:bookmarkEnd w:id="11"/>
      <w:r w:rsidRPr="00C531DD">
        <w:rPr>
          <w:rFonts w:ascii="Times New Roman" w:eastAsia="Times New Roman" w:hAnsi="Times New Roman" w:cs="Times New Roman"/>
          <w:sz w:val="28"/>
          <w:szCs w:val="28"/>
          <w:lang w:eastAsia="ru-RU"/>
        </w:rPr>
        <w:t>3.43.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3.45. Результат предоставления муниципальной услуги заявитель может получить:</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лично в администрации сельского поселения Большая Раковка;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Большая Раковка в МФЦ результатов предоставления муниципальной услуги определяется соглашением о взаимодействии. Срок передачи администрацией сельского поселения Большая Раковка в МФЦ результата предоставления муниципальной услуги и срок его выдачи заявителю определяются соглашением о взаимодействии;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 электронной форме в едином региональном хранилище.</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3.45. Способом фиксации результата административной процедуры является внесение сведений, указанных в </w:t>
      </w:r>
      <w:hyperlink w:anchor="P350" w:history="1">
        <w:r w:rsidRPr="00C531DD">
          <w:rPr>
            <w:rFonts w:ascii="Times New Roman" w:eastAsia="Times New Roman" w:hAnsi="Times New Roman" w:cs="Times New Roman"/>
            <w:color w:val="0000FF"/>
            <w:sz w:val="28"/>
            <w:szCs w:val="28"/>
            <w:lang w:eastAsia="ru-RU"/>
          </w:rPr>
          <w:t>пункте 3.4</w:t>
        </w:r>
      </w:hyperlink>
      <w:r w:rsidRPr="00C531DD">
        <w:rPr>
          <w:rFonts w:ascii="Times New Roman" w:eastAsia="Times New Roman" w:hAnsi="Times New Roman" w:cs="Times New Roman"/>
          <w:sz w:val="28"/>
          <w:szCs w:val="28"/>
          <w:lang w:eastAsia="ru-RU"/>
        </w:rPr>
        <w:t>3 настоящего Административного регламента, в регистр соответствующих документов.</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center"/>
        <w:outlineLvl w:val="1"/>
        <w:rPr>
          <w:rFonts w:ascii="Times New Roman" w:eastAsia="Times New Roman" w:hAnsi="Times New Roman" w:cs="Times New Roman"/>
          <w:sz w:val="28"/>
          <w:szCs w:val="28"/>
          <w:lang w:eastAsia="ru-RU"/>
        </w:rPr>
      </w:pPr>
      <w:bookmarkStart w:id="12" w:name="P358"/>
      <w:bookmarkEnd w:id="12"/>
      <w:r w:rsidRPr="00C531DD">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Большая Раковка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4.2. Периодичность осуществления текущего контроля устанавливается уполномоченным должностным лицом.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Большая Раковка.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4.4. Периодичность проведения плановых проверок выполнения администрацией сельского поселения Большая Раковка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сельского поселения Большая Раковка на текущий год.</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Плановые проверки проводятся не реже 1 раза в 3 года.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4.7.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Большая Раковка,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4.8. Должностные лица администрации сельского поселения Большая Раковка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сельского поселения Большая Раковка, участвующие в предоставлении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 муниципального района Красноярский Самарской области.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contextualSpacing/>
        <w:jc w:val="center"/>
        <w:outlineLvl w:val="1"/>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администрации сельского поселения Большая Раковка, а также должностных лиц администрации сельского поселения Большая Раковка, муниципальных служащих</w:t>
      </w:r>
    </w:p>
    <w:p w:rsidR="00C531DD" w:rsidRPr="00C531DD" w:rsidRDefault="00C531DD" w:rsidP="00C531DD">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сельского поселения Большая Раковка, а также должностных лиц, муниципальных служащих в досудебном (внесудебном) порядке.</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5.2. Заявитель в случае обжалования действий (бездействия) и решений, осуществляемых (принятых) в ходе предоставления муниципальной услуги, администрации сельского поселения Большая Раковка, а также должностных лиц, муниципальных служащих имеет право обратиться к уполномоченному должностному лицу с жалобой.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Красноярский Самарской области, Единого портала государственных и муниципальных услуг или Регионального портала, а также может быть принята при личном приеме заявителя.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5.4. Жалоба должна содержать:</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1) наименование администрации сельского поселения Большая Раковка, фамилию, имя, отчество должностного лица администрации сельского поселения Большая Раковка либо муниципального служащего, решения и (или) действия (бездействие) которых обжалуются;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сельского поселения Большая Раковка, должностного лица администрации сельского поселения Большая Раковка либо муниципального служащего;</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сельского поселения Большая Раковка,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5.5. Заявитель может обратиться с жалобой в том числе в следующих случаях:</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 нарушение срока предоставления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7) отказ администрации сельского поселения Большая Раковка, должностного лица администрации сельского поселения Большая Раковка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5.6. Основанием для начала процедуры досудебного (внесудебного) обжалования является поступление в администрацию сельского поселения Большая Раковка жалобы от заявителя.</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5.8. Жалоба заявителя может быть адресована главе сельского поселения Большая Раковка.</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5.9. Жалоба, поступившая в администрацию сельского поселения Большая Раковка,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Большая Раковка, должностного лица администрации сельского поселения Большая Раковка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5.10. По результатам рассмотрения жалобы администрация сельского поселения Большая Раковка принимает одно из следующих решений:</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решение об удовлетворении жалобы заявителя, о признании неправомерным обжалованного действия (бездействия) и решения администрации сельского поселения Большая Раковка, должностного лица администрации, муниципального служащего, в том числе в форме отмены принятого решения, исправления допущенных администрацией сельского поселения Большая Раковка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(или) ошибки, выдается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сельского поселения Большая Раковка о замене такого разрешения на строительство;</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решение об отказе в удовлетворении жалобы.</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Заявителю направляется письменный ответ, содержащий результаты рассмотрения жалобы.</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p>
    <w:p w:rsidR="00C531DD" w:rsidRPr="00C531DD" w:rsidRDefault="00C531DD" w:rsidP="00C531DD">
      <w:pPr>
        <w:spacing w:after="0" w:line="240" w:lineRule="auto"/>
        <w:rPr>
          <w:rFonts w:ascii="Cambria" w:eastAsia="MS Mincho" w:hAnsi="Cambria" w:cs="Times New Roman"/>
          <w:sz w:val="24"/>
          <w:szCs w:val="24"/>
          <w:lang w:eastAsia="ru-RU"/>
        </w:rPr>
      </w:pPr>
    </w:p>
    <w:p w:rsidR="00C531DD" w:rsidRPr="00C531DD" w:rsidRDefault="00C531DD" w:rsidP="00C531DD">
      <w:pPr>
        <w:keepNext/>
        <w:keepLines/>
        <w:spacing w:after="0" w:line="240" w:lineRule="auto"/>
        <w:ind w:left="2835"/>
        <w:jc w:val="right"/>
        <w:outlineLvl w:val="1"/>
        <w:rPr>
          <w:rFonts w:ascii="Times New Roman" w:eastAsia="MS Gothic" w:hAnsi="Times New Roman" w:cs="Times New Roman"/>
          <w:bCs/>
          <w:sz w:val="24"/>
          <w:szCs w:val="24"/>
          <w:lang w:eastAsia="ru-RU"/>
        </w:rPr>
      </w:pPr>
      <w:r w:rsidRPr="00C531DD">
        <w:rPr>
          <w:rFonts w:ascii="Times New Roman" w:eastAsia="MS Gothic" w:hAnsi="Times New Roman" w:cs="Times New Roman"/>
          <w:bCs/>
          <w:sz w:val="24"/>
          <w:szCs w:val="24"/>
          <w:lang w:eastAsia="ru-RU"/>
        </w:rPr>
        <w:t>Приложение</w:t>
      </w:r>
      <w:r w:rsidRPr="00C531DD">
        <w:rPr>
          <w:rFonts w:ascii="Times New Roman" w:eastAsia="MS Gothic" w:hAnsi="Times New Roman" w:cs="Times New Roman"/>
          <w:bCs/>
          <w:sz w:val="24"/>
          <w:szCs w:val="24"/>
          <w:lang w:val="en-US" w:eastAsia="ru-RU"/>
        </w:rPr>
        <w:t xml:space="preserve"> </w:t>
      </w:r>
      <w:r w:rsidRPr="00C531DD">
        <w:rPr>
          <w:rFonts w:ascii="Times New Roman" w:eastAsia="MS Gothic" w:hAnsi="Times New Roman" w:cs="Times New Roman"/>
          <w:bCs/>
          <w:sz w:val="24"/>
          <w:szCs w:val="24"/>
          <w:lang w:eastAsia="ru-RU"/>
        </w:rPr>
        <w:t xml:space="preserve">1 </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к Административному регламенту предоставления</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 xml:space="preserve">администрацией сельского поселения Большая Раковка </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муниципальной услуги "Выдача разрешений на условно</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разрешенный вид использования земельного участка</w:t>
      </w:r>
    </w:p>
    <w:p w:rsidR="00C531DD" w:rsidRPr="00C531DD" w:rsidRDefault="00C531DD" w:rsidP="00C531DD">
      <w:pPr>
        <w:keepNext/>
        <w:keepLines/>
        <w:spacing w:after="0" w:line="240" w:lineRule="auto"/>
        <w:ind w:left="2835"/>
        <w:jc w:val="right"/>
        <w:outlineLvl w:val="1"/>
        <w:rPr>
          <w:rFonts w:ascii="Times New Roman" w:eastAsia="MS Gothic" w:hAnsi="Times New Roman" w:cs="Times New Roman"/>
          <w:bCs/>
          <w:sz w:val="24"/>
          <w:szCs w:val="24"/>
          <w:lang w:eastAsia="ru-RU"/>
        </w:rPr>
      </w:pPr>
      <w:r w:rsidRPr="00C531DD">
        <w:rPr>
          <w:rFonts w:ascii="Times New Roman" w:eastAsia="MS Gothic" w:hAnsi="Times New Roman" w:cs="Times New Roman"/>
          <w:bCs/>
          <w:sz w:val="24"/>
          <w:szCs w:val="24"/>
          <w:lang w:eastAsia="ru-RU"/>
        </w:rPr>
        <w:t>или объекта капитального строительства"</w:t>
      </w:r>
    </w:p>
    <w:p w:rsidR="00C531DD" w:rsidRPr="00C531DD" w:rsidRDefault="00C531DD" w:rsidP="00C531DD">
      <w:pPr>
        <w:keepNext/>
        <w:keepLines/>
        <w:spacing w:after="0" w:line="240" w:lineRule="auto"/>
        <w:ind w:left="2835"/>
        <w:jc w:val="center"/>
        <w:outlineLvl w:val="1"/>
        <w:rPr>
          <w:rFonts w:ascii="Calibri" w:eastAsia="MS Gothic" w:hAnsi="Calibri" w:cs="Times New Roman"/>
          <w:b/>
          <w:bCs/>
          <w:color w:val="4F81BD"/>
          <w:sz w:val="26"/>
          <w:szCs w:val="26"/>
          <w:lang w:eastAsia="ru-RU"/>
        </w:rPr>
      </w:pP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Блок-схема процедур, связанных с предоставлением разрешения </w:t>
      </w:r>
    </w:p>
    <w:p w:rsidR="00C531DD" w:rsidRPr="00C531DD" w:rsidRDefault="00C531DD" w:rsidP="00C531DD">
      <w:pPr>
        <w:spacing w:after="0" w:line="240" w:lineRule="auto"/>
        <w:jc w:val="center"/>
        <w:rPr>
          <w:rFonts w:ascii="Times New Roman" w:eastAsia="MS Mincho" w:hAnsi="Times New Roman" w:cs="Times New Roman"/>
          <w:sz w:val="20"/>
          <w:szCs w:val="20"/>
          <w:lang w:eastAsia="ru-RU"/>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tblGrid>
      <w:tr w:rsidR="00C531DD" w:rsidRPr="00C531DD" w:rsidTr="0041239F">
        <w:trPr>
          <w:trHeight w:val="431"/>
        </w:trPr>
        <w:tc>
          <w:tcPr>
            <w:tcW w:w="6804" w:type="dxa"/>
          </w:tcPr>
          <w:p w:rsidR="00C531DD" w:rsidRPr="00C531DD" w:rsidRDefault="00C531DD" w:rsidP="00C531DD">
            <w:pPr>
              <w:spacing w:after="0" w:line="240" w:lineRule="auto"/>
              <w:jc w:val="center"/>
              <w:rPr>
                <w:rFonts w:ascii="Times New Roman" w:eastAsia="MS Mincho" w:hAnsi="Times New Roman" w:cs="Times New Roman"/>
                <w:sz w:val="16"/>
                <w:szCs w:val="16"/>
                <w:lang w:eastAsia="ru-RU"/>
              </w:rPr>
            </w:pPr>
            <w:r w:rsidRPr="00C531DD">
              <w:rPr>
                <w:rFonts w:ascii="Times New Roman" w:eastAsia="MS Mincho" w:hAnsi="Times New Roman" w:cs="Times New Roman"/>
                <w:sz w:val="16"/>
                <w:szCs w:val="16"/>
                <w:lang w:eastAsia="ru-RU"/>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C531DD" w:rsidRPr="00C531DD" w:rsidRDefault="00C531DD" w:rsidP="00C531DD">
            <w:pPr>
              <w:spacing w:after="0" w:line="240" w:lineRule="auto"/>
              <w:jc w:val="center"/>
              <w:rPr>
                <w:rFonts w:ascii="Times New Roman" w:eastAsia="MS Mincho" w:hAnsi="Times New Roman" w:cs="Times New Roman"/>
                <w:sz w:val="20"/>
                <w:szCs w:val="20"/>
                <w:lang w:eastAsia="ru-RU"/>
              </w:rPr>
            </w:pPr>
          </w:p>
        </w:tc>
      </w:tr>
    </w:tbl>
    <w:p w:rsidR="00C531DD" w:rsidRPr="00C531DD" w:rsidRDefault="00C531DD" w:rsidP="00C531DD">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4893310</wp:posOffset>
                </wp:positionH>
                <wp:positionV relativeFrom="paragraph">
                  <wp:posOffset>-4445</wp:posOffset>
                </wp:positionV>
                <wp:extent cx="10160" cy="323215"/>
                <wp:effectExtent l="50800" t="7620" r="53340" b="215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85.3pt;margin-top:-.35pt;width:.8pt;height: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3044825</wp:posOffset>
                </wp:positionH>
                <wp:positionV relativeFrom="paragraph">
                  <wp:posOffset>-4445</wp:posOffset>
                </wp:positionV>
                <wp:extent cx="9525" cy="208915"/>
                <wp:effectExtent l="50165" t="7620" r="5461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9.75pt;margin-top:-.35pt;width:.75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1096645</wp:posOffset>
                </wp:positionH>
                <wp:positionV relativeFrom="paragraph">
                  <wp:posOffset>-4445</wp:posOffset>
                </wp:positionV>
                <wp:extent cx="9525" cy="208915"/>
                <wp:effectExtent l="45085" t="7620" r="59690" b="215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6.35pt;margin-top:-.35pt;width:.75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">
                <v:stroke endarrow="block"/>
              </v:shape>
            </w:pict>
          </mc:Fallback>
        </mc:AlternateContent>
      </w:r>
      <w:r w:rsidRPr="00C531DD">
        <w:rPr>
          <w:rFonts w:ascii="Times New Roman" w:eastAsia="MS Mincho" w:hAnsi="Times New Roman" w:cs="Times New Roman"/>
          <w:sz w:val="28"/>
          <w:szCs w:val="28"/>
          <w:lang w:eastAsia="ru-RU"/>
        </w:rPr>
        <w:t xml:space="preserve">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tblGrid>
      <w:tr w:rsidR="00C531DD" w:rsidRPr="00C531DD" w:rsidTr="0041239F">
        <w:trPr>
          <w:trHeight w:val="840"/>
        </w:trPr>
        <w:tc>
          <w:tcPr>
            <w:tcW w:w="2660" w:type="dxa"/>
          </w:tcPr>
          <w:p w:rsidR="00C531DD" w:rsidRPr="00C531DD" w:rsidRDefault="00C531DD" w:rsidP="00C531DD">
            <w:pPr>
              <w:spacing w:after="0" w:line="240" w:lineRule="auto"/>
              <w:jc w:val="center"/>
              <w:rPr>
                <w:rFonts w:ascii="Times New Roman" w:eastAsia="MS Mincho" w:hAnsi="Times New Roman" w:cs="Times New Roman"/>
                <w:sz w:val="16"/>
                <w:szCs w:val="16"/>
                <w:lang w:eastAsia="ru-RU"/>
              </w:rPr>
            </w:pPr>
            <w:r w:rsidRPr="00C531DD">
              <w:rPr>
                <w:rFonts w:ascii="Times New Roman" w:eastAsia="MS Mincho" w:hAnsi="Times New Roman" w:cs="Times New Roman"/>
                <w:sz w:val="16"/>
                <w:szCs w:val="16"/>
                <w:lang w:eastAsia="ru-RU"/>
              </w:rPr>
              <w:t>Отсутствие оснований в приеме документов, предусмотренных п.2.8 Административного регламента</w:t>
            </w:r>
          </w:p>
        </w:tc>
      </w:tr>
    </w:tbl>
    <w:p w:rsidR="00C531DD" w:rsidRPr="00C531DD" w:rsidRDefault="00C531DD" w:rsidP="00C531DD">
      <w:pPr>
        <w:spacing w:after="0" w:line="240" w:lineRule="auto"/>
        <w:rPr>
          <w:rFonts w:ascii="Calibri" w:eastAsia="Times New Roman" w:hAnsi="Calibri" w:cs="Calibri"/>
          <w:vanish/>
          <w:szCs w:val="20"/>
          <w:lang w:eastAsia="ru-RU"/>
        </w:rPr>
      </w:pP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tblGrid>
      <w:tr w:rsidR="00C531DD" w:rsidRPr="00C531DD" w:rsidTr="0041239F">
        <w:trPr>
          <w:trHeight w:val="837"/>
        </w:trPr>
        <w:tc>
          <w:tcPr>
            <w:tcW w:w="2660" w:type="dxa"/>
          </w:tcPr>
          <w:p w:rsidR="00C531DD" w:rsidRPr="00C531DD" w:rsidRDefault="00C531DD" w:rsidP="00C531DD">
            <w:pPr>
              <w:spacing w:after="0" w:line="240" w:lineRule="auto"/>
              <w:jc w:val="center"/>
              <w:rPr>
                <w:rFonts w:ascii="Times New Roman" w:eastAsia="MS Mincho" w:hAnsi="Times New Roman" w:cs="Times New Roman"/>
                <w:sz w:val="16"/>
                <w:szCs w:val="16"/>
                <w:lang w:eastAsia="ru-RU"/>
              </w:rPr>
            </w:pPr>
            <w:r w:rsidRPr="00C531DD">
              <w:rPr>
                <w:rFonts w:ascii="Times New Roman" w:eastAsia="MS Mincho" w:hAnsi="Times New Roman" w:cs="Times New Roman"/>
                <w:sz w:val="16"/>
                <w:szCs w:val="16"/>
                <w:lang w:eastAsia="ru-RU"/>
              </w:rPr>
              <w:t>Наличие оснований в отказе приема документов,  предусмотренных п.2.8 Административного регламента</w:t>
            </w:r>
          </w:p>
        </w:tc>
      </w:tr>
    </w:tbl>
    <w:p w:rsidR="00C531DD" w:rsidRPr="00C531DD" w:rsidRDefault="00C531DD" w:rsidP="00C531DD">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2171065</wp:posOffset>
                </wp:positionH>
                <wp:positionV relativeFrom="paragraph">
                  <wp:posOffset>114300</wp:posOffset>
                </wp:positionV>
                <wp:extent cx="1918335" cy="826770"/>
                <wp:effectExtent l="9525" t="6985" r="5715" b="139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826770"/>
                        </a:xfrm>
                        <a:prstGeom prst="rect">
                          <a:avLst/>
                        </a:prstGeom>
                        <a:solidFill>
                          <a:srgbClr val="FFFFFF"/>
                        </a:solidFill>
                        <a:ln w="9525">
                          <a:solidFill>
                            <a:srgbClr val="000000"/>
                          </a:solidFill>
                          <a:miter lim="800000"/>
                          <a:headEnd/>
                          <a:tailEnd/>
                        </a:ln>
                      </wps:spPr>
                      <wps:txbx>
                        <w:txbxContent>
                          <w:p w:rsidR="00C531DD" w:rsidRPr="008714EC" w:rsidRDefault="00C531DD" w:rsidP="00C531DD">
                            <w:pPr>
                              <w:jc w:val="center"/>
                              <w:rPr>
                                <w:color w:val="000000"/>
                                <w:sz w:val="16"/>
                                <w:szCs w:val="16"/>
                              </w:rPr>
                            </w:pPr>
                            <w:r w:rsidRPr="008714EC">
                              <w:rPr>
                                <w:color w:val="000000"/>
                                <w:sz w:val="16"/>
                                <w:szCs w:val="16"/>
                              </w:rPr>
                              <w:t>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170.95pt;margin-top:9pt;width:151.05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">
                <v:textbox>
                  <w:txbxContent>
                    <w:p w:rsidR="00C531DD" w:rsidRPr="008714EC" w:rsidRDefault="00C531DD" w:rsidP="00C531DD">
                      <w:pPr>
                        <w:jc w:val="center"/>
                        <w:rPr>
                          <w:color w:val="000000"/>
                          <w:sz w:val="16"/>
                          <w:szCs w:val="16"/>
                        </w:rPr>
                      </w:pPr>
                      <w:r w:rsidRPr="008714EC">
                        <w:rPr>
                          <w:color w:val="000000"/>
                          <w:sz w:val="16"/>
                          <w:szCs w:val="16"/>
                        </w:rPr>
                        <w:t>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w:t>
                      </w:r>
                    </w:p>
                  </w:txbxContent>
                </v:textbox>
              </v:shape>
            </w:pict>
          </mc:Fallback>
        </mc:AlternateConten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4415155</wp:posOffset>
                </wp:positionH>
                <wp:positionV relativeFrom="paragraph">
                  <wp:posOffset>153035</wp:posOffset>
                </wp:positionV>
                <wp:extent cx="49530" cy="6041390"/>
                <wp:effectExtent l="5715" t="12065" r="59055"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6041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47.65pt;margin-top:12.05pt;width:3.9pt;height:47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4089400</wp:posOffset>
                </wp:positionH>
                <wp:positionV relativeFrom="paragraph">
                  <wp:posOffset>153035</wp:posOffset>
                </wp:positionV>
                <wp:extent cx="325755" cy="0"/>
                <wp:effectExtent l="13335" t="12065" r="13335"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22pt;margin-top:12.05pt;width:25.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"/>
            </w:pict>
          </mc:Fallback>
        </mc:AlternateConten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r>
        <w:rPr>
          <w:rFonts w:ascii="Times New Roman" w:eastAsia="MS Mincho"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1316355</wp:posOffset>
                </wp:positionH>
                <wp:positionV relativeFrom="paragraph">
                  <wp:posOffset>167005</wp:posOffset>
                </wp:positionV>
                <wp:extent cx="0" cy="228600"/>
                <wp:effectExtent l="59690" t="11430" r="54610" b="171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3.65pt;margin-top:13.1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">
                <v:stroke endarrow="block"/>
              </v:shape>
            </w:pict>
          </mc:Fallback>
        </mc:AlternateContent>
      </w:r>
      <w:r>
        <w:rPr>
          <w:rFonts w:ascii="Times New Roman" w:eastAsia="MS Mincho"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simplePos x="0" y="0"/>
                <wp:positionH relativeFrom="column">
                  <wp:posOffset>-959485</wp:posOffset>
                </wp:positionH>
                <wp:positionV relativeFrom="paragraph">
                  <wp:posOffset>167005</wp:posOffset>
                </wp:positionV>
                <wp:extent cx="10160" cy="228600"/>
                <wp:effectExtent l="50800" t="11430" r="5334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75.55pt;margin-top:13.15pt;width:.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">
                <v:stroke endarrow="block"/>
              </v:shape>
            </w:pict>
          </mc:Fallback>
        </mc:AlternateConten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r>
        <w:rPr>
          <w:rFonts w:ascii="Cambria" w:eastAsia="MS Mincho" w:hAnsi="Cambria" w:cs="Times New Roman"/>
          <w:bCs/>
          <w:noProof/>
          <w:sz w:val="24"/>
          <w:szCs w:val="28"/>
          <w:lang w:eastAsia="ru-RU"/>
        </w:rPr>
        <mc:AlternateContent>
          <mc:Choice Requires="wps">
            <w:drawing>
              <wp:anchor distT="0" distB="0" distL="114300" distR="114300" simplePos="0" relativeHeight="251661312" behindDoc="0" locked="0" layoutInCell="1" allowOverlap="1">
                <wp:simplePos x="0" y="0"/>
                <wp:positionH relativeFrom="column">
                  <wp:posOffset>-182245</wp:posOffset>
                </wp:positionH>
                <wp:positionV relativeFrom="paragraph">
                  <wp:posOffset>191135</wp:posOffset>
                </wp:positionV>
                <wp:extent cx="2153285" cy="746125"/>
                <wp:effectExtent l="0" t="0" r="18415" b="158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746125"/>
                        </a:xfrm>
                        <a:prstGeom prst="rect">
                          <a:avLst/>
                        </a:prstGeom>
                        <a:solidFill>
                          <a:srgbClr val="FFFFFF"/>
                        </a:solidFill>
                        <a:ln w="9525">
                          <a:solidFill>
                            <a:srgbClr val="000000"/>
                          </a:solidFill>
                          <a:miter lim="800000"/>
                          <a:headEnd/>
                          <a:tailEnd/>
                        </a:ln>
                      </wps:spPr>
                      <wps:txbx>
                        <w:txbxContent>
                          <w:p w:rsidR="00C531DD" w:rsidRPr="008714EC" w:rsidRDefault="00C531DD" w:rsidP="00C531DD">
                            <w:pPr>
                              <w:jc w:val="center"/>
                              <w:rPr>
                                <w:sz w:val="16"/>
                                <w:szCs w:val="16"/>
                              </w:rPr>
                            </w:pPr>
                            <w:r w:rsidRPr="008714EC">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для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4.35pt;margin-top:15.05pt;width:169.55pt;height: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">
                <v:textbox>
                  <w:txbxContent>
                    <w:p w:rsidR="00C531DD" w:rsidRPr="008714EC" w:rsidRDefault="00C531DD" w:rsidP="00C531DD">
                      <w:pPr>
                        <w:jc w:val="center"/>
                        <w:rPr>
                          <w:sz w:val="16"/>
                          <w:szCs w:val="16"/>
                        </w:rPr>
                      </w:pPr>
                      <w:r w:rsidRPr="008714EC">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для предоставлении муниципальной услуги </w:t>
                      </w:r>
                    </w:p>
                  </w:txbxContent>
                </v:textbox>
              </v:shape>
            </w:pict>
          </mc:Fallback>
        </mc:AlternateConten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page" w:tblpX="5175"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tblGrid>
      <w:tr w:rsidR="00C531DD" w:rsidRPr="00C531DD" w:rsidTr="0041239F">
        <w:trPr>
          <w:trHeight w:val="418"/>
        </w:trPr>
        <w:tc>
          <w:tcPr>
            <w:tcW w:w="2660" w:type="dxa"/>
          </w:tcPr>
          <w:p w:rsidR="00C531DD" w:rsidRPr="00C531DD" w:rsidRDefault="00C531DD" w:rsidP="00C531DD">
            <w:pPr>
              <w:spacing w:after="0" w:line="240" w:lineRule="auto"/>
              <w:jc w:val="center"/>
              <w:rPr>
                <w:rFonts w:ascii="Times New Roman" w:eastAsia="MS Mincho" w:hAnsi="Times New Roman" w:cs="Times New Roman"/>
                <w:sz w:val="16"/>
                <w:szCs w:val="16"/>
                <w:lang w:eastAsia="ru-RU"/>
              </w:rPr>
            </w:pPr>
            <w:r w:rsidRPr="00C531DD">
              <w:rPr>
                <w:rFonts w:ascii="Times New Roman" w:eastAsia="MS Mincho" w:hAnsi="Times New Roman" w:cs="Times New Roman"/>
                <w:sz w:val="16"/>
                <w:szCs w:val="16"/>
                <w:lang w:eastAsia="ru-RU"/>
              </w:rPr>
              <w:t>Отказ в приеме заявления и приложенных документов</w:t>
            </w:r>
          </w:p>
        </w:tc>
      </w:tr>
    </w:tbl>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927735</wp:posOffset>
                </wp:positionH>
                <wp:positionV relativeFrom="paragraph">
                  <wp:posOffset>119380</wp:posOffset>
                </wp:positionV>
                <wp:extent cx="0" cy="278130"/>
                <wp:effectExtent l="57150" t="5080" r="57150" b="215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3.05pt;margin-top:9.4pt;width:0;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hE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">
                <v:stroke endarrow="block"/>
              </v:shape>
            </w:pict>
          </mc:Fallback>
        </mc:AlternateConten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C531DD" w:rsidRPr="00C531DD" w:rsidTr="0041239F">
        <w:trPr>
          <w:trHeight w:val="422"/>
        </w:trPr>
        <w:tc>
          <w:tcPr>
            <w:tcW w:w="8188" w:type="dxa"/>
          </w:tcPr>
          <w:p w:rsidR="00C531DD" w:rsidRPr="00C531DD" w:rsidRDefault="00C531DD" w:rsidP="00C531DD">
            <w:pPr>
              <w:spacing w:after="0" w:line="240" w:lineRule="auto"/>
              <w:jc w:val="center"/>
              <w:rPr>
                <w:rFonts w:ascii="Times New Roman" w:eastAsia="MS Mincho" w:hAnsi="Times New Roman" w:cs="Times New Roman"/>
                <w:sz w:val="16"/>
                <w:szCs w:val="16"/>
                <w:lang w:eastAsia="ru-RU"/>
              </w:rPr>
            </w:pPr>
            <w:r w:rsidRPr="00C531DD">
              <w:rPr>
                <w:rFonts w:ascii="Times New Roman" w:eastAsia="MS Mincho" w:hAnsi="Times New Roman" w:cs="Times New Roman"/>
                <w:sz w:val="16"/>
                <w:szCs w:val="16"/>
                <w:lang w:eastAsia="ru-RU"/>
              </w:rPr>
              <w:t xml:space="preserve">Проверка наличия или отсутствия основания для предоставления разрешения на условно разрешенный вид использования </w:t>
            </w:r>
          </w:p>
        </w:tc>
      </w:tr>
    </w:tbl>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-1263650</wp:posOffset>
                </wp:positionH>
                <wp:positionV relativeFrom="paragraph">
                  <wp:posOffset>160020</wp:posOffset>
                </wp:positionV>
                <wp:extent cx="0" cy="318135"/>
                <wp:effectExtent l="56515" t="11430" r="5778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9.5pt;margin-top:12.6pt;width:0;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N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">
                <v:stroke endarrow="block"/>
              </v:shape>
            </w:pict>
          </mc:Fallback>
        </mc:AlternateContent>
      </w: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-4320540</wp:posOffset>
                </wp:positionH>
                <wp:positionV relativeFrom="paragraph">
                  <wp:posOffset>160020</wp:posOffset>
                </wp:positionV>
                <wp:extent cx="0" cy="208915"/>
                <wp:effectExtent l="57150" t="11430" r="5715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40.2pt;margin-top:12.6pt;width:0;height:1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BlXgIAAHc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">
                <v:stroke endarrow="block"/>
              </v:shape>
            </w:pict>
          </mc:Fallback>
        </mc:AlternateConten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margin"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tblGrid>
      <w:tr w:rsidR="00C531DD" w:rsidRPr="00C531DD" w:rsidTr="0041239F">
        <w:tc>
          <w:tcPr>
            <w:tcW w:w="3085" w:type="dxa"/>
          </w:tcPr>
          <w:p w:rsidR="00C531DD" w:rsidRPr="00C531DD" w:rsidRDefault="00C531DD" w:rsidP="00C531DD">
            <w:pPr>
              <w:spacing w:after="0" w:line="240" w:lineRule="auto"/>
              <w:jc w:val="center"/>
              <w:rPr>
                <w:rFonts w:ascii="Times New Roman" w:eastAsia="MS Mincho" w:hAnsi="Times New Roman" w:cs="Times New Roman"/>
                <w:sz w:val="16"/>
                <w:szCs w:val="16"/>
                <w:lang w:eastAsia="ru-RU"/>
              </w:rPr>
            </w:pPr>
            <w:r w:rsidRPr="00C531DD">
              <w:rPr>
                <w:rFonts w:ascii="Times New Roman" w:eastAsia="MS Mincho" w:hAnsi="Times New Roman" w:cs="Times New Roman"/>
                <w:sz w:val="16"/>
                <w:szCs w:val="16"/>
                <w:lang w:eastAsia="ru-RU"/>
              </w:rPr>
              <w:t>Отсутствие основания для предоставления разрешения на условно разрешенный вид использования согласно п.п.2 п.3.37 Административного регламента</w:t>
            </w:r>
          </w:p>
        </w:tc>
      </w:tr>
    </w:tbl>
    <w:p w:rsidR="00C531DD" w:rsidRPr="00C531DD" w:rsidRDefault="00C531DD" w:rsidP="00C531DD">
      <w:pPr>
        <w:spacing w:after="0" w:line="240" w:lineRule="auto"/>
        <w:rPr>
          <w:rFonts w:ascii="Cambria" w:eastAsia="MS Mincho" w:hAnsi="Cambria" w:cs="Times New Roman"/>
          <w:vanish/>
          <w:sz w:val="24"/>
          <w:szCs w:val="24"/>
          <w:lang w:eastAsia="ru-RU"/>
        </w:rPr>
      </w:pPr>
    </w:p>
    <w:tbl>
      <w:tblPr>
        <w:tblpPr w:leftFromText="180" w:rightFromText="180" w:vertAnchor="text" w:horzAnchor="page" w:tblpX="6283" w:tblpY="2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tblGrid>
      <w:tr w:rsidR="00C531DD" w:rsidRPr="00C531DD" w:rsidTr="0041239F">
        <w:tc>
          <w:tcPr>
            <w:tcW w:w="3012" w:type="dxa"/>
          </w:tcPr>
          <w:p w:rsidR="00C531DD" w:rsidRPr="00C531DD" w:rsidRDefault="00C531DD" w:rsidP="00C531DD">
            <w:pPr>
              <w:spacing w:after="0" w:line="240" w:lineRule="auto"/>
              <w:jc w:val="center"/>
              <w:rPr>
                <w:rFonts w:ascii="Times New Roman" w:eastAsia="MS Mincho" w:hAnsi="Times New Roman" w:cs="Times New Roman"/>
                <w:sz w:val="16"/>
                <w:szCs w:val="16"/>
                <w:lang w:eastAsia="ru-RU"/>
              </w:rPr>
            </w:pPr>
            <w:r w:rsidRPr="00C531DD">
              <w:rPr>
                <w:rFonts w:ascii="Times New Roman" w:eastAsia="MS Mincho" w:hAnsi="Times New Roman" w:cs="Times New Roman"/>
                <w:sz w:val="16"/>
                <w:szCs w:val="16"/>
                <w:lang w:eastAsia="ru-RU"/>
              </w:rPr>
              <w:t>Наличие основания для предоставления разрешения на условно разрешенный вид использования согласно п.п.1 п.3.37 Административного регламента</w:t>
            </w:r>
          </w:p>
        </w:tc>
      </w:tr>
    </w:tbl>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-4320540</wp:posOffset>
                </wp:positionH>
                <wp:positionV relativeFrom="paragraph">
                  <wp:posOffset>160655</wp:posOffset>
                </wp:positionV>
                <wp:extent cx="0" cy="298450"/>
                <wp:effectExtent l="55245" t="11430" r="59055"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40.2pt;margin-top:12.65pt;width:0;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">
                <v:stroke endarrow="block"/>
              </v:shape>
            </w:pict>
          </mc:Fallback>
        </mc:AlternateConten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-1099185</wp:posOffset>
                </wp:positionH>
                <wp:positionV relativeFrom="paragraph">
                  <wp:posOffset>47625</wp:posOffset>
                </wp:positionV>
                <wp:extent cx="0" cy="318135"/>
                <wp:effectExtent l="57150" t="6985" r="5715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6.55pt;margin-top:3.75pt;width:0;height:2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CAXgIAAHU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">
                <v:stroke endarrow="block"/>
              </v:shape>
            </w:pict>
          </mc:Fallback>
        </mc:AlternateContent>
      </w:r>
      <w:r>
        <w:rPr>
          <w:rFonts w:ascii="Times New Roman" w:eastAsia="MS Mincho"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simplePos x="0" y="0"/>
                <wp:positionH relativeFrom="column">
                  <wp:posOffset>1976755</wp:posOffset>
                </wp:positionH>
                <wp:positionV relativeFrom="paragraph">
                  <wp:posOffset>72390</wp:posOffset>
                </wp:positionV>
                <wp:extent cx="0" cy="337820"/>
                <wp:effectExtent l="56515" t="12700" r="57785"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5.65pt;margin-top:5.7pt;width:0;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37YQIAAHU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">
                <v:stroke endarrow="block"/>
              </v:shape>
            </w:pict>
          </mc:Fallback>
        </mc:AlternateConten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C531DD" w:rsidRPr="00C531DD" w:rsidTr="0041239F">
        <w:tc>
          <w:tcPr>
            <w:tcW w:w="3118" w:type="dxa"/>
          </w:tcPr>
          <w:p w:rsidR="00C531DD" w:rsidRPr="00C531DD" w:rsidRDefault="00C531DD" w:rsidP="00C531DD">
            <w:pPr>
              <w:widowControl w:val="0"/>
              <w:tabs>
                <w:tab w:val="left" w:pos="2068"/>
              </w:tabs>
              <w:autoSpaceDE w:val="0"/>
              <w:autoSpaceDN w:val="0"/>
              <w:spacing w:after="0" w:line="240" w:lineRule="auto"/>
              <w:outlineLvl w:val="1"/>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simplePos x="0" y="0"/>
                      <wp:positionH relativeFrom="column">
                        <wp:posOffset>927735</wp:posOffset>
                      </wp:positionH>
                      <wp:positionV relativeFrom="paragraph">
                        <wp:posOffset>424180</wp:posOffset>
                      </wp:positionV>
                      <wp:extent cx="0" cy="298450"/>
                      <wp:effectExtent l="57150" t="8890" r="5715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3.05pt;margin-top:33.4pt;width:0;height: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">
                      <v:stroke endarrow="block"/>
                    </v:shape>
                  </w:pict>
                </mc:Fallback>
              </mc:AlternateContent>
            </w:r>
            <w:r w:rsidRPr="00C531DD">
              <w:rPr>
                <w:rFonts w:ascii="Times New Roman" w:eastAsia="Times New Roman" w:hAnsi="Times New Roman" w:cs="Times New Roman"/>
                <w:sz w:val="16"/>
                <w:szCs w:val="16"/>
                <w:lang w:eastAsia="ru-RU"/>
              </w:rPr>
              <w:t>Проведение публичных слушаний по вопросу предоставления разрешения</w:t>
            </w:r>
          </w:p>
        </w:tc>
      </w:tr>
    </w:tbl>
    <w:p w:rsidR="00C531DD" w:rsidRPr="00C531DD" w:rsidRDefault="00C531DD" w:rsidP="00C531DD">
      <w:pPr>
        <w:spacing w:after="0" w:line="240" w:lineRule="auto"/>
        <w:rPr>
          <w:rFonts w:ascii="Cambria" w:eastAsia="MS Mincho" w:hAnsi="Cambria" w:cs="Times New Roman"/>
          <w:vanish/>
          <w:sz w:val="24"/>
          <w:szCs w:val="24"/>
          <w:lang w:eastAsia="ru-RU"/>
        </w:rPr>
      </w:pPr>
    </w:p>
    <w:tbl>
      <w:tblPr>
        <w:tblpPr w:leftFromText="180" w:rightFromText="180" w:vertAnchor="text" w:horzAnchor="page" w:tblpX="6478"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C531DD" w:rsidRPr="00C531DD" w:rsidTr="0041239F">
        <w:tc>
          <w:tcPr>
            <w:tcW w:w="3118" w:type="dxa"/>
          </w:tcPr>
          <w:p w:rsidR="00C531DD" w:rsidRPr="00C531DD" w:rsidRDefault="00C531DD" w:rsidP="00C531DD">
            <w:pPr>
              <w:widowControl w:val="0"/>
              <w:tabs>
                <w:tab w:val="left" w:pos="2068"/>
              </w:tabs>
              <w:autoSpaceDE w:val="0"/>
              <w:autoSpaceDN w:val="0"/>
              <w:spacing w:after="0" w:line="240" w:lineRule="auto"/>
              <w:jc w:val="both"/>
              <w:outlineLvl w:val="1"/>
              <w:rPr>
                <w:rFonts w:ascii="Times New Roman" w:eastAsia="Times New Roman" w:hAnsi="Times New Roman" w:cs="Times New Roman"/>
                <w:sz w:val="16"/>
                <w:szCs w:val="16"/>
                <w:lang w:eastAsia="ru-RU"/>
              </w:rPr>
            </w:pPr>
            <w:r>
              <w:rPr>
                <w:rFonts w:ascii="Times New Roman" w:eastAsia="Times New Roman" w:hAnsi="Times New Roman" w:cs="Calibri"/>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951865</wp:posOffset>
                      </wp:positionH>
                      <wp:positionV relativeFrom="paragraph">
                        <wp:posOffset>561340</wp:posOffset>
                      </wp:positionV>
                      <wp:extent cx="0" cy="1174115"/>
                      <wp:effectExtent l="54610" t="12065" r="5969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4.95pt;margin-top:44.2pt;width:0;height:9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l4XwIAAHY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">
                      <v:stroke endarrow="block"/>
                    </v:shape>
                  </w:pict>
                </mc:Fallback>
              </mc:AlternateContent>
            </w:r>
            <w:r w:rsidRPr="00C531DD">
              <w:rPr>
                <w:rFonts w:ascii="Times New Roman" w:eastAsia="Times New Roman" w:hAnsi="Times New Roman" w:cs="Times New Roman"/>
                <w:sz w:val="16"/>
                <w:szCs w:val="16"/>
                <w:lang w:eastAsia="ru-RU"/>
              </w:rPr>
              <w:t xml:space="preserve">        Направление заявления о предоставлении разрешения главе поселения для проведения публичных слушаний по вопросу предоставления разрешения</w:t>
            </w:r>
          </w:p>
        </w:tc>
      </w:tr>
    </w:tbl>
    <w:p w:rsidR="00C531DD" w:rsidRPr="00C531DD" w:rsidRDefault="00C531DD" w:rsidP="00C531DD">
      <w:pPr>
        <w:spacing w:after="0" w:line="240" w:lineRule="auto"/>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                                                                           </w:t>
      </w:r>
    </w:p>
    <w:p w:rsidR="00C531DD" w:rsidRPr="00C531DD" w:rsidRDefault="00C531DD" w:rsidP="00C531DD">
      <w:pPr>
        <w:tabs>
          <w:tab w:val="left" w:pos="4135"/>
        </w:tabs>
        <w:spacing w:after="0" w:line="240" w:lineRule="auto"/>
        <w:rPr>
          <w:rFonts w:ascii="Times New Roman" w:eastAsia="MS Mincho" w:hAnsi="Times New Roman" w:cs="Times New Roman"/>
          <w:sz w:val="28"/>
          <w:szCs w:val="28"/>
          <w:lang w:eastAsia="ru-RU"/>
        </w:rPr>
      </w:pP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p w:rsidR="00C531DD" w:rsidRPr="00C531DD" w:rsidRDefault="00C531DD" w:rsidP="00C531DD">
      <w:pPr>
        <w:spacing w:after="0" w:line="240" w:lineRule="auto"/>
        <w:rPr>
          <w:rFonts w:ascii="Times New Roman" w:eastAsia="MS Mincho" w:hAnsi="Times New Roman" w:cs="Times New Roman"/>
          <w:sz w:val="28"/>
          <w:szCs w:val="28"/>
          <w:lang w:eastAsia="ru-RU"/>
        </w:rPr>
      </w:pPr>
    </w:p>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C531DD" w:rsidRPr="00C531DD" w:rsidTr="0041239F">
        <w:tc>
          <w:tcPr>
            <w:tcW w:w="3118" w:type="dxa"/>
          </w:tcPr>
          <w:p w:rsidR="00C531DD" w:rsidRPr="00C531DD" w:rsidRDefault="00C531DD" w:rsidP="00C531DD">
            <w:pPr>
              <w:widowControl w:val="0"/>
              <w:tabs>
                <w:tab w:val="left" w:pos="2068"/>
              </w:tabs>
              <w:autoSpaceDE w:val="0"/>
              <w:autoSpaceDN w:val="0"/>
              <w:spacing w:after="0" w:line="240" w:lineRule="auto"/>
              <w:outlineLvl w:val="1"/>
              <w:rPr>
                <w:rFonts w:ascii="Times New Roman" w:eastAsia="Times New Roman" w:hAnsi="Times New Roman" w:cs="Times New Roman"/>
                <w:sz w:val="16"/>
                <w:szCs w:val="16"/>
                <w:lang w:eastAsia="ru-RU"/>
              </w:rPr>
            </w:pPr>
            <w:r w:rsidRPr="00C531DD">
              <w:rPr>
                <w:rFonts w:ascii="Times New Roman" w:eastAsia="Times New Roman" w:hAnsi="Times New Roman" w:cs="Times New Roman"/>
                <w:sz w:val="16"/>
                <w:szCs w:val="16"/>
                <w:lang w:eastAsia="ru-RU"/>
              </w:rPr>
              <w:t>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w:t>
            </w:r>
          </w:p>
        </w:tc>
      </w:tr>
    </w:tbl>
    <w:p w:rsidR="00C531DD" w:rsidRPr="00C531DD" w:rsidRDefault="00C531DD" w:rsidP="00C531DD">
      <w:pPr>
        <w:spacing w:after="0" w:line="240" w:lineRule="auto"/>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                                            </w:t>
      </w:r>
    </w:p>
    <w:p w:rsidR="00C531DD" w:rsidRPr="00C531DD" w:rsidRDefault="00C531DD" w:rsidP="00C531DD">
      <w:pPr>
        <w:spacing w:after="0" w:line="240" w:lineRule="auto"/>
        <w:jc w:val="both"/>
        <w:rPr>
          <w:rFonts w:ascii="Times New Roman" w:eastAsia="MS Mincho" w:hAnsi="Times New Roman" w:cs="Times New Roman"/>
          <w:sz w:val="28"/>
          <w:szCs w:val="28"/>
          <w:lang w:eastAsia="ru-RU"/>
        </w:rPr>
      </w:pP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r>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-1101090</wp:posOffset>
                </wp:positionH>
                <wp:positionV relativeFrom="paragraph">
                  <wp:posOffset>161290</wp:posOffset>
                </wp:positionV>
                <wp:extent cx="0" cy="417830"/>
                <wp:effectExtent l="57150" t="6350" r="5715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6.7pt;margin-top:12.7pt;width:0;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NxYQIAAHU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">
                <v:stroke endarrow="block"/>
              </v:shape>
            </w:pict>
          </mc:Fallback>
        </mc:AlternateContent>
      </w:r>
    </w:p>
    <w:p w:rsidR="00C531DD" w:rsidRPr="00C531DD" w:rsidRDefault="00C531DD" w:rsidP="00C531DD">
      <w:pPr>
        <w:widowControl w:val="0"/>
        <w:tabs>
          <w:tab w:val="left" w:pos="2068"/>
        </w:tabs>
        <w:autoSpaceDE w:val="0"/>
        <w:autoSpaceDN w:val="0"/>
        <w:spacing w:after="0" w:line="240" w:lineRule="auto"/>
        <w:outlineLvl w:val="1"/>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                                                                          </w:t>
      </w:r>
    </w:p>
    <w:p w:rsidR="00C531DD" w:rsidRPr="00C531DD" w:rsidRDefault="00C531DD" w:rsidP="00C531DD">
      <w:pPr>
        <w:widowControl w:val="0"/>
        <w:tabs>
          <w:tab w:val="left" w:pos="2068"/>
        </w:tabs>
        <w:autoSpaceDE w:val="0"/>
        <w:autoSpaceDN w:val="0"/>
        <w:spacing w:after="0" w:line="240" w:lineRule="auto"/>
        <w:outlineLvl w:val="1"/>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                            </w:t>
      </w:r>
    </w:p>
    <w:tbl>
      <w:tblPr>
        <w:tblpPr w:leftFromText="180" w:rightFromText="180" w:vertAnchor="text" w:horzAnchor="margin" w:tblpY="5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C531DD" w:rsidRPr="00C531DD" w:rsidTr="0041239F">
        <w:tc>
          <w:tcPr>
            <w:tcW w:w="3118" w:type="dxa"/>
          </w:tcPr>
          <w:p w:rsidR="00C531DD" w:rsidRPr="00C531DD" w:rsidRDefault="00C531DD" w:rsidP="00C531DD">
            <w:pPr>
              <w:widowControl w:val="0"/>
              <w:tabs>
                <w:tab w:val="left" w:pos="2068"/>
              </w:tabs>
              <w:autoSpaceDE w:val="0"/>
              <w:autoSpaceDN w:val="0"/>
              <w:spacing w:after="0" w:line="240" w:lineRule="auto"/>
              <w:jc w:val="center"/>
              <w:outlineLvl w:val="1"/>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0768" behindDoc="0" locked="0" layoutInCell="1" allowOverlap="1">
                      <wp:simplePos x="0" y="0"/>
                      <wp:positionH relativeFrom="column">
                        <wp:posOffset>1920875</wp:posOffset>
                      </wp:positionH>
                      <wp:positionV relativeFrom="paragraph">
                        <wp:posOffset>154940</wp:posOffset>
                      </wp:positionV>
                      <wp:extent cx="1133475" cy="0"/>
                      <wp:effectExtent l="12065" t="53340" r="1651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1.25pt;margin-top:12.2pt;width:89.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">
                      <v:stroke endarrow="block"/>
                    </v:shape>
                  </w:pict>
                </mc:Fallback>
              </mc:AlternateContent>
            </w:r>
            <w:r w:rsidRPr="00C531DD">
              <w:rPr>
                <w:rFonts w:ascii="Times New Roman" w:eastAsia="Times New Roman" w:hAnsi="Times New Roman" w:cs="Times New Roman"/>
                <w:sz w:val="16"/>
                <w:szCs w:val="16"/>
                <w:lang w:eastAsia="ru-RU"/>
              </w:rPr>
              <w:t>Рассмотрение главой поселения рекомендаций комиссии по землепользованию и застройки поселения</w:t>
            </w:r>
          </w:p>
        </w:tc>
      </w:tr>
    </w:tbl>
    <w:p w:rsidR="00C531DD" w:rsidRPr="00C531DD" w:rsidRDefault="00C531DD" w:rsidP="00C531DD">
      <w:pPr>
        <w:spacing w:after="0" w:line="240" w:lineRule="auto"/>
        <w:rPr>
          <w:rFonts w:ascii="Cambria" w:eastAsia="MS Mincho" w:hAnsi="Cambria" w:cs="Times New Roman"/>
          <w:vanish/>
          <w:sz w:val="24"/>
          <w:szCs w:val="24"/>
          <w:lang w:eastAsia="ru-RU"/>
        </w:rPr>
      </w:pPr>
    </w:p>
    <w:tbl>
      <w:tblPr>
        <w:tblpPr w:leftFromText="180" w:rightFromText="180" w:vertAnchor="text" w:horzAnchor="page" w:tblpX="6838"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C531DD" w:rsidRPr="00C531DD" w:rsidTr="0041239F">
        <w:tc>
          <w:tcPr>
            <w:tcW w:w="2943" w:type="dxa"/>
          </w:tcPr>
          <w:p w:rsidR="00C531DD" w:rsidRPr="00C531DD" w:rsidRDefault="00C531DD" w:rsidP="00C531DD">
            <w:pPr>
              <w:widowControl w:val="0"/>
              <w:tabs>
                <w:tab w:val="left" w:pos="2068"/>
              </w:tabs>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C531DD">
              <w:rPr>
                <w:rFonts w:ascii="Times New Roman" w:eastAsia="Times New Roman" w:hAnsi="Times New Roman" w:cs="Times New Roman"/>
                <w:sz w:val="16"/>
                <w:szCs w:val="16"/>
                <w:lang w:eastAsia="ru-RU"/>
              </w:rPr>
              <w:t>Принятие решения о предоставлении разрешения</w:t>
            </w:r>
          </w:p>
          <w:p w:rsidR="00C531DD" w:rsidRPr="00C531DD" w:rsidRDefault="00C531DD" w:rsidP="00C531DD">
            <w:pPr>
              <w:widowControl w:val="0"/>
              <w:tabs>
                <w:tab w:val="left" w:pos="2068"/>
              </w:tabs>
              <w:autoSpaceDE w:val="0"/>
              <w:autoSpaceDN w:val="0"/>
              <w:spacing w:after="0" w:line="240" w:lineRule="auto"/>
              <w:outlineLvl w:val="1"/>
              <w:rPr>
                <w:rFonts w:ascii="Times New Roman" w:eastAsia="Times New Roman" w:hAnsi="Times New Roman" w:cs="Times New Roman"/>
                <w:sz w:val="20"/>
                <w:szCs w:val="20"/>
                <w:lang w:eastAsia="ru-RU"/>
              </w:rPr>
            </w:pPr>
          </w:p>
        </w:tc>
      </w:tr>
    </w:tbl>
    <w:p w:rsidR="00C531DD" w:rsidRPr="00C531DD" w:rsidRDefault="00C531DD" w:rsidP="00C531DD">
      <w:pPr>
        <w:widowControl w:val="0"/>
        <w:tabs>
          <w:tab w:val="left" w:pos="2068"/>
        </w:tabs>
        <w:autoSpaceDE w:val="0"/>
        <w:autoSpaceDN w:val="0"/>
        <w:spacing w:after="0" w:line="240" w:lineRule="auto"/>
        <w:outlineLvl w:val="1"/>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                         </w:t>
      </w:r>
    </w:p>
    <w:p w:rsidR="00C531DD" w:rsidRPr="00C531DD" w:rsidRDefault="00C531DD" w:rsidP="00C531DD">
      <w:pPr>
        <w:widowControl w:val="0"/>
        <w:tabs>
          <w:tab w:val="left" w:pos="2068"/>
        </w:tabs>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5976620</wp:posOffset>
                </wp:positionH>
                <wp:positionV relativeFrom="paragraph">
                  <wp:posOffset>193675</wp:posOffset>
                </wp:positionV>
                <wp:extent cx="0" cy="1242695"/>
                <wp:effectExtent l="10160" t="8890" r="8890"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2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70.6pt;margin-top:15.25pt;width:0;height:9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"/>
            </w:pict>
          </mc:Fallback>
        </mc:AlternateContent>
      </w:r>
      <w:r w:rsidRPr="00C531DD">
        <w:rPr>
          <w:rFonts w:ascii="Times New Roman" w:eastAsia="Times New Roman" w:hAnsi="Times New Roman" w:cs="Times New Roman"/>
          <w:sz w:val="28"/>
          <w:szCs w:val="28"/>
          <w:lang w:eastAsia="ru-RU"/>
        </w:rPr>
        <w:t xml:space="preserve">                        </w:t>
      </w:r>
    </w:p>
    <w:p w:rsidR="00C531DD" w:rsidRPr="00C531DD" w:rsidRDefault="00C531DD" w:rsidP="00C531DD">
      <w:pPr>
        <w:widowControl w:val="0"/>
        <w:tabs>
          <w:tab w:val="left" w:pos="2068"/>
        </w:tabs>
        <w:autoSpaceDE w:val="0"/>
        <w:autoSpaceDN w:val="0"/>
        <w:spacing w:after="0" w:line="240" w:lineRule="auto"/>
        <w:outlineLvl w:val="1"/>
        <w:rPr>
          <w:rFonts w:ascii="Times New Roman" w:eastAsia="Times New Roman" w:hAnsi="Times New Roman" w:cs="Times New Roman"/>
          <w:sz w:val="28"/>
          <w:szCs w:val="28"/>
          <w:lang w:eastAsia="ru-RU"/>
        </w:rPr>
      </w:pPr>
    </w:p>
    <w:p w:rsidR="00C531DD" w:rsidRPr="00C531DD" w:rsidRDefault="00C531DD" w:rsidP="00C531DD">
      <w:pPr>
        <w:widowControl w:val="0"/>
        <w:tabs>
          <w:tab w:val="left" w:pos="2068"/>
        </w:tabs>
        <w:autoSpaceDE w:val="0"/>
        <w:autoSpaceDN w:val="0"/>
        <w:spacing w:after="0" w:line="240" w:lineRule="auto"/>
        <w:outlineLvl w:val="1"/>
        <w:rPr>
          <w:rFonts w:ascii="Times New Roman" w:eastAsia="Times New Roman" w:hAnsi="Times New Roman" w:cs="Times New Roman"/>
          <w:sz w:val="28"/>
          <w:szCs w:val="28"/>
          <w:lang w:eastAsia="ru-RU"/>
        </w:rPr>
      </w:pPr>
    </w:p>
    <w:tbl>
      <w:tblPr>
        <w:tblpPr w:leftFromText="180" w:rightFromText="180" w:vertAnchor="text" w:horzAnchor="page" w:tblpX="6733" w:tblpY="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C531DD" w:rsidRPr="00C531DD" w:rsidTr="0041239F">
        <w:tc>
          <w:tcPr>
            <w:tcW w:w="3118" w:type="dxa"/>
          </w:tcPr>
          <w:p w:rsidR="00C531DD" w:rsidRPr="00C531DD" w:rsidRDefault="00C531DD" w:rsidP="00C531DD">
            <w:pPr>
              <w:widowControl w:val="0"/>
              <w:tabs>
                <w:tab w:val="left" w:pos="2068"/>
              </w:tabs>
              <w:autoSpaceDE w:val="0"/>
              <w:autoSpaceDN w:val="0"/>
              <w:spacing w:after="0" w:line="240" w:lineRule="auto"/>
              <w:outlineLvl w:val="1"/>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Принятие решения об отказе в предоставлении разрешения</w:t>
            </w:r>
          </w:p>
        </w:tc>
      </w:tr>
    </w:tbl>
    <w:p w:rsidR="00C531DD" w:rsidRPr="00C531DD" w:rsidRDefault="00C531DD" w:rsidP="00C531DD">
      <w:pPr>
        <w:widowControl w:val="0"/>
        <w:tabs>
          <w:tab w:val="left" w:pos="2068"/>
        </w:tabs>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5177790</wp:posOffset>
                </wp:positionH>
                <wp:positionV relativeFrom="paragraph">
                  <wp:posOffset>253365</wp:posOffset>
                </wp:positionV>
                <wp:extent cx="1024890" cy="0"/>
                <wp:effectExtent l="20955" t="53340" r="1143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07.7pt;margin-top:19.95pt;width:80.7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-2804160</wp:posOffset>
                </wp:positionH>
                <wp:positionV relativeFrom="paragraph">
                  <wp:posOffset>155575</wp:posOffset>
                </wp:positionV>
                <wp:extent cx="0" cy="189230"/>
                <wp:effectExtent l="59055" t="12700" r="55245" b="171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0.8pt;margin-top:12.25pt;width:0;height:1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NHXwIAAHUEAAAOAAAAZHJzL2Uyb0RvYy54bWysVM1uEzEQviPxDpbv6WbTtCSrbiq0m3Ap&#10;UKnlARzbm7Xw2pbtZhMhpNIX6CPwClw48KM+w+aNGDs/ULggRA7O2J75Zuabz3t2vmokWnLrhFY5&#10;To/6GHFFNRNqkeM317PeCCPniWJEasVzvOYOn0+ePjlrTcYHutaScYsARLmsNTmuvTdZkjha84a4&#10;I224gstK24Z42NpFwixpAb2RyaDfP01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">
                <v:stroke endarrow="block"/>
              </v:shape>
            </w:pict>
          </mc:Fallback>
        </mc:AlternateContent>
      </w:r>
      <w:r w:rsidRPr="00C531DD">
        <w:rPr>
          <w:rFonts w:ascii="Times New Roman" w:eastAsia="Times New Roman" w:hAnsi="Times New Roman" w:cs="Times New Roman"/>
          <w:sz w:val="28"/>
          <w:szCs w:val="28"/>
          <w:lang w:eastAsia="ru-RU"/>
        </w:rPr>
        <w:br w:type="textWrapping" w:clear="all"/>
        <w:t xml:space="preserve">                         </w:t>
      </w: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Приложение 2</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к Административному регламенту предоставления</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администрацией сельского поселения Большая Раковка</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муниципальной услуги "Выдача разрешений на условно</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разрешенный вид использования земельного участка</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или объекта капитального строительства"</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13" w:name="P419"/>
      <w:bookmarkEnd w:id="13"/>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 Комиссию о подготовке проекта правил</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8"/>
          <w:szCs w:val="28"/>
          <w:highlight w:val="yellow"/>
          <w:lang w:eastAsia="ru-RU"/>
        </w:rPr>
      </w:pPr>
      <w:r w:rsidRPr="00C531DD">
        <w:rPr>
          <w:rFonts w:ascii="Times New Roman" w:eastAsia="Times New Roman" w:hAnsi="Times New Roman" w:cs="Times New Roman"/>
          <w:sz w:val="28"/>
          <w:szCs w:val="28"/>
          <w:lang w:eastAsia="ru-RU"/>
        </w:rPr>
        <w:t>землепользования и застройки</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сельского поселения ____________</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_________________________________________</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_________________________________________</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vertAlign w:val="superscript"/>
          <w:lang w:eastAsia="ru-RU"/>
        </w:rPr>
      </w:pPr>
      <w:r w:rsidRPr="00C531DD">
        <w:rPr>
          <w:rFonts w:ascii="Times New Roman" w:eastAsia="Times New Roman" w:hAnsi="Times New Roman" w:cs="Times New Roman"/>
          <w:sz w:val="20"/>
          <w:szCs w:val="20"/>
          <w:lang w:eastAsia="ru-RU"/>
        </w:rPr>
        <w:t>Для юр.лиц: наименование, место нахождения, ОГРН, ИНН</w:t>
      </w:r>
      <w:r w:rsidRPr="00C531DD">
        <w:rPr>
          <w:rFonts w:ascii="Times New Roman" w:eastAsia="Times New Roman" w:hAnsi="Times New Roman" w:cs="Times New Roman"/>
          <w:sz w:val="20"/>
          <w:szCs w:val="20"/>
          <w:vertAlign w:val="superscript"/>
          <w:lang w:eastAsia="ru-RU"/>
        </w:rPr>
        <w:footnoteReference w:id="1"/>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_________________________________________________________</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_________________________________________________________</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_________________________________________________________</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 xml:space="preserve">Для физ.лиц: фамилия, имя, отчество (при наличии), </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_________________________________________________________</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дата и место рождения, адрес места жительства (регистрации),</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_________________________________________________________</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реквизиты документа, удостоверяющего личность,</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_________________________________________________________</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 xml:space="preserve">(наименование, серия, и номер, дата выдачи, </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наименование органа, выдавшего документ)</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_________________________________________________________</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(номер телефона, факс)</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_________________________________________________________</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Почтовый адрес и (или) адрес электронной почты для связи</w:t>
      </w: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Заявление</w:t>
      </w: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о предоставлении разрешения на условно разрешенный</w:t>
      </w: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вид использования земельного участка или</w:t>
      </w: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объекта капитального строительства</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Прошу предоставить разрешение на условно разрешенный вид использования земельного участка (объекта капитального строительства) </w:t>
      </w:r>
      <w:r w:rsidRPr="00C531DD">
        <w:rPr>
          <w:rFonts w:ascii="Times New Roman" w:eastAsia="Times New Roman" w:hAnsi="Times New Roman" w:cs="Times New Roman"/>
          <w:i/>
          <w:sz w:val="28"/>
          <w:szCs w:val="28"/>
          <w:lang w:eastAsia="ru-RU"/>
        </w:rPr>
        <w:t>(указать нужное)</w:t>
      </w:r>
      <w:r w:rsidRPr="00C531DD">
        <w:rPr>
          <w:rFonts w:ascii="Times New Roman" w:eastAsia="Times New Roman" w:hAnsi="Times New Roman" w:cs="Times New Roman"/>
          <w:sz w:val="28"/>
          <w:szCs w:val="28"/>
          <w:lang w:eastAsia="ru-RU"/>
        </w:rPr>
        <w:t>: "_____________________________________________"</w:t>
      </w:r>
    </w:p>
    <w:p w:rsidR="00C531DD" w:rsidRPr="00C531DD" w:rsidRDefault="00C531DD" w:rsidP="00C531D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i/>
          <w:sz w:val="28"/>
          <w:szCs w:val="28"/>
          <w:lang w:eastAsia="ru-RU"/>
        </w:rPr>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rsidR="00C531DD" w:rsidRPr="00C531DD" w:rsidRDefault="00C531DD" w:rsidP="00C531D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в отношении земельного участка (объекта капитального строительства) </w:t>
      </w:r>
      <w:r w:rsidRPr="00C531DD">
        <w:rPr>
          <w:rFonts w:ascii="Times New Roman" w:eastAsia="Times New Roman" w:hAnsi="Times New Roman" w:cs="Times New Roman"/>
          <w:i/>
          <w:sz w:val="28"/>
          <w:szCs w:val="28"/>
          <w:lang w:eastAsia="ru-RU"/>
        </w:rPr>
        <w:t>(указать нужное)</w:t>
      </w:r>
      <w:r w:rsidRPr="00C531DD">
        <w:rPr>
          <w:rFonts w:ascii="Times New Roman" w:eastAsia="Times New Roman" w:hAnsi="Times New Roman" w:cs="Times New Roman"/>
          <w:sz w:val="28"/>
          <w:szCs w:val="28"/>
          <w:lang w:eastAsia="ru-RU"/>
        </w:rPr>
        <w:t xml:space="preserve"> _______________________________________________,</w:t>
      </w:r>
    </w:p>
    <w:p w:rsidR="00C531DD" w:rsidRPr="00C531DD" w:rsidRDefault="00C531DD" w:rsidP="00C531D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i/>
          <w:sz w:val="28"/>
          <w:szCs w:val="28"/>
          <w:lang w:eastAsia="ru-RU"/>
        </w:rPr>
        <w:t>(указываются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p>
    <w:p w:rsidR="00C531DD" w:rsidRPr="00C531DD" w:rsidRDefault="00C531DD" w:rsidP="00C531D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расположенного в территориальной зоне ___________________________</w:t>
      </w:r>
    </w:p>
    <w:p w:rsidR="00C531DD" w:rsidRPr="00C531DD" w:rsidRDefault="00C531DD" w:rsidP="00C531D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 </w:t>
      </w:r>
      <w:r w:rsidRPr="00C531DD">
        <w:rPr>
          <w:rFonts w:ascii="Times New Roman" w:eastAsia="Times New Roman" w:hAnsi="Times New Roman" w:cs="Times New Roman"/>
          <w:i/>
          <w:sz w:val="28"/>
          <w:szCs w:val="28"/>
          <w:lang w:eastAsia="ru-RU"/>
        </w:rPr>
        <w:t>(указывается наименование территориальной зоны в соответствии с правилами землепользования и застройки)</w:t>
      </w:r>
      <w:r w:rsidRPr="00C531DD">
        <w:rPr>
          <w:rFonts w:ascii="Times New Roman" w:eastAsia="Times New Roman" w:hAnsi="Times New Roman" w:cs="Times New Roman"/>
          <w:sz w:val="28"/>
          <w:szCs w:val="28"/>
          <w:lang w:eastAsia="ru-RU"/>
        </w:rPr>
        <w:t>.</w:t>
      </w:r>
    </w:p>
    <w:p w:rsidR="00C531DD" w:rsidRPr="00C531DD" w:rsidRDefault="00C531DD" w:rsidP="00C531DD">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w:t>
      </w:r>
      <w:r w:rsidRPr="00C531DD">
        <w:rPr>
          <w:rFonts w:ascii="Times New Roman" w:eastAsia="Times New Roman" w:hAnsi="Times New Roman" w:cs="Times New Roman"/>
          <w:i/>
          <w:sz w:val="28"/>
          <w:szCs w:val="28"/>
          <w:lang w:eastAsia="ru-RU"/>
        </w:rPr>
        <w:t>(указать нужное)</w:t>
      </w:r>
      <w:r w:rsidRPr="00C531DD">
        <w:rPr>
          <w:rFonts w:ascii="Times New Roman" w:eastAsia="Times New Roman" w:hAnsi="Times New Roman" w:cs="Times New Roman"/>
          <w:sz w:val="28"/>
          <w:szCs w:val="28"/>
          <w:lang w:eastAsia="ru-RU"/>
        </w:rPr>
        <w:t>.</w:t>
      </w:r>
    </w:p>
    <w:p w:rsidR="00C531DD" w:rsidRPr="00C531DD" w:rsidRDefault="00C531DD" w:rsidP="00C531DD">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531DD">
        <w:rPr>
          <w:rFonts w:ascii="Times New Roman" w:eastAsia="Times New Roman" w:hAnsi="Times New Roman" w:cs="Times New Roman"/>
          <w:sz w:val="28"/>
          <w:szCs w:val="28"/>
          <w:vertAlign w:val="superscript"/>
          <w:lang w:eastAsia="ru-RU"/>
        </w:rPr>
        <w:footnoteReference w:id="2"/>
      </w:r>
      <w:r w:rsidRPr="00C531DD">
        <w:rPr>
          <w:rFonts w:ascii="Times New Roman" w:eastAsia="Times New Roman" w:hAnsi="Times New Roman" w:cs="Times New Roman"/>
          <w:sz w:val="28"/>
          <w:szCs w:val="28"/>
          <w:lang w:eastAsia="ru-RU"/>
        </w:rPr>
        <w:t>.</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____________           _______________________________________________</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 xml:space="preserve">       (подпись)                              (фамилия, имя и (при наличии) отчество подписавшего лица,</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 xml:space="preserve">                                             ___________________________________________________________________           </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 xml:space="preserve">                                                ___________________________________________________________________</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8"/>
          <w:szCs w:val="28"/>
          <w:lang w:eastAsia="ru-RU"/>
        </w:rPr>
        <w:t xml:space="preserve">         М.П</w:t>
      </w:r>
      <w:r w:rsidRPr="00C531DD">
        <w:rPr>
          <w:rFonts w:ascii="Times New Roman" w:eastAsia="Times New Roman" w:hAnsi="Times New Roman" w:cs="Times New Roman"/>
          <w:sz w:val="20"/>
          <w:szCs w:val="20"/>
          <w:lang w:eastAsia="ru-RU"/>
        </w:rPr>
        <w:t>.                           наименование должности подписавшего лица,  либо указание</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0"/>
          <w:szCs w:val="20"/>
          <w:lang w:eastAsia="ru-RU"/>
        </w:rPr>
        <w:t xml:space="preserve">  (для юридических лиц)       </w:t>
      </w:r>
      <w:r w:rsidRPr="00C531DD">
        <w:rPr>
          <w:rFonts w:ascii="Times New Roman" w:eastAsia="Times New Roman" w:hAnsi="Times New Roman" w:cs="Times New Roman"/>
          <w:sz w:val="28"/>
          <w:szCs w:val="28"/>
          <w:lang w:eastAsia="ru-RU"/>
        </w:rPr>
        <w:t>_________________________________________________</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8"/>
          <w:szCs w:val="28"/>
          <w:lang w:eastAsia="ru-RU"/>
        </w:rPr>
        <w:t xml:space="preserve">                                   </w:t>
      </w:r>
      <w:r w:rsidRPr="00C531DD">
        <w:rPr>
          <w:rFonts w:ascii="Times New Roman" w:eastAsia="Times New Roman" w:hAnsi="Times New Roman" w:cs="Times New Roman"/>
          <w:sz w:val="20"/>
          <w:szCs w:val="20"/>
          <w:lang w:eastAsia="ru-RU"/>
        </w:rPr>
        <w:t>на то, что подписавшее лицо является представителем по доверенности</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Приложение 3</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к Административному регламенту предоставления</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 xml:space="preserve">администрацией сельского поселения Большая Раковка </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муниципальной услуги "Выдача разрешений на условно</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разрешенный вид использования земельного участка</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или объекта капитального строительства"</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4" w:name="P489"/>
      <w:bookmarkEnd w:id="14"/>
    </w:p>
    <w:p w:rsidR="00C531DD" w:rsidRPr="00C531DD" w:rsidRDefault="00C531DD" w:rsidP="00C531DD">
      <w:pPr>
        <w:autoSpaceDE w:val="0"/>
        <w:autoSpaceDN w:val="0"/>
        <w:adjustRightInd w:val="0"/>
        <w:spacing w:after="0" w:line="240" w:lineRule="auto"/>
        <w:jc w:val="right"/>
        <w:rPr>
          <w:rFonts w:ascii="Times New Roman" w:eastAsia="Calibri" w:hAnsi="Times New Roman" w:cs="Times New Roman"/>
          <w:sz w:val="24"/>
          <w:szCs w:val="24"/>
        </w:rPr>
      </w:pPr>
      <w:r w:rsidRPr="00C531DD">
        <w:rPr>
          <w:rFonts w:ascii="Times New Roman" w:eastAsia="Calibri" w:hAnsi="Times New Roman" w:cs="Times New Roman"/>
          <w:sz w:val="24"/>
          <w:szCs w:val="24"/>
        </w:rPr>
        <w:t xml:space="preserve">                                     ______________________________________</w:t>
      </w:r>
    </w:p>
    <w:p w:rsidR="00C531DD" w:rsidRPr="00C531DD" w:rsidRDefault="00C531DD" w:rsidP="00C531DD">
      <w:pPr>
        <w:autoSpaceDE w:val="0"/>
        <w:autoSpaceDN w:val="0"/>
        <w:adjustRightInd w:val="0"/>
        <w:spacing w:after="0" w:line="240" w:lineRule="auto"/>
        <w:jc w:val="right"/>
        <w:rPr>
          <w:rFonts w:ascii="Times New Roman" w:eastAsia="Calibri" w:hAnsi="Times New Roman" w:cs="Times New Roman"/>
          <w:sz w:val="24"/>
          <w:szCs w:val="24"/>
        </w:rPr>
      </w:pPr>
      <w:r w:rsidRPr="00C531DD">
        <w:rPr>
          <w:rFonts w:ascii="Times New Roman" w:eastAsia="Calibri" w:hAnsi="Times New Roman" w:cs="Times New Roman"/>
          <w:sz w:val="24"/>
          <w:szCs w:val="24"/>
        </w:rPr>
        <w:t xml:space="preserve">                                              наименование и почтовый адрес</w:t>
      </w:r>
    </w:p>
    <w:p w:rsidR="00C531DD" w:rsidRPr="00C531DD" w:rsidRDefault="00C531DD" w:rsidP="00C531DD">
      <w:pPr>
        <w:autoSpaceDE w:val="0"/>
        <w:autoSpaceDN w:val="0"/>
        <w:adjustRightInd w:val="0"/>
        <w:spacing w:after="0" w:line="240" w:lineRule="auto"/>
        <w:jc w:val="right"/>
        <w:rPr>
          <w:rFonts w:ascii="Times New Roman" w:eastAsia="Calibri" w:hAnsi="Times New Roman" w:cs="Times New Roman"/>
          <w:sz w:val="24"/>
          <w:szCs w:val="24"/>
        </w:rPr>
      </w:pPr>
      <w:r w:rsidRPr="00C531DD">
        <w:rPr>
          <w:rFonts w:ascii="Times New Roman" w:eastAsia="Calibri" w:hAnsi="Times New Roman" w:cs="Times New Roman"/>
          <w:sz w:val="24"/>
          <w:szCs w:val="24"/>
        </w:rPr>
        <w:t xml:space="preserve">                                            получателя муниципальной услуги</w:t>
      </w:r>
    </w:p>
    <w:p w:rsidR="00C531DD" w:rsidRPr="00C531DD" w:rsidRDefault="00C531DD" w:rsidP="00C531DD">
      <w:pPr>
        <w:autoSpaceDE w:val="0"/>
        <w:autoSpaceDN w:val="0"/>
        <w:adjustRightInd w:val="0"/>
        <w:spacing w:after="0" w:line="240" w:lineRule="auto"/>
        <w:jc w:val="right"/>
        <w:rPr>
          <w:rFonts w:ascii="Times New Roman" w:eastAsia="Calibri" w:hAnsi="Times New Roman" w:cs="Times New Roman"/>
          <w:sz w:val="24"/>
          <w:szCs w:val="24"/>
        </w:rPr>
      </w:pPr>
      <w:r w:rsidRPr="00C531DD">
        <w:rPr>
          <w:rFonts w:ascii="Times New Roman" w:eastAsia="Calibri" w:hAnsi="Times New Roman" w:cs="Times New Roman"/>
          <w:sz w:val="24"/>
          <w:szCs w:val="24"/>
        </w:rPr>
        <w:t xml:space="preserve">                                                      (для юридических лиц)</w:t>
      </w:r>
    </w:p>
    <w:p w:rsidR="00C531DD" w:rsidRPr="00C531DD" w:rsidRDefault="00C531DD" w:rsidP="00C531DD">
      <w:pPr>
        <w:autoSpaceDE w:val="0"/>
        <w:autoSpaceDN w:val="0"/>
        <w:adjustRightInd w:val="0"/>
        <w:spacing w:after="0" w:line="240" w:lineRule="auto"/>
        <w:jc w:val="right"/>
        <w:rPr>
          <w:rFonts w:ascii="Times New Roman" w:eastAsia="Calibri" w:hAnsi="Times New Roman" w:cs="Times New Roman"/>
          <w:sz w:val="24"/>
          <w:szCs w:val="24"/>
        </w:rPr>
      </w:pPr>
      <w:r w:rsidRPr="00C531DD">
        <w:rPr>
          <w:rFonts w:ascii="Times New Roman" w:eastAsia="Calibri" w:hAnsi="Times New Roman" w:cs="Times New Roman"/>
          <w:sz w:val="24"/>
          <w:szCs w:val="24"/>
        </w:rPr>
        <w:t xml:space="preserve">                                     ______________________________________</w:t>
      </w:r>
    </w:p>
    <w:p w:rsidR="00C531DD" w:rsidRPr="00C531DD" w:rsidRDefault="00C531DD" w:rsidP="00C531DD">
      <w:pPr>
        <w:autoSpaceDE w:val="0"/>
        <w:autoSpaceDN w:val="0"/>
        <w:adjustRightInd w:val="0"/>
        <w:spacing w:after="0" w:line="240" w:lineRule="auto"/>
        <w:jc w:val="right"/>
        <w:rPr>
          <w:rFonts w:ascii="Times New Roman" w:eastAsia="Calibri" w:hAnsi="Times New Roman" w:cs="Times New Roman"/>
          <w:sz w:val="24"/>
          <w:szCs w:val="24"/>
        </w:rPr>
      </w:pPr>
      <w:r w:rsidRPr="00C531DD">
        <w:rPr>
          <w:rFonts w:ascii="Times New Roman" w:eastAsia="Calibri" w:hAnsi="Times New Roman" w:cs="Times New Roman"/>
          <w:sz w:val="24"/>
          <w:szCs w:val="24"/>
        </w:rPr>
        <w:t xml:space="preserve">                                          Ф.И.О., почтовый адрес получателя</w:t>
      </w:r>
    </w:p>
    <w:p w:rsidR="00C531DD" w:rsidRPr="00C531DD" w:rsidRDefault="00C531DD" w:rsidP="00C531DD">
      <w:pPr>
        <w:autoSpaceDE w:val="0"/>
        <w:autoSpaceDN w:val="0"/>
        <w:adjustRightInd w:val="0"/>
        <w:spacing w:after="0" w:line="240" w:lineRule="auto"/>
        <w:jc w:val="right"/>
        <w:rPr>
          <w:rFonts w:ascii="Times New Roman" w:eastAsia="Calibri" w:hAnsi="Times New Roman" w:cs="Times New Roman"/>
          <w:sz w:val="24"/>
          <w:szCs w:val="24"/>
        </w:rPr>
      </w:pPr>
      <w:r w:rsidRPr="00C531DD">
        <w:rPr>
          <w:rFonts w:ascii="Times New Roman" w:eastAsia="Calibri" w:hAnsi="Times New Roman" w:cs="Times New Roman"/>
          <w:sz w:val="24"/>
          <w:szCs w:val="24"/>
        </w:rPr>
        <w:t xml:space="preserve">                                                       муниципальной услуги</w:t>
      </w:r>
    </w:p>
    <w:p w:rsidR="00C531DD" w:rsidRPr="00C531DD" w:rsidRDefault="00C531DD" w:rsidP="00C531DD">
      <w:pPr>
        <w:autoSpaceDE w:val="0"/>
        <w:autoSpaceDN w:val="0"/>
        <w:adjustRightInd w:val="0"/>
        <w:spacing w:after="0" w:line="240" w:lineRule="auto"/>
        <w:jc w:val="right"/>
        <w:rPr>
          <w:rFonts w:ascii="Times New Roman" w:eastAsia="Calibri" w:hAnsi="Times New Roman" w:cs="Times New Roman"/>
          <w:sz w:val="24"/>
          <w:szCs w:val="24"/>
        </w:rPr>
      </w:pPr>
      <w:r w:rsidRPr="00C531DD">
        <w:rPr>
          <w:rFonts w:ascii="Times New Roman" w:eastAsia="Calibri" w:hAnsi="Times New Roman" w:cs="Times New Roman"/>
          <w:sz w:val="24"/>
          <w:szCs w:val="24"/>
        </w:rPr>
        <w:t xml:space="preserve">                                                       (для физических лиц)</w:t>
      </w:r>
    </w:p>
    <w:p w:rsidR="00C531DD" w:rsidRPr="00C531DD" w:rsidRDefault="00C531DD" w:rsidP="00C531D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C531DD" w:rsidRPr="00C531DD" w:rsidRDefault="00C531DD" w:rsidP="00C531DD">
      <w:pPr>
        <w:autoSpaceDE w:val="0"/>
        <w:autoSpaceDN w:val="0"/>
        <w:adjustRightInd w:val="0"/>
        <w:spacing w:after="0" w:line="240" w:lineRule="auto"/>
        <w:jc w:val="center"/>
        <w:rPr>
          <w:rFonts w:ascii="Times New Roman" w:eastAsia="Calibri" w:hAnsi="Times New Roman" w:cs="Times New Roman"/>
          <w:sz w:val="28"/>
          <w:szCs w:val="28"/>
        </w:rPr>
      </w:pPr>
      <w:r w:rsidRPr="00C531DD">
        <w:rPr>
          <w:rFonts w:ascii="Times New Roman" w:eastAsia="Calibri" w:hAnsi="Times New Roman" w:cs="Times New Roman"/>
          <w:sz w:val="28"/>
          <w:szCs w:val="28"/>
        </w:rPr>
        <w:t>Уведомление о регистрации заявления,</w:t>
      </w:r>
    </w:p>
    <w:p w:rsidR="00C531DD" w:rsidRPr="00C531DD" w:rsidRDefault="00C531DD" w:rsidP="00C531DD">
      <w:pPr>
        <w:autoSpaceDE w:val="0"/>
        <w:autoSpaceDN w:val="0"/>
        <w:adjustRightInd w:val="0"/>
        <w:spacing w:after="0" w:line="240" w:lineRule="auto"/>
        <w:jc w:val="center"/>
        <w:rPr>
          <w:rFonts w:ascii="Times New Roman" w:eastAsia="Calibri" w:hAnsi="Times New Roman" w:cs="Times New Roman"/>
          <w:sz w:val="28"/>
          <w:szCs w:val="28"/>
        </w:rPr>
      </w:pPr>
      <w:r w:rsidRPr="00C531DD">
        <w:rPr>
          <w:rFonts w:ascii="Times New Roman" w:eastAsia="Calibri" w:hAnsi="Times New Roman" w:cs="Times New Roman"/>
          <w:sz w:val="28"/>
          <w:szCs w:val="28"/>
        </w:rPr>
        <w:t>направленного по почте (в электронной форме)</w:t>
      </w:r>
    </w:p>
    <w:p w:rsidR="00C531DD" w:rsidRPr="00C531DD" w:rsidRDefault="00C531DD" w:rsidP="00C531DD">
      <w:pPr>
        <w:autoSpaceDE w:val="0"/>
        <w:autoSpaceDN w:val="0"/>
        <w:adjustRightInd w:val="0"/>
        <w:spacing w:after="0" w:line="240" w:lineRule="auto"/>
        <w:jc w:val="both"/>
        <w:rPr>
          <w:rFonts w:ascii="Times New Roman" w:eastAsia="Calibri" w:hAnsi="Times New Roman" w:cs="Times New Roman"/>
          <w:sz w:val="28"/>
          <w:szCs w:val="28"/>
        </w:rPr>
      </w:pPr>
    </w:p>
    <w:p w:rsidR="00C531DD" w:rsidRPr="00C531DD" w:rsidRDefault="00C531DD" w:rsidP="00C531DD">
      <w:pPr>
        <w:autoSpaceDE w:val="0"/>
        <w:autoSpaceDN w:val="0"/>
        <w:adjustRightInd w:val="0"/>
        <w:spacing w:after="0" w:line="240" w:lineRule="auto"/>
        <w:jc w:val="right"/>
        <w:rPr>
          <w:rFonts w:ascii="Times New Roman" w:eastAsia="Calibri" w:hAnsi="Times New Roman" w:cs="Times New Roman"/>
          <w:sz w:val="28"/>
          <w:szCs w:val="28"/>
        </w:rPr>
      </w:pPr>
      <w:r w:rsidRPr="00C531DD">
        <w:rPr>
          <w:rFonts w:ascii="Times New Roman" w:eastAsia="Calibri" w:hAnsi="Times New Roman" w:cs="Times New Roman"/>
          <w:sz w:val="28"/>
          <w:szCs w:val="28"/>
        </w:rPr>
        <w:t>"___"___________20__ г.</w:t>
      </w:r>
    </w:p>
    <w:p w:rsidR="00C531DD" w:rsidRPr="00C531DD" w:rsidRDefault="00C531DD" w:rsidP="00C531DD">
      <w:pPr>
        <w:autoSpaceDE w:val="0"/>
        <w:autoSpaceDN w:val="0"/>
        <w:adjustRightInd w:val="0"/>
        <w:spacing w:after="0" w:line="240" w:lineRule="auto"/>
        <w:jc w:val="both"/>
        <w:rPr>
          <w:rFonts w:ascii="Times New Roman" w:eastAsia="Calibri" w:hAnsi="Times New Roman" w:cs="Times New Roman"/>
          <w:sz w:val="28"/>
          <w:szCs w:val="28"/>
        </w:rPr>
      </w:pPr>
    </w:p>
    <w:p w:rsidR="00C531DD" w:rsidRPr="00C531DD" w:rsidRDefault="00C531DD" w:rsidP="00C531DD">
      <w:pPr>
        <w:autoSpaceDE w:val="0"/>
        <w:autoSpaceDN w:val="0"/>
        <w:adjustRightInd w:val="0"/>
        <w:spacing w:after="0" w:line="240" w:lineRule="auto"/>
        <w:jc w:val="both"/>
        <w:rPr>
          <w:rFonts w:ascii="Times New Roman" w:eastAsia="Calibri" w:hAnsi="Times New Roman" w:cs="Times New Roman"/>
          <w:sz w:val="28"/>
          <w:szCs w:val="28"/>
        </w:rPr>
      </w:pPr>
      <w:r w:rsidRPr="00C531DD">
        <w:rPr>
          <w:rFonts w:ascii="Times New Roman" w:eastAsia="Calibri" w:hAnsi="Times New Roman" w:cs="Times New Roman"/>
          <w:sz w:val="28"/>
          <w:szCs w:val="28"/>
        </w:rPr>
        <w:t xml:space="preserve">    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w:t>
      </w:r>
    </w:p>
    <w:p w:rsidR="00C531DD" w:rsidRPr="00C531DD" w:rsidRDefault="00C531DD" w:rsidP="00C531DD">
      <w:pPr>
        <w:autoSpaceDE w:val="0"/>
        <w:autoSpaceDN w:val="0"/>
        <w:adjustRightInd w:val="0"/>
        <w:spacing w:after="0" w:line="240" w:lineRule="auto"/>
        <w:jc w:val="both"/>
        <w:rPr>
          <w:rFonts w:ascii="Times New Roman" w:eastAsia="Calibri" w:hAnsi="Times New Roman" w:cs="Times New Roman"/>
          <w:sz w:val="28"/>
          <w:szCs w:val="28"/>
        </w:rPr>
      </w:pPr>
      <w:r w:rsidRPr="00C531DD">
        <w:rPr>
          <w:rFonts w:ascii="Times New Roman" w:eastAsia="Calibri" w:hAnsi="Times New Roman" w:cs="Times New Roman"/>
          <w:sz w:val="28"/>
          <w:szCs w:val="28"/>
        </w:rPr>
        <w:t xml:space="preserve">    "____"______________20__ г. и зарегистрировано N ________.</w:t>
      </w:r>
    </w:p>
    <w:p w:rsidR="00C531DD" w:rsidRPr="00C531DD" w:rsidRDefault="00C531DD" w:rsidP="00C531DD">
      <w:pPr>
        <w:autoSpaceDE w:val="0"/>
        <w:autoSpaceDN w:val="0"/>
        <w:adjustRightInd w:val="0"/>
        <w:spacing w:after="0" w:line="240" w:lineRule="auto"/>
        <w:jc w:val="both"/>
        <w:rPr>
          <w:rFonts w:ascii="Times New Roman" w:eastAsia="Calibri" w:hAnsi="Times New Roman" w:cs="Times New Roman"/>
          <w:sz w:val="28"/>
          <w:szCs w:val="28"/>
        </w:rPr>
      </w:pPr>
    </w:p>
    <w:p w:rsidR="00C531DD" w:rsidRPr="00C531DD" w:rsidRDefault="00C531DD" w:rsidP="00C531DD">
      <w:pPr>
        <w:autoSpaceDE w:val="0"/>
        <w:autoSpaceDN w:val="0"/>
        <w:adjustRightInd w:val="0"/>
        <w:spacing w:after="0" w:line="240" w:lineRule="auto"/>
        <w:jc w:val="both"/>
        <w:rPr>
          <w:rFonts w:ascii="Times New Roman" w:eastAsia="Calibri" w:hAnsi="Times New Roman" w:cs="Times New Roman"/>
          <w:sz w:val="28"/>
          <w:szCs w:val="28"/>
        </w:rPr>
      </w:pPr>
      <w:r w:rsidRPr="00C531DD">
        <w:rPr>
          <w:rFonts w:ascii="Times New Roman" w:eastAsia="Calibri" w:hAnsi="Times New Roman" w:cs="Times New Roman"/>
          <w:sz w:val="28"/>
          <w:szCs w:val="28"/>
        </w:rPr>
        <w:t>Специалист _______________________</w:t>
      </w:r>
    </w:p>
    <w:p w:rsidR="00C531DD" w:rsidRPr="00C531DD" w:rsidRDefault="00C531DD" w:rsidP="00C531DD">
      <w:pPr>
        <w:autoSpaceDE w:val="0"/>
        <w:autoSpaceDN w:val="0"/>
        <w:adjustRightInd w:val="0"/>
        <w:spacing w:after="0" w:line="240" w:lineRule="auto"/>
        <w:jc w:val="both"/>
        <w:rPr>
          <w:rFonts w:ascii="Times New Roman" w:eastAsia="Calibri" w:hAnsi="Times New Roman" w:cs="Times New Roman"/>
          <w:sz w:val="28"/>
          <w:szCs w:val="28"/>
        </w:rPr>
      </w:pPr>
    </w:p>
    <w:p w:rsidR="00C531DD" w:rsidRPr="00C531DD" w:rsidRDefault="00C531DD" w:rsidP="00C531DD">
      <w:pPr>
        <w:autoSpaceDE w:val="0"/>
        <w:autoSpaceDN w:val="0"/>
        <w:adjustRightInd w:val="0"/>
        <w:spacing w:after="0" w:line="240" w:lineRule="auto"/>
        <w:jc w:val="both"/>
        <w:rPr>
          <w:rFonts w:ascii="Times New Roman" w:eastAsia="Calibri" w:hAnsi="Times New Roman" w:cs="Times New Roman"/>
          <w:sz w:val="28"/>
          <w:szCs w:val="28"/>
        </w:rPr>
      </w:pPr>
      <w:r w:rsidRPr="00C531DD">
        <w:rPr>
          <w:rFonts w:ascii="Times New Roman" w:eastAsia="Calibri" w:hAnsi="Times New Roman" w:cs="Times New Roman"/>
          <w:sz w:val="28"/>
          <w:szCs w:val="28"/>
        </w:rPr>
        <w:t>Глава сельского поселения________________________</w:t>
      </w: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Приложение 4</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к Административному регламенту предоставления</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 xml:space="preserve">администрацией сельского поселения Большая Раковка </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муниципальной услуги "Выдача разрешений на условно</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разрешенный вид использования земельного участка</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или объекта капитального строительства"</w:t>
      </w:r>
    </w:p>
    <w:p w:rsidR="00C531DD" w:rsidRPr="00C531DD" w:rsidRDefault="00C531DD" w:rsidP="00C531DD">
      <w:pPr>
        <w:autoSpaceDE w:val="0"/>
        <w:autoSpaceDN w:val="0"/>
        <w:adjustRightInd w:val="0"/>
        <w:spacing w:after="0" w:line="240" w:lineRule="auto"/>
        <w:jc w:val="both"/>
        <w:rPr>
          <w:rFonts w:ascii="Times New Roman" w:eastAsia="Calibri" w:hAnsi="Times New Roman" w:cs="Times New Roman"/>
          <w:sz w:val="28"/>
          <w:szCs w:val="28"/>
        </w:rPr>
      </w:pPr>
    </w:p>
    <w:p w:rsidR="00C531DD" w:rsidRPr="00C531DD" w:rsidRDefault="00C531DD" w:rsidP="00C531DD">
      <w:pPr>
        <w:autoSpaceDE w:val="0"/>
        <w:autoSpaceDN w:val="0"/>
        <w:adjustRightInd w:val="0"/>
        <w:spacing w:after="0" w:line="240" w:lineRule="auto"/>
        <w:jc w:val="both"/>
        <w:rPr>
          <w:rFonts w:ascii="Times New Roman" w:eastAsia="Calibri" w:hAnsi="Times New Roman" w:cs="Times New Roman"/>
          <w:sz w:val="28"/>
          <w:szCs w:val="28"/>
        </w:rPr>
      </w:pP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Извещение о проведении публичных слушаний</w: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p w:rsidR="00C531DD" w:rsidRPr="00C531DD" w:rsidRDefault="00C531DD" w:rsidP="00C531DD">
      <w:pPr>
        <w:spacing w:after="0" w:line="240" w:lineRule="auto"/>
        <w:ind w:firstLine="709"/>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 </w:t>
      </w:r>
    </w:p>
    <w:p w:rsidR="00C531DD" w:rsidRPr="00C531DD" w:rsidRDefault="00C531DD" w:rsidP="00C531DD">
      <w:pPr>
        <w:spacing w:after="0" w:line="240" w:lineRule="auto"/>
        <w:ind w:firstLine="709"/>
        <w:jc w:val="both"/>
        <w:rPr>
          <w:rFonts w:ascii="Times New Roman" w:eastAsia="MS Mincho" w:hAnsi="Times New Roman" w:cs="Times New Roman"/>
          <w:sz w:val="28"/>
          <w:szCs w:val="28"/>
          <w:lang w:eastAsia="ru-RU"/>
        </w:rPr>
      </w:pP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извещаем Вас</w: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p w:rsidR="00C531DD" w:rsidRPr="00C531DD" w:rsidRDefault="00C531DD" w:rsidP="00C531DD">
      <w:pPr>
        <w:spacing w:after="0" w:line="240" w:lineRule="auto"/>
        <w:ind w:firstLine="709"/>
        <w:jc w:val="both"/>
        <w:rPr>
          <w:rFonts w:ascii="Times New Roman" w:eastAsia="Times New Roman" w:hAnsi="Times New Roman" w:cs="Times New Roman"/>
          <w:sz w:val="28"/>
          <w:szCs w:val="28"/>
          <w:lang w:eastAsia="en-IN"/>
        </w:rPr>
      </w:pPr>
      <w:r w:rsidRPr="00C531DD">
        <w:rPr>
          <w:rFonts w:ascii="Times New Roman" w:eastAsia="MS Mincho" w:hAnsi="Times New Roman" w:cs="Times New Roman"/>
          <w:sz w:val="28"/>
          <w:szCs w:val="28"/>
          <w:lang w:eastAsia="ru-RU"/>
        </w:rPr>
        <w:t xml:space="preserve">о проведении публичных слушаний по вопросу предоставления разрешения </w:t>
      </w:r>
      <w:r w:rsidRPr="00C531DD">
        <w:rPr>
          <w:rFonts w:ascii="Times New Roman" w:eastAsia="Times New Roman" w:hAnsi="Times New Roman" w:cs="Times New Roman"/>
          <w:sz w:val="28"/>
          <w:szCs w:val="28"/>
          <w:lang w:eastAsia="en-IN"/>
        </w:rPr>
        <w:t xml:space="preserve">на условно разрешенный вид использования земельного участка или объекта капитального строительства в отношении земельного участка, </w:t>
      </w:r>
      <w:r w:rsidRPr="00C531DD">
        <w:rPr>
          <w:rFonts w:ascii="Times New Roman" w:eastAsia="MS Mincho" w:hAnsi="Times New Roman" w:cs="Times New Roman"/>
          <w:sz w:val="28"/>
          <w:szCs w:val="28"/>
          <w:lang w:eastAsia="ru-RU"/>
        </w:rPr>
        <w:t xml:space="preserve">находящегося в следующих границах: __________________________________________________________________ </w:t>
      </w:r>
      <w:r w:rsidRPr="00C531DD">
        <w:rPr>
          <w:rFonts w:ascii="Times New Roman" w:eastAsia="MS Mincho" w:hAnsi="Times New Roman" w:cs="Times New Roman"/>
          <w:sz w:val="20"/>
          <w:szCs w:val="20"/>
          <w:lang w:eastAsia="ru-RU"/>
        </w:rPr>
        <w:t>(указываются границы территории</w:t>
      </w:r>
      <w:r w:rsidRPr="00C531DD">
        <w:rPr>
          <w:rFonts w:ascii="Cambria" w:eastAsia="MS Mincho" w:hAnsi="Cambria" w:cs="Times New Roman"/>
          <w:sz w:val="20"/>
          <w:szCs w:val="20"/>
          <w:lang w:eastAsia="ru-RU"/>
        </w:rPr>
        <w:t xml:space="preserve"> </w:t>
      </w:r>
      <w:r w:rsidRPr="00C531DD">
        <w:rPr>
          <w:rFonts w:ascii="Times New Roman" w:eastAsia="MS Mincho" w:hAnsi="Times New Roman" w:cs="Times New Roman"/>
          <w:sz w:val="20"/>
          <w:szCs w:val="20"/>
          <w:lang w:eastAsia="ru-RU"/>
        </w:rPr>
        <w:t>в привязке к объектам адресации, например, улиц и домов).</w:t>
      </w:r>
    </w:p>
    <w:p w:rsidR="00C531DD" w:rsidRPr="00C531DD" w:rsidRDefault="00C531DD" w:rsidP="00C531DD">
      <w:pPr>
        <w:spacing w:after="0" w:line="240" w:lineRule="auto"/>
        <w:ind w:firstLine="709"/>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Публичные слушания по указанному выше вопросу будут проведены _________________________________________________________________</w:t>
      </w:r>
    </w:p>
    <w:p w:rsidR="00C531DD" w:rsidRPr="00C531DD" w:rsidRDefault="00C531DD" w:rsidP="00C531DD">
      <w:pPr>
        <w:spacing w:after="0" w:line="240" w:lineRule="auto"/>
        <w:ind w:firstLine="709"/>
        <w:jc w:val="both"/>
        <w:rPr>
          <w:rFonts w:ascii="Times New Roman" w:eastAsia="MS Mincho" w:hAnsi="Times New Roman" w:cs="Times New Roman"/>
          <w:sz w:val="20"/>
          <w:szCs w:val="20"/>
          <w:lang w:eastAsia="ru-RU"/>
        </w:rPr>
      </w:pPr>
      <w:r w:rsidRPr="00C531DD">
        <w:rPr>
          <w:rFonts w:ascii="Times New Roman" w:eastAsia="MS Mincho" w:hAnsi="Times New Roman" w:cs="Times New Roman"/>
          <w:sz w:val="28"/>
          <w:szCs w:val="28"/>
          <w:lang w:eastAsia="ru-RU"/>
        </w:rPr>
        <w:t xml:space="preserve"> </w:t>
      </w:r>
      <w:r w:rsidRPr="00C531DD">
        <w:rPr>
          <w:rFonts w:ascii="Times New Roman" w:eastAsia="MS Mincho" w:hAnsi="Times New Roman" w:cs="Times New Roman"/>
          <w:sz w:val="20"/>
          <w:szCs w:val="20"/>
          <w:lang w:eastAsia="ru-RU"/>
        </w:rPr>
        <w:t>(указывается время и место их проведения).</w:t>
      </w:r>
    </w:p>
    <w:p w:rsidR="00C531DD" w:rsidRPr="00C531DD" w:rsidRDefault="00C531DD" w:rsidP="00C531DD">
      <w:pPr>
        <w:tabs>
          <w:tab w:val="left" w:pos="0"/>
          <w:tab w:val="left" w:pos="1800"/>
        </w:tabs>
        <w:spacing w:after="0" w:line="240" w:lineRule="auto"/>
        <w:ind w:firstLine="709"/>
        <w:jc w:val="both"/>
        <w:rPr>
          <w:rFonts w:ascii="Times New Roman" w:eastAsia="MS Mincho" w:hAnsi="Times New Roman" w:cs="Times New Roman"/>
          <w:sz w:val="28"/>
          <w:szCs w:val="28"/>
          <w:lang w:eastAsia="ru-RU"/>
        </w:rPr>
      </w:pPr>
      <w:r w:rsidRPr="00C531DD">
        <w:rPr>
          <w:rFonts w:ascii="Times New Roman" w:eastAsia="MS Mincho" w:hAnsi="Times New Roman" w:cs="Times New Roman"/>
          <w:sz w:val="28"/>
          <w:szCs w:val="28"/>
          <w:lang w:eastAsia="ru-RU"/>
        </w:rPr>
        <w:t xml:space="preserve">Официальное опубликование решения о проведении публичных слушаний осуществлено в газете «_____» № ___ от ________ (указываются соответственно название газеты, номер и дата выпуска соответствующей газеты). </w:t>
      </w:r>
    </w:p>
    <w:p w:rsidR="00C531DD" w:rsidRPr="00C531DD" w:rsidRDefault="00C531DD" w:rsidP="00C531DD">
      <w:pPr>
        <w:spacing w:after="0" w:line="240" w:lineRule="auto"/>
        <w:jc w:val="center"/>
        <w:rPr>
          <w:rFonts w:ascii="Times New Roman" w:eastAsia="MS Mincho"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Приложение 5</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к Административному регламенту</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к Административному регламенту предоставления</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 xml:space="preserve">администрацией сельского поселения Большая Раковка </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муниципальной услуги "Выдача разрешений на условно</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разрешенный вид использования земельного участка</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или объекта капитального строительства"</w:t>
      </w: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ПОСТАНОВЛЕНИЕ</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О  предоставлении  разрешения  на условно разрешенный вид использования земельного  участка/объекта  капитального  строительства (указать нужное) с кадастровым номером _____________________________</w:t>
      </w:r>
    </w:p>
    <w:p w:rsidR="00C531DD" w:rsidRPr="00C531DD" w:rsidRDefault="00C531DD" w:rsidP="00C531DD">
      <w:pPr>
        <w:widowControl w:val="0"/>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C531DD">
        <w:rPr>
          <w:rFonts w:ascii="Times New Roman" w:eastAsia="Times New Roman" w:hAnsi="Times New Roman" w:cs="Times New Roman"/>
          <w:sz w:val="20"/>
          <w:szCs w:val="20"/>
          <w:lang w:eastAsia="ru-RU"/>
        </w:rPr>
        <w:t>(указывается кадастровый номер объекта недвижимости)</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    </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Рассмотрев  заявление  ________________ (наименование юридического лица, либо  фамилия,  имя и (при наличии) отчество физического лица в родительном падеже)  от  __________  входящий номер ____ о предоставлении разрешения на условно  разрешенный  вид  использования  земельного  участка  или  объекта капитального строительства, в соответствии со </w:t>
      </w:r>
      <w:hyperlink r:id="rId25" w:history="1">
        <w:r w:rsidRPr="00C531DD">
          <w:rPr>
            <w:rFonts w:ascii="Times New Roman" w:eastAsia="Times New Roman" w:hAnsi="Times New Roman" w:cs="Times New Roman"/>
            <w:color w:val="0000FF"/>
            <w:sz w:val="28"/>
            <w:szCs w:val="28"/>
            <w:lang w:eastAsia="ru-RU"/>
          </w:rPr>
          <w:t>статьей 39</w:t>
        </w:r>
      </w:hyperlink>
      <w:r w:rsidRPr="00C531DD">
        <w:rPr>
          <w:rFonts w:ascii="Times New Roman" w:eastAsia="Times New Roman" w:hAnsi="Times New Roman" w:cs="Times New Roman"/>
          <w:sz w:val="28"/>
          <w:szCs w:val="28"/>
          <w:lang w:eastAsia="ru-RU"/>
        </w:rPr>
        <w:t xml:space="preserve"> Градостроительного кодекса Российской Федерации, руководствуясь Уставом сельского поселения Большая Раковка, администрация сельского поселения Большая Раковка</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 ПОСТАНОВЛЯЕТ:</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    1.  Предоставить  разрешение  на  условно разрешенный вид использования земельного  участка/объекта  капитального  строительства  (указать  нужное) "________________________"  (указывается  наименование условно разрешенного вида  использования),  в  отношении  земельного участка кадастровым номером ________________________ (указывается кадастровый номер земельного участка) площадью __________ кв. м, расположенного по адресу ______________.</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    2.  Осуществить  официальное  опубликование  настоящего постановления в средствах массовой информации.</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    3. Настоящее постановление вступает в силу со дня его принятия.</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Глава сельского поселения ______________________</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             </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531DD" w:rsidRPr="00C531DD" w:rsidRDefault="00C531DD" w:rsidP="00C531D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Приложение 6</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к Административному регламенту предоставления</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администрацией сельского поселения Большая Раковка</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муниципальной услуги "Выдача разрешений на условно</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разрешенный вид использования земельного участка</w:t>
      </w:r>
    </w:p>
    <w:p w:rsidR="00C531DD" w:rsidRPr="00C531DD" w:rsidRDefault="00C531DD" w:rsidP="00C531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31DD">
        <w:rPr>
          <w:rFonts w:ascii="Times New Roman" w:eastAsia="Times New Roman" w:hAnsi="Times New Roman" w:cs="Times New Roman"/>
          <w:sz w:val="24"/>
          <w:szCs w:val="24"/>
          <w:lang w:eastAsia="ru-RU"/>
        </w:rPr>
        <w:t>или объекта капитального строительства"</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533"/>
      <w:bookmarkEnd w:id="15"/>
      <w:r w:rsidRPr="00C531DD">
        <w:rPr>
          <w:rFonts w:ascii="Times New Roman" w:eastAsia="Times New Roman" w:hAnsi="Times New Roman" w:cs="Times New Roman"/>
          <w:sz w:val="28"/>
          <w:szCs w:val="28"/>
          <w:lang w:eastAsia="ru-RU"/>
        </w:rPr>
        <w:t>ПОСТАНОВЛЕНИЕ</w:t>
      </w: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Об отказе в предоставлении разрешения на условно разрешенный</w:t>
      </w: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вид использования земельного участка или объекта</w:t>
      </w:r>
    </w:p>
    <w:p w:rsidR="00C531DD" w:rsidRPr="00C531DD" w:rsidRDefault="00C531DD" w:rsidP="00C531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капитального строительства</w:t>
      </w:r>
    </w:p>
    <w:p w:rsidR="00C531DD" w:rsidRPr="00C531DD" w:rsidRDefault="00C531DD" w:rsidP="00C531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 xml:space="preserve">Рассмотрев заявление ________________ (наименование юридического лица либо фамилия, имя и (при наличии) отчество физического лица в родительном падеже)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 в соответствии со </w:t>
      </w:r>
      <w:hyperlink r:id="rId26" w:history="1">
        <w:r w:rsidRPr="00C531DD">
          <w:rPr>
            <w:rFonts w:ascii="Times New Roman" w:eastAsia="Times New Roman" w:hAnsi="Times New Roman" w:cs="Times New Roman"/>
            <w:color w:val="0000FF"/>
            <w:sz w:val="28"/>
            <w:szCs w:val="28"/>
            <w:lang w:eastAsia="ru-RU"/>
          </w:rPr>
          <w:t>статьей 39</w:t>
        </w:r>
      </w:hyperlink>
      <w:r w:rsidRPr="00C531DD">
        <w:rPr>
          <w:rFonts w:ascii="Times New Roman" w:eastAsia="Times New Roman" w:hAnsi="Times New Roman" w:cs="Times New Roman"/>
          <w:sz w:val="28"/>
          <w:szCs w:val="28"/>
          <w:lang w:eastAsia="ru-RU"/>
        </w:rPr>
        <w:t xml:space="preserve"> Градостроительного кодекса Российской Федерации, руководствуясь Уставом сельского поселения Большая Раковка, администрация сельского поселения Большая Раковка  ПОСТАНОВЛЯЕТ:</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1.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(указывается кадастровый номер земельного участка), площадью __________ кв. м, расположенного по адресу ______________ (далее - земельный участок).</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2. Основанием для отказа является: _________________________.</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531DD">
        <w:rPr>
          <w:rFonts w:ascii="Times New Roman" w:eastAsia="Times New Roman" w:hAnsi="Times New Roman" w:cs="Times New Roman"/>
          <w:sz w:val="28"/>
          <w:szCs w:val="28"/>
          <w:lang w:eastAsia="ru-RU"/>
        </w:rPr>
        <w:t>3. Осуществить официальное опубликование настоящего постановления в средствах массовой информации.</w:t>
      </w:r>
    </w:p>
    <w:p w:rsidR="00C531DD" w:rsidRPr="00C531DD" w:rsidRDefault="00C531DD" w:rsidP="00C531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r w:rsidRPr="00C531DD">
        <w:rPr>
          <w:rFonts w:ascii="Times New Roman" w:eastAsia="MS Mincho" w:hAnsi="Times New Roman" w:cs="Times New Roman"/>
          <w:sz w:val="28"/>
          <w:szCs w:val="28"/>
          <w:lang w:eastAsia="ru-RU"/>
        </w:rPr>
        <w:t xml:space="preserve">Глава сельского поселения </w:t>
      </w:r>
      <w:r w:rsidRPr="00C531DD">
        <w:rPr>
          <w:rFonts w:ascii="Times New Roman" w:eastAsia="MS Mincho" w:hAnsi="Times New Roman" w:cs="Times New Roman"/>
          <w:sz w:val="28"/>
          <w:szCs w:val="28"/>
          <w:lang w:val="en-US" w:eastAsia="ru-RU"/>
        </w:rPr>
        <w:t>___________</w:t>
      </w: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C531DD" w:rsidRPr="00C531DD" w:rsidRDefault="00C531DD" w:rsidP="00C531DD">
      <w:pPr>
        <w:tabs>
          <w:tab w:val="left" w:pos="9540"/>
          <w:tab w:val="left" w:pos="9720"/>
        </w:tabs>
        <w:spacing w:after="0" w:line="240" w:lineRule="auto"/>
        <w:jc w:val="center"/>
        <w:rPr>
          <w:rFonts w:ascii="Times New Roman" w:eastAsia="Times New Roman" w:hAnsi="Times New Roman" w:cs="Times New Roman"/>
          <w:b/>
          <w:bCs/>
          <w:sz w:val="24"/>
          <w:szCs w:val="24"/>
          <w:lang w:eastAsia="ru-RU"/>
        </w:rPr>
      </w:pPr>
    </w:p>
    <w:p w:rsidR="006A1A61" w:rsidRDefault="00EF30E7">
      <w:bookmarkStart w:id="16" w:name="_GoBack"/>
      <w:bookmarkEnd w:id="16"/>
    </w:p>
    <w:sectPr w:rsidR="006A1A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E7" w:rsidRDefault="00EF30E7" w:rsidP="00C531DD">
      <w:pPr>
        <w:spacing w:after="0" w:line="240" w:lineRule="auto"/>
      </w:pPr>
      <w:r>
        <w:separator/>
      </w:r>
    </w:p>
  </w:endnote>
  <w:endnote w:type="continuationSeparator" w:id="0">
    <w:p w:rsidR="00EF30E7" w:rsidRDefault="00EF30E7" w:rsidP="00C5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E7" w:rsidRDefault="00EF30E7" w:rsidP="00C531DD">
      <w:pPr>
        <w:spacing w:after="0" w:line="240" w:lineRule="auto"/>
      </w:pPr>
      <w:r>
        <w:separator/>
      </w:r>
    </w:p>
  </w:footnote>
  <w:footnote w:type="continuationSeparator" w:id="0">
    <w:p w:rsidR="00EF30E7" w:rsidRDefault="00EF30E7" w:rsidP="00C531DD">
      <w:pPr>
        <w:spacing w:after="0" w:line="240" w:lineRule="auto"/>
      </w:pPr>
      <w:r>
        <w:continuationSeparator/>
      </w:r>
    </w:p>
  </w:footnote>
  <w:footnote w:id="1">
    <w:p w:rsidR="00C531DD" w:rsidRDefault="00C531DD" w:rsidP="00C531DD">
      <w:pPr>
        <w:pStyle w:val="ae"/>
      </w:pPr>
      <w:r>
        <w:rPr>
          <w:rStyle w:val="af0"/>
        </w:rPr>
        <w:footnoteRef/>
      </w:r>
      <w:r>
        <w:t xml:space="preserve">  ОГРН и ИНН не указываются в отношении иностранных юридических лиц</w:t>
      </w:r>
    </w:p>
  </w:footnote>
  <w:footnote w:id="2">
    <w:p w:rsidR="00C531DD" w:rsidRDefault="00C531DD" w:rsidP="00C531DD">
      <w:pPr>
        <w:pStyle w:val="ae"/>
      </w:pPr>
      <w:r>
        <w:rPr>
          <w:rStyle w:val="af0"/>
        </w:rPr>
        <w:footnoteRef/>
      </w:r>
      <w:r>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833"/>
    <w:multiLevelType w:val="hybridMultilevel"/>
    <w:tmpl w:val="1A36F7C4"/>
    <w:lvl w:ilvl="0" w:tplc="9C40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DF193A"/>
    <w:multiLevelType w:val="hybridMultilevel"/>
    <w:tmpl w:val="8C6A6812"/>
    <w:lvl w:ilvl="0" w:tplc="25B01E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6B5A0E"/>
    <w:multiLevelType w:val="hybridMultilevel"/>
    <w:tmpl w:val="9D80B5E2"/>
    <w:lvl w:ilvl="0" w:tplc="0E5A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DD"/>
    <w:rsid w:val="00C531DD"/>
    <w:rsid w:val="00D81037"/>
    <w:rsid w:val="00E82E6C"/>
    <w:rsid w:val="00EF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531DD"/>
    <w:pPr>
      <w:keepNext/>
      <w:spacing w:before="240" w:after="60" w:line="240" w:lineRule="auto"/>
      <w:outlineLvl w:val="1"/>
    </w:pPr>
    <w:rPr>
      <w:rFonts w:ascii="Cambria" w:eastAsia="Times New Roman" w:hAnsi="Cambria" w:cs="Times New Roman"/>
      <w:b/>
      <w:bCs/>
      <w:i/>
      <w:iCs/>
      <w:sz w:val="28"/>
      <w:szCs w:val="28"/>
      <w:lang w:eastAsia="ru-RU"/>
    </w:rPr>
  </w:style>
  <w:style w:type="paragraph" w:styleId="9">
    <w:name w:val="heading 9"/>
    <w:basedOn w:val="a"/>
    <w:next w:val="a"/>
    <w:link w:val="90"/>
    <w:qFormat/>
    <w:rsid w:val="00C531DD"/>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31DD"/>
    <w:rPr>
      <w:rFonts w:ascii="Cambria" w:eastAsia="Times New Roman" w:hAnsi="Cambria" w:cs="Times New Roman"/>
      <w:b/>
      <w:bCs/>
      <w:i/>
      <w:iCs/>
      <w:sz w:val="28"/>
      <w:szCs w:val="28"/>
      <w:lang w:eastAsia="ru-RU"/>
    </w:rPr>
  </w:style>
  <w:style w:type="character" w:customStyle="1" w:styleId="90">
    <w:name w:val="Заголовок 9 Знак"/>
    <w:basedOn w:val="a0"/>
    <w:link w:val="9"/>
    <w:rsid w:val="00C531DD"/>
    <w:rPr>
      <w:rFonts w:ascii="Times New Roman" w:eastAsia="Times New Roman" w:hAnsi="Times New Roman" w:cs="Times New Roman"/>
      <w:b/>
      <w:noProof/>
      <w:sz w:val="32"/>
      <w:szCs w:val="20"/>
      <w:lang w:eastAsia="ru-RU"/>
    </w:rPr>
  </w:style>
  <w:style w:type="numbering" w:customStyle="1" w:styleId="1">
    <w:name w:val="Нет списка1"/>
    <w:next w:val="a2"/>
    <w:semiHidden/>
    <w:rsid w:val="00C531DD"/>
  </w:style>
  <w:style w:type="paragraph" w:customStyle="1" w:styleId="a3">
    <w:name w:val="Адресат (кому)"/>
    <w:basedOn w:val="a"/>
    <w:rsid w:val="00C531DD"/>
    <w:pPr>
      <w:suppressAutoHyphens/>
      <w:spacing w:after="0" w:line="240" w:lineRule="auto"/>
    </w:pPr>
    <w:rPr>
      <w:rFonts w:ascii="Times New Roman" w:eastAsia="Times New Roman" w:hAnsi="Times New Roman" w:cs="Times New Roman"/>
      <w:b/>
      <w:i/>
      <w:sz w:val="28"/>
      <w:szCs w:val="20"/>
      <w:lang w:eastAsia="ru-RU"/>
    </w:rPr>
  </w:style>
  <w:style w:type="table" w:styleId="a4">
    <w:name w:val="Table Grid"/>
    <w:basedOn w:val="a1"/>
    <w:rsid w:val="00C531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531D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C531DD"/>
    <w:rPr>
      <w:rFonts w:ascii="Times New Roman" w:eastAsia="Times New Roman" w:hAnsi="Times New Roman" w:cs="Times New Roman"/>
      <w:sz w:val="28"/>
      <w:szCs w:val="20"/>
      <w:lang w:eastAsia="ru-RU"/>
    </w:rPr>
  </w:style>
  <w:style w:type="paragraph" w:styleId="a7">
    <w:name w:val="footer"/>
    <w:basedOn w:val="a"/>
    <w:link w:val="a8"/>
    <w:uiPriority w:val="99"/>
    <w:rsid w:val="00C531D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uiPriority w:val="99"/>
    <w:rsid w:val="00C531DD"/>
    <w:rPr>
      <w:rFonts w:ascii="Times New Roman" w:eastAsia="Times New Roman" w:hAnsi="Times New Roman" w:cs="Times New Roman"/>
      <w:sz w:val="28"/>
      <w:szCs w:val="20"/>
      <w:lang w:eastAsia="ru-RU"/>
    </w:rPr>
  </w:style>
  <w:style w:type="paragraph" w:styleId="a9">
    <w:name w:val="Balloon Text"/>
    <w:basedOn w:val="a"/>
    <w:link w:val="aa"/>
    <w:uiPriority w:val="99"/>
    <w:rsid w:val="00C531D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C531DD"/>
    <w:rPr>
      <w:rFonts w:ascii="Tahoma" w:eastAsia="Times New Roman" w:hAnsi="Tahoma" w:cs="Tahoma"/>
      <w:sz w:val="16"/>
      <w:szCs w:val="16"/>
      <w:lang w:eastAsia="ru-RU"/>
    </w:rPr>
  </w:style>
  <w:style w:type="character" w:styleId="ab">
    <w:name w:val="Hyperlink"/>
    <w:uiPriority w:val="99"/>
    <w:rsid w:val="00C531DD"/>
    <w:rPr>
      <w:color w:val="0000FF"/>
      <w:u w:val="single"/>
    </w:rPr>
  </w:style>
  <w:style w:type="numbering" w:customStyle="1" w:styleId="11">
    <w:name w:val="Нет списка11"/>
    <w:next w:val="a2"/>
    <w:uiPriority w:val="99"/>
    <w:semiHidden/>
    <w:unhideWhenUsed/>
    <w:rsid w:val="00C531DD"/>
  </w:style>
  <w:style w:type="paragraph" w:customStyle="1" w:styleId="ConsPlusNormal">
    <w:name w:val="ConsPlusNormal"/>
    <w:rsid w:val="00C53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1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31DD"/>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List Paragraph"/>
    <w:basedOn w:val="a"/>
    <w:uiPriority w:val="34"/>
    <w:qFormat/>
    <w:rsid w:val="00C531DD"/>
    <w:pPr>
      <w:spacing w:after="0" w:line="240" w:lineRule="auto"/>
      <w:ind w:left="720"/>
      <w:contextualSpacing/>
    </w:pPr>
    <w:rPr>
      <w:rFonts w:ascii="Cambria" w:eastAsia="MS Mincho" w:hAnsi="Cambria" w:cs="Times New Roman"/>
      <w:sz w:val="24"/>
      <w:szCs w:val="24"/>
      <w:lang w:eastAsia="ru-RU"/>
    </w:rPr>
  </w:style>
  <w:style w:type="table" w:customStyle="1" w:styleId="10">
    <w:name w:val="Сетка таблицы1"/>
    <w:basedOn w:val="a1"/>
    <w:next w:val="a4"/>
    <w:uiPriority w:val="59"/>
    <w:rsid w:val="00C531D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uiPriority w:val="99"/>
    <w:semiHidden/>
    <w:rsid w:val="00C531DD"/>
    <w:rPr>
      <w:color w:val="808080"/>
    </w:rPr>
  </w:style>
  <w:style w:type="paragraph" w:styleId="ae">
    <w:name w:val="footnote text"/>
    <w:basedOn w:val="a"/>
    <w:link w:val="af"/>
    <w:uiPriority w:val="99"/>
    <w:unhideWhenUsed/>
    <w:rsid w:val="00C531DD"/>
    <w:pPr>
      <w:spacing w:after="0" w:line="240" w:lineRule="auto"/>
    </w:pPr>
    <w:rPr>
      <w:rFonts w:ascii="Cambria" w:eastAsia="MS Mincho" w:hAnsi="Cambria" w:cs="Times New Roman"/>
      <w:sz w:val="20"/>
      <w:szCs w:val="20"/>
      <w:lang w:eastAsia="ru-RU"/>
    </w:rPr>
  </w:style>
  <w:style w:type="character" w:customStyle="1" w:styleId="af">
    <w:name w:val="Текст сноски Знак"/>
    <w:basedOn w:val="a0"/>
    <w:link w:val="ae"/>
    <w:uiPriority w:val="99"/>
    <w:rsid w:val="00C531DD"/>
    <w:rPr>
      <w:rFonts w:ascii="Cambria" w:eastAsia="MS Mincho" w:hAnsi="Cambria" w:cs="Times New Roman"/>
      <w:sz w:val="20"/>
      <w:szCs w:val="20"/>
      <w:lang w:eastAsia="ru-RU"/>
    </w:rPr>
  </w:style>
  <w:style w:type="character" w:styleId="af0">
    <w:name w:val="footnote reference"/>
    <w:uiPriority w:val="99"/>
    <w:unhideWhenUsed/>
    <w:rsid w:val="00C531DD"/>
    <w:rPr>
      <w:vertAlign w:val="superscript"/>
    </w:rPr>
  </w:style>
  <w:style w:type="paragraph" w:styleId="af1">
    <w:name w:val="Document Map"/>
    <w:basedOn w:val="a"/>
    <w:link w:val="af2"/>
    <w:uiPriority w:val="99"/>
    <w:unhideWhenUsed/>
    <w:rsid w:val="00C531DD"/>
    <w:pPr>
      <w:spacing w:after="0" w:line="240" w:lineRule="auto"/>
    </w:pPr>
    <w:rPr>
      <w:rFonts w:ascii="Lucida Grande CY" w:eastAsia="MS Mincho" w:hAnsi="Lucida Grande CY" w:cs="Times New Roman"/>
      <w:sz w:val="20"/>
      <w:szCs w:val="20"/>
      <w:lang w:val="x-none" w:eastAsia="x-none"/>
    </w:rPr>
  </w:style>
  <w:style w:type="character" w:customStyle="1" w:styleId="af2">
    <w:name w:val="Схема документа Знак"/>
    <w:basedOn w:val="a0"/>
    <w:link w:val="af1"/>
    <w:uiPriority w:val="99"/>
    <w:rsid w:val="00C531DD"/>
    <w:rPr>
      <w:rFonts w:ascii="Lucida Grande CY" w:eastAsia="MS Mincho" w:hAnsi="Lucida Grande CY" w:cs="Times New Roman"/>
      <w:sz w:val="20"/>
      <w:szCs w:val="20"/>
      <w:lang w:val="x-none" w:eastAsia="x-none"/>
    </w:rPr>
  </w:style>
  <w:style w:type="paragraph" w:customStyle="1" w:styleId="-11">
    <w:name w:val="Цветной список - Акцент 11"/>
    <w:basedOn w:val="a"/>
    <w:uiPriority w:val="34"/>
    <w:qFormat/>
    <w:rsid w:val="00C531DD"/>
    <w:pPr>
      <w:spacing w:after="0" w:line="240" w:lineRule="auto"/>
      <w:ind w:left="720"/>
      <w:contextualSpacing/>
    </w:pPr>
    <w:rPr>
      <w:rFonts w:ascii="Cambria" w:eastAsia="MS Mincho"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531DD"/>
    <w:pPr>
      <w:keepNext/>
      <w:spacing w:before="240" w:after="60" w:line="240" w:lineRule="auto"/>
      <w:outlineLvl w:val="1"/>
    </w:pPr>
    <w:rPr>
      <w:rFonts w:ascii="Cambria" w:eastAsia="Times New Roman" w:hAnsi="Cambria" w:cs="Times New Roman"/>
      <w:b/>
      <w:bCs/>
      <w:i/>
      <w:iCs/>
      <w:sz w:val="28"/>
      <w:szCs w:val="28"/>
      <w:lang w:eastAsia="ru-RU"/>
    </w:rPr>
  </w:style>
  <w:style w:type="paragraph" w:styleId="9">
    <w:name w:val="heading 9"/>
    <w:basedOn w:val="a"/>
    <w:next w:val="a"/>
    <w:link w:val="90"/>
    <w:qFormat/>
    <w:rsid w:val="00C531DD"/>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31DD"/>
    <w:rPr>
      <w:rFonts w:ascii="Cambria" w:eastAsia="Times New Roman" w:hAnsi="Cambria" w:cs="Times New Roman"/>
      <w:b/>
      <w:bCs/>
      <w:i/>
      <w:iCs/>
      <w:sz w:val="28"/>
      <w:szCs w:val="28"/>
      <w:lang w:eastAsia="ru-RU"/>
    </w:rPr>
  </w:style>
  <w:style w:type="character" w:customStyle="1" w:styleId="90">
    <w:name w:val="Заголовок 9 Знак"/>
    <w:basedOn w:val="a0"/>
    <w:link w:val="9"/>
    <w:rsid w:val="00C531DD"/>
    <w:rPr>
      <w:rFonts w:ascii="Times New Roman" w:eastAsia="Times New Roman" w:hAnsi="Times New Roman" w:cs="Times New Roman"/>
      <w:b/>
      <w:noProof/>
      <w:sz w:val="32"/>
      <w:szCs w:val="20"/>
      <w:lang w:eastAsia="ru-RU"/>
    </w:rPr>
  </w:style>
  <w:style w:type="numbering" w:customStyle="1" w:styleId="1">
    <w:name w:val="Нет списка1"/>
    <w:next w:val="a2"/>
    <w:semiHidden/>
    <w:rsid w:val="00C531DD"/>
  </w:style>
  <w:style w:type="paragraph" w:customStyle="1" w:styleId="a3">
    <w:name w:val="Адресат (кому)"/>
    <w:basedOn w:val="a"/>
    <w:rsid w:val="00C531DD"/>
    <w:pPr>
      <w:suppressAutoHyphens/>
      <w:spacing w:after="0" w:line="240" w:lineRule="auto"/>
    </w:pPr>
    <w:rPr>
      <w:rFonts w:ascii="Times New Roman" w:eastAsia="Times New Roman" w:hAnsi="Times New Roman" w:cs="Times New Roman"/>
      <w:b/>
      <w:i/>
      <w:sz w:val="28"/>
      <w:szCs w:val="20"/>
      <w:lang w:eastAsia="ru-RU"/>
    </w:rPr>
  </w:style>
  <w:style w:type="table" w:styleId="a4">
    <w:name w:val="Table Grid"/>
    <w:basedOn w:val="a1"/>
    <w:rsid w:val="00C531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531D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C531DD"/>
    <w:rPr>
      <w:rFonts w:ascii="Times New Roman" w:eastAsia="Times New Roman" w:hAnsi="Times New Roman" w:cs="Times New Roman"/>
      <w:sz w:val="28"/>
      <w:szCs w:val="20"/>
      <w:lang w:eastAsia="ru-RU"/>
    </w:rPr>
  </w:style>
  <w:style w:type="paragraph" w:styleId="a7">
    <w:name w:val="footer"/>
    <w:basedOn w:val="a"/>
    <w:link w:val="a8"/>
    <w:uiPriority w:val="99"/>
    <w:rsid w:val="00C531D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uiPriority w:val="99"/>
    <w:rsid w:val="00C531DD"/>
    <w:rPr>
      <w:rFonts w:ascii="Times New Roman" w:eastAsia="Times New Roman" w:hAnsi="Times New Roman" w:cs="Times New Roman"/>
      <w:sz w:val="28"/>
      <w:szCs w:val="20"/>
      <w:lang w:eastAsia="ru-RU"/>
    </w:rPr>
  </w:style>
  <w:style w:type="paragraph" w:styleId="a9">
    <w:name w:val="Balloon Text"/>
    <w:basedOn w:val="a"/>
    <w:link w:val="aa"/>
    <w:uiPriority w:val="99"/>
    <w:rsid w:val="00C531D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C531DD"/>
    <w:rPr>
      <w:rFonts w:ascii="Tahoma" w:eastAsia="Times New Roman" w:hAnsi="Tahoma" w:cs="Tahoma"/>
      <w:sz w:val="16"/>
      <w:szCs w:val="16"/>
      <w:lang w:eastAsia="ru-RU"/>
    </w:rPr>
  </w:style>
  <w:style w:type="character" w:styleId="ab">
    <w:name w:val="Hyperlink"/>
    <w:uiPriority w:val="99"/>
    <w:rsid w:val="00C531DD"/>
    <w:rPr>
      <w:color w:val="0000FF"/>
      <w:u w:val="single"/>
    </w:rPr>
  </w:style>
  <w:style w:type="numbering" w:customStyle="1" w:styleId="11">
    <w:name w:val="Нет списка11"/>
    <w:next w:val="a2"/>
    <w:uiPriority w:val="99"/>
    <w:semiHidden/>
    <w:unhideWhenUsed/>
    <w:rsid w:val="00C531DD"/>
  </w:style>
  <w:style w:type="paragraph" w:customStyle="1" w:styleId="ConsPlusNormal">
    <w:name w:val="ConsPlusNormal"/>
    <w:rsid w:val="00C53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1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31DD"/>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List Paragraph"/>
    <w:basedOn w:val="a"/>
    <w:uiPriority w:val="34"/>
    <w:qFormat/>
    <w:rsid w:val="00C531DD"/>
    <w:pPr>
      <w:spacing w:after="0" w:line="240" w:lineRule="auto"/>
      <w:ind w:left="720"/>
      <w:contextualSpacing/>
    </w:pPr>
    <w:rPr>
      <w:rFonts w:ascii="Cambria" w:eastAsia="MS Mincho" w:hAnsi="Cambria" w:cs="Times New Roman"/>
      <w:sz w:val="24"/>
      <w:szCs w:val="24"/>
      <w:lang w:eastAsia="ru-RU"/>
    </w:rPr>
  </w:style>
  <w:style w:type="table" w:customStyle="1" w:styleId="10">
    <w:name w:val="Сетка таблицы1"/>
    <w:basedOn w:val="a1"/>
    <w:next w:val="a4"/>
    <w:uiPriority w:val="59"/>
    <w:rsid w:val="00C531D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uiPriority w:val="99"/>
    <w:semiHidden/>
    <w:rsid w:val="00C531DD"/>
    <w:rPr>
      <w:color w:val="808080"/>
    </w:rPr>
  </w:style>
  <w:style w:type="paragraph" w:styleId="ae">
    <w:name w:val="footnote text"/>
    <w:basedOn w:val="a"/>
    <w:link w:val="af"/>
    <w:uiPriority w:val="99"/>
    <w:unhideWhenUsed/>
    <w:rsid w:val="00C531DD"/>
    <w:pPr>
      <w:spacing w:after="0" w:line="240" w:lineRule="auto"/>
    </w:pPr>
    <w:rPr>
      <w:rFonts w:ascii="Cambria" w:eastAsia="MS Mincho" w:hAnsi="Cambria" w:cs="Times New Roman"/>
      <w:sz w:val="20"/>
      <w:szCs w:val="20"/>
      <w:lang w:eastAsia="ru-RU"/>
    </w:rPr>
  </w:style>
  <w:style w:type="character" w:customStyle="1" w:styleId="af">
    <w:name w:val="Текст сноски Знак"/>
    <w:basedOn w:val="a0"/>
    <w:link w:val="ae"/>
    <w:uiPriority w:val="99"/>
    <w:rsid w:val="00C531DD"/>
    <w:rPr>
      <w:rFonts w:ascii="Cambria" w:eastAsia="MS Mincho" w:hAnsi="Cambria" w:cs="Times New Roman"/>
      <w:sz w:val="20"/>
      <w:szCs w:val="20"/>
      <w:lang w:eastAsia="ru-RU"/>
    </w:rPr>
  </w:style>
  <w:style w:type="character" w:styleId="af0">
    <w:name w:val="footnote reference"/>
    <w:uiPriority w:val="99"/>
    <w:unhideWhenUsed/>
    <w:rsid w:val="00C531DD"/>
    <w:rPr>
      <w:vertAlign w:val="superscript"/>
    </w:rPr>
  </w:style>
  <w:style w:type="paragraph" w:styleId="af1">
    <w:name w:val="Document Map"/>
    <w:basedOn w:val="a"/>
    <w:link w:val="af2"/>
    <w:uiPriority w:val="99"/>
    <w:unhideWhenUsed/>
    <w:rsid w:val="00C531DD"/>
    <w:pPr>
      <w:spacing w:after="0" w:line="240" w:lineRule="auto"/>
    </w:pPr>
    <w:rPr>
      <w:rFonts w:ascii="Lucida Grande CY" w:eastAsia="MS Mincho" w:hAnsi="Lucida Grande CY" w:cs="Times New Roman"/>
      <w:sz w:val="20"/>
      <w:szCs w:val="20"/>
      <w:lang w:val="x-none" w:eastAsia="x-none"/>
    </w:rPr>
  </w:style>
  <w:style w:type="character" w:customStyle="1" w:styleId="af2">
    <w:name w:val="Схема документа Знак"/>
    <w:basedOn w:val="a0"/>
    <w:link w:val="af1"/>
    <w:uiPriority w:val="99"/>
    <w:rsid w:val="00C531DD"/>
    <w:rPr>
      <w:rFonts w:ascii="Lucida Grande CY" w:eastAsia="MS Mincho" w:hAnsi="Lucida Grande CY" w:cs="Times New Roman"/>
      <w:sz w:val="20"/>
      <w:szCs w:val="20"/>
      <w:lang w:val="x-none" w:eastAsia="x-none"/>
    </w:rPr>
  </w:style>
  <w:style w:type="paragraph" w:customStyle="1" w:styleId="-11">
    <w:name w:val="Цветной список - Акцент 11"/>
    <w:basedOn w:val="a"/>
    <w:uiPriority w:val="34"/>
    <w:qFormat/>
    <w:rsid w:val="00C531DD"/>
    <w:pPr>
      <w:spacing w:after="0" w:line="240" w:lineRule="auto"/>
      <w:ind w:left="720"/>
      <w:contextualSpacing/>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3E64ACB9D81E7E37D4DE8B647467B26C26F86578B1308FD1CFC5ABC7I2NCF" TargetMode="External"/><Relationship Id="rId18" Type="http://schemas.openxmlformats.org/officeDocument/2006/relationships/hyperlink" Target="consultantplus://offline/ref=5A3E64ACB9D81E7E37D4C08672183BBA682FA76177BF38DB8F909EF690252EB6I6N6F" TargetMode="External"/><Relationship Id="rId26" Type="http://schemas.openxmlformats.org/officeDocument/2006/relationships/hyperlink" Target="consultantplus://offline/ref=5A3E64ACB9D81E7E37D4DE8B647467B26C25F06D7AB7308FD1CFC5ABC72C24E1212D5202DE04836CI4NCF" TargetMode="External"/><Relationship Id="rId3" Type="http://schemas.microsoft.com/office/2007/relationships/stylesWithEffects" Target="stylesWithEffects.xml"/><Relationship Id="rId21" Type="http://schemas.openxmlformats.org/officeDocument/2006/relationships/hyperlink" Target="consultantplus://offline/ref=5A3E64ACB9D81E7E37D4DE8B647467B26F20F16B7FBE308FD1CFC5ABC7I2NCF" TargetMode="External"/><Relationship Id="rId7" Type="http://schemas.openxmlformats.org/officeDocument/2006/relationships/endnotes" Target="endnotes.xml"/><Relationship Id="rId12" Type="http://schemas.openxmlformats.org/officeDocument/2006/relationships/hyperlink" Target="consultantplus://offline/ref=5A3E64ACB9D81E7E37D4DE8B647467B26C25F06D7AB7308FD1CFC5ABC7I2NCF" TargetMode="External"/><Relationship Id="rId17" Type="http://schemas.openxmlformats.org/officeDocument/2006/relationships/hyperlink" Target="consultantplus://offline/ref=5A3E64ACB9D81E7E37D4C08672183BBA682FA76177B738DB89909EF690252EB6I6N6F" TargetMode="External"/><Relationship Id="rId25" Type="http://schemas.openxmlformats.org/officeDocument/2006/relationships/hyperlink" Target="consultantplus://offline/ref=5A3E64ACB9D81E7E37D4DE8B647467B26C25F06D7AB7308FD1CFC5ABC72C24E1212D5202DE04836CI4NCF" TargetMode="External"/><Relationship Id="rId2" Type="http://schemas.openxmlformats.org/officeDocument/2006/relationships/styles" Target="styles.xml"/><Relationship Id="rId16" Type="http://schemas.openxmlformats.org/officeDocument/2006/relationships/hyperlink" Target="consultantplus://offline/ref=5A3E64ACB9D81E7E37D4C08672183BBA682FA76178B533DB84909EF690252EB6I6N6F" TargetMode="External"/><Relationship Id="rId20" Type="http://schemas.openxmlformats.org/officeDocument/2006/relationships/hyperlink" Target="consultantplus://offline/ref=5A3E64ACB9D81E7E37D4DE8B647467B26C26F8687DB7308FD1CFC5ABC7I2N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3E64ACB9D81E7E37D4DE8B647467B26C26F8697FB5308FD1CFC5ABC7I2NCF" TargetMode="External"/><Relationship Id="rId24" Type="http://schemas.openxmlformats.org/officeDocument/2006/relationships/hyperlink" Target="consultantplus://offline/ref=5A3E64ACB9D81E7E37D4DE8B647467B26C24F8697DBF308FD1CFC5ABC7I2NCF" TargetMode="External"/><Relationship Id="rId5" Type="http://schemas.openxmlformats.org/officeDocument/2006/relationships/webSettings" Target="webSettings.xml"/><Relationship Id="rId15" Type="http://schemas.openxmlformats.org/officeDocument/2006/relationships/hyperlink" Target="consultantplus://offline/ref=5A3E64ACB9D81E7E37D4DE8B647467B26C24F8697DBF308FD1CFC5ABC72C24E1212D5202DE048564I4NDF" TargetMode="External"/><Relationship Id="rId23" Type="http://schemas.openxmlformats.org/officeDocument/2006/relationships/hyperlink" Target="consultantplus://offline/ref=5A3E64ACB9D81E7E37D4DE8B647467B26F2CFA6877B1308FD1CFC5ABC72C24E1212D5202DE04856EI4N1F" TargetMode="External"/><Relationship Id="rId28" Type="http://schemas.openxmlformats.org/officeDocument/2006/relationships/theme" Target="theme/theme1.xml"/><Relationship Id="rId10" Type="http://schemas.openxmlformats.org/officeDocument/2006/relationships/hyperlink" Target="consultantplus://offline/ref=5A3E64ACB9D81E7E37D4DE8B647467B26C25F06D7AB7308FD1CFC5ABC72C24E1212D5202DE04836CI4NCF" TargetMode="External"/><Relationship Id="rId19" Type="http://schemas.openxmlformats.org/officeDocument/2006/relationships/hyperlink" Target="consultantplus://offline/ref=5A3E64ACB9D81E7E37D4C08672183BBA682FA7617BB33BDE84909EF690252EB666620B409A09846D4913C3I0N1F" TargetMode="External"/><Relationship Id="rId4" Type="http://schemas.openxmlformats.org/officeDocument/2006/relationships/settings" Target="settings.xml"/><Relationship Id="rId9" Type="http://schemas.openxmlformats.org/officeDocument/2006/relationships/hyperlink" Target="mailto:mfckrasniyyar@yandex.ru" TargetMode="External"/><Relationship Id="rId14" Type="http://schemas.openxmlformats.org/officeDocument/2006/relationships/hyperlink" Target="consultantplus://offline/ref=5A3E64ACB9D81E7E37D4DE8B647467B26C26F86A79BF308FD1CFC5ABC7I2NCF" TargetMode="External"/><Relationship Id="rId22" Type="http://schemas.openxmlformats.org/officeDocument/2006/relationships/hyperlink" Target="consultantplus://offline/ref=5A3E64ACB9D81E7E37D4DE8B647467B26F2CFA6877B1308FD1CFC5ABC72C24E1212D5202DE04856CI4N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12443</Words>
  <Characters>70927</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Заголовки</vt:lpstr>
      </vt:variant>
      <vt:variant>
        <vt:i4>92</vt:i4>
      </vt:variant>
    </vt:vector>
  </HeadingPairs>
  <TitlesOfParts>
    <vt:vector size="93" baseType="lpstr">
      <vt:lpstr/>
      <vt:lpstr>    II. Стандарт предоставления муниципальной услуги</vt:lpstr>
      <vt:lpstr>    III. Состав, последовательность и сроки выполнения административных процедур, тр</vt:lpstr>
      <vt:lpstr>        Прием заявления и иных документов, необходимых для предоставления муниципальной </vt:lpstr>
      <vt:lpstr>        Прием документов при обращении по почте либо в электронной форме</vt:lpstr>
      <vt:lpstr>        Прием заявления и документов, необходимых</vt:lpstr>
      <vt:lpstr>        Формирование и направление межведомственных запросов</vt:lpstr>
      <vt:lpstr>        Рассмотрение Комиссией документов и принятие решения о необходимости проведения </vt:lpstr>
      <vt:lpstr>        Рассмотрение документов и принятие решения о предоставлении разрешения на условн</vt:lpstr>
      <vt:lpstr>    4. Формы контроля за исполнением Административного регламента</vt:lpstr>
      <vt:lpstr>    5. Досудебный (внесудебный) порядок обжалования решений и действий (бездействия)</vt:lpstr>
      <vt:lpstr>    Приложение 1 </vt:lpstr>
      <vt:lpstr>    или объекта капитального строительства"</vt:lpstr>
      <vt:lpstr>    </vt:lpstr>
      <vt:lpstr>    </vt:lpstr>
      <vt:lpstr>    </vt:lpstr>
      <vt:lpstr>    </vt:lpstr>
      <vt:lpstr>    /                        </vt:lpstr>
      <vt:lpstr>    </vt:lpstr>
      <vt:lpstr>    </vt:lpstr>
      <vt:lpstr>    //                          </vt:lpstr>
      <vt:lpstr>    </vt:lpstr>
      <vt:lpstr>    </vt:lpstr>
      <vt:lpstr>    </vt:lpstr>
      <vt:lpstr>    </vt:lpstr>
      <vt:lpstr>    Приложение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4</vt:lpstr>
      <vt:lpstr>    </vt:lpstr>
      <vt:lpstr>    </vt:lpstr>
      <vt:lpstr>    Приложение 5</vt:lpstr>
      <vt:lpstr>    </vt:lpstr>
      <vt:lpstr>    </vt:lpstr>
      <vt:lpstr>    </vt:lpstr>
      <vt:lpstr>    </vt:lpstr>
      <vt:lpstr>    </vt:lpstr>
      <vt:lpstr>    </vt:lpstr>
      <vt:lpstr>    </vt:lpstr>
      <vt:lpstr>    </vt:lpstr>
      <vt:lpstr>    </vt:lpstr>
      <vt:lpstr>    Приложение 6</vt:lpstr>
    </vt:vector>
  </TitlesOfParts>
  <Company>SPecialiST RePack</Company>
  <LinksUpToDate>false</LinksUpToDate>
  <CharactersWithSpaces>83204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dc:creator>
  <cp:lastModifiedBy>surkov</cp:lastModifiedBy>
  <cp:revision>1</cp:revision>
  <dcterms:created xsi:type="dcterms:W3CDTF">2018-06-22T11:46:00Z</dcterms:created>
  <dcterms:modified xsi:type="dcterms:W3CDTF">2018-06-22T11:47:00Z</dcterms:modified>
</cp:coreProperties>
</file>