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A0" w:rsidRPr="009B38A0" w:rsidRDefault="009B38A0" w:rsidP="009B38A0">
      <w:pPr>
        <w:spacing w:after="0" w:line="240" w:lineRule="auto"/>
        <w:jc w:val="center"/>
        <w:rPr>
          <w:rFonts w:ascii="Times New Roman" w:eastAsia="Times New Roman" w:hAnsi="Times New Roman" w:cs="Times New Roman"/>
          <w:b/>
          <w:noProof/>
          <w:sz w:val="32"/>
          <w:szCs w:val="20"/>
          <w:u w:val="single"/>
          <w:lang w:eastAsia="ru-RU"/>
        </w:rPr>
      </w:pPr>
    </w:p>
    <w:p w:rsidR="009B38A0" w:rsidRPr="009B38A0" w:rsidRDefault="009B38A0" w:rsidP="009B38A0">
      <w:pPr>
        <w:spacing w:after="0" w:line="240" w:lineRule="auto"/>
        <w:jc w:val="center"/>
        <w:rPr>
          <w:rFonts w:ascii="Times New Roman" w:eastAsia="Times New Roman" w:hAnsi="Times New Roman" w:cs="Times New Roman"/>
          <w:b/>
          <w:noProof/>
          <w:sz w:val="28"/>
          <w:szCs w:val="28"/>
          <w:lang w:eastAsia="ru-RU"/>
        </w:rPr>
      </w:pPr>
      <w:r>
        <w:rPr>
          <w:rFonts w:ascii="Times New Roman" w:eastAsia="Times New Roman" w:hAnsi="Times New Roman" w:cs="Times New Roman"/>
          <w:b/>
          <w:i/>
          <w:noProof/>
          <w:sz w:val="28"/>
          <w:szCs w:val="20"/>
          <w:lang w:eastAsia="ru-RU"/>
        </w:rPr>
        <w:drawing>
          <wp:anchor distT="0" distB="0" distL="114300" distR="114300" simplePos="0" relativeHeight="251659264" behindDoc="0" locked="0" layoutInCell="1" allowOverlap="1">
            <wp:simplePos x="0" y="0"/>
            <wp:positionH relativeFrom="column">
              <wp:posOffset>2781300</wp:posOffset>
            </wp:positionH>
            <wp:positionV relativeFrom="paragraph">
              <wp:posOffset>-428625</wp:posOffset>
            </wp:positionV>
            <wp:extent cx="629920" cy="753110"/>
            <wp:effectExtent l="0" t="0" r="0" b="8890"/>
            <wp:wrapTopAndBottom/>
            <wp:docPr id="16" name="Рисунок 16"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8"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38A0">
        <w:rPr>
          <w:rFonts w:ascii="Times New Roman" w:eastAsia="Times New Roman" w:hAnsi="Times New Roman" w:cs="Times New Roman"/>
          <w:b/>
          <w:noProof/>
          <w:sz w:val="32"/>
          <w:szCs w:val="20"/>
          <w:lang w:eastAsia="ru-RU"/>
        </w:rPr>
        <w:t xml:space="preserve"> </w:t>
      </w:r>
      <w:r w:rsidRPr="009B38A0">
        <w:rPr>
          <w:rFonts w:ascii="Times New Roman" w:eastAsia="Times New Roman" w:hAnsi="Times New Roman" w:cs="Times New Roman"/>
          <w:b/>
          <w:noProof/>
          <w:sz w:val="28"/>
          <w:szCs w:val="28"/>
          <w:lang w:eastAsia="ru-RU"/>
        </w:rPr>
        <w:t>АДМИНИСТРАЦИЯ</w:t>
      </w:r>
    </w:p>
    <w:p w:rsidR="009B38A0" w:rsidRPr="009B38A0" w:rsidRDefault="009B38A0" w:rsidP="009B38A0">
      <w:pPr>
        <w:spacing w:after="0" w:line="240" w:lineRule="auto"/>
        <w:jc w:val="center"/>
        <w:rPr>
          <w:rFonts w:ascii="Times New Roman" w:eastAsia="Times New Roman" w:hAnsi="Times New Roman" w:cs="Times New Roman"/>
          <w:b/>
          <w:sz w:val="28"/>
          <w:szCs w:val="28"/>
          <w:lang w:eastAsia="ru-RU"/>
        </w:rPr>
      </w:pPr>
      <w:r w:rsidRPr="009B38A0">
        <w:rPr>
          <w:rFonts w:ascii="Times New Roman" w:eastAsia="Times New Roman" w:hAnsi="Times New Roman" w:cs="Times New Roman"/>
          <w:b/>
          <w:sz w:val="28"/>
          <w:szCs w:val="28"/>
          <w:lang w:eastAsia="ru-RU"/>
        </w:rPr>
        <w:t xml:space="preserve"> СЕЛЬСКОГО ПОСЕЛЕНИЯ БОЛЬШАЯ РАКОВКА</w:t>
      </w:r>
    </w:p>
    <w:p w:rsidR="009B38A0" w:rsidRPr="009B38A0" w:rsidRDefault="009B38A0" w:rsidP="009B38A0">
      <w:pPr>
        <w:spacing w:after="0" w:line="240" w:lineRule="auto"/>
        <w:jc w:val="center"/>
        <w:rPr>
          <w:rFonts w:ascii="Times New Roman" w:eastAsia="Times New Roman" w:hAnsi="Times New Roman" w:cs="Times New Roman"/>
          <w:b/>
          <w:sz w:val="28"/>
          <w:szCs w:val="28"/>
          <w:lang w:eastAsia="ru-RU"/>
        </w:rPr>
      </w:pPr>
      <w:r w:rsidRPr="009B38A0">
        <w:rPr>
          <w:rFonts w:ascii="Times New Roman" w:eastAsia="Times New Roman" w:hAnsi="Times New Roman" w:cs="Times New Roman"/>
          <w:b/>
          <w:sz w:val="28"/>
          <w:szCs w:val="28"/>
          <w:lang w:eastAsia="ru-RU"/>
        </w:rPr>
        <w:t>МУНИЦИПАЛЬНОГО РАЙОНА КРАСНОЯРСКИЙ</w:t>
      </w:r>
    </w:p>
    <w:p w:rsidR="009B38A0" w:rsidRPr="009B38A0" w:rsidRDefault="009B38A0" w:rsidP="009B38A0">
      <w:pPr>
        <w:spacing w:after="0" w:line="240" w:lineRule="auto"/>
        <w:jc w:val="center"/>
        <w:rPr>
          <w:rFonts w:ascii="Times New Roman" w:eastAsia="Times New Roman" w:hAnsi="Times New Roman" w:cs="Times New Roman"/>
          <w:b/>
          <w:sz w:val="28"/>
          <w:szCs w:val="28"/>
          <w:lang w:eastAsia="ru-RU"/>
        </w:rPr>
      </w:pPr>
      <w:r w:rsidRPr="009B38A0">
        <w:rPr>
          <w:rFonts w:ascii="Times New Roman" w:eastAsia="Times New Roman" w:hAnsi="Times New Roman" w:cs="Times New Roman"/>
          <w:b/>
          <w:sz w:val="28"/>
          <w:szCs w:val="28"/>
          <w:lang w:eastAsia="ru-RU"/>
        </w:rPr>
        <w:t>САМАРСКОЙ ОБЛАСТИ</w:t>
      </w:r>
    </w:p>
    <w:p w:rsidR="009B38A0" w:rsidRPr="009B38A0" w:rsidRDefault="009B38A0" w:rsidP="009B38A0">
      <w:pPr>
        <w:spacing w:after="0" w:line="240" w:lineRule="auto"/>
        <w:jc w:val="center"/>
        <w:rPr>
          <w:rFonts w:ascii="Times New Roman" w:eastAsia="Times New Roman" w:hAnsi="Times New Roman" w:cs="Times New Roman"/>
          <w:b/>
          <w:sz w:val="32"/>
          <w:szCs w:val="32"/>
          <w:lang w:eastAsia="ru-RU"/>
        </w:rPr>
      </w:pPr>
    </w:p>
    <w:p w:rsidR="009B38A0" w:rsidRPr="009B38A0" w:rsidRDefault="009B38A0" w:rsidP="009B38A0">
      <w:pPr>
        <w:suppressAutoHyphens/>
        <w:spacing w:after="0" w:line="100" w:lineRule="atLeast"/>
        <w:ind w:left="-567" w:right="-2"/>
        <w:jc w:val="center"/>
        <w:rPr>
          <w:rFonts w:ascii="Times New Roman" w:eastAsia="Times New Roman" w:hAnsi="Times New Roman" w:cs="Times New Roman"/>
          <w:b/>
          <w:kern w:val="2"/>
          <w:sz w:val="32"/>
          <w:szCs w:val="20"/>
          <w:lang w:eastAsia="ar-SA"/>
        </w:rPr>
      </w:pPr>
      <w:r w:rsidRPr="009B38A0">
        <w:rPr>
          <w:rFonts w:ascii="Times New Roman" w:eastAsia="Times New Roman" w:hAnsi="Times New Roman" w:cs="Times New Roman"/>
          <w:b/>
          <w:kern w:val="2"/>
          <w:sz w:val="32"/>
          <w:szCs w:val="20"/>
          <w:lang w:eastAsia="ar-SA"/>
        </w:rPr>
        <w:t>ПОСТАНОВЛЕНИЕ</w:t>
      </w:r>
    </w:p>
    <w:p w:rsidR="009B38A0" w:rsidRPr="009B38A0" w:rsidRDefault="009B38A0" w:rsidP="009B38A0">
      <w:pPr>
        <w:suppressAutoHyphens/>
        <w:spacing w:after="0" w:line="100" w:lineRule="atLeast"/>
        <w:ind w:left="-567" w:right="-2"/>
        <w:jc w:val="center"/>
        <w:rPr>
          <w:rFonts w:ascii="Times New Roman" w:eastAsia="Times New Roman" w:hAnsi="Times New Roman" w:cs="Times New Roman"/>
          <w:b/>
          <w:kern w:val="2"/>
          <w:sz w:val="32"/>
          <w:szCs w:val="20"/>
          <w:lang w:eastAsia="ar-SA"/>
        </w:rPr>
      </w:pPr>
    </w:p>
    <w:p w:rsidR="009B38A0" w:rsidRPr="009B38A0" w:rsidRDefault="009B38A0" w:rsidP="009B38A0">
      <w:pPr>
        <w:suppressAutoHyphens/>
        <w:spacing w:after="0" w:line="100" w:lineRule="atLeast"/>
        <w:ind w:left="-567" w:right="-2"/>
        <w:jc w:val="center"/>
        <w:rPr>
          <w:rFonts w:ascii="Times New Roman" w:eastAsia="Times New Roman" w:hAnsi="Times New Roman" w:cs="Times New Roman"/>
          <w:b/>
          <w:kern w:val="2"/>
          <w:sz w:val="24"/>
          <w:szCs w:val="24"/>
          <w:u w:val="single"/>
          <w:lang w:eastAsia="ar-SA"/>
        </w:rPr>
      </w:pPr>
      <w:r w:rsidRPr="009B38A0">
        <w:rPr>
          <w:rFonts w:ascii="Times New Roman" w:eastAsia="Times New Roman" w:hAnsi="Times New Roman" w:cs="Times New Roman"/>
          <w:kern w:val="2"/>
          <w:sz w:val="28"/>
          <w:szCs w:val="28"/>
          <w:lang w:eastAsia="ar-SA"/>
        </w:rPr>
        <w:t xml:space="preserve">от </w:t>
      </w:r>
      <w:r w:rsidRPr="009B38A0">
        <w:rPr>
          <w:rFonts w:ascii="Times New Roman" w:eastAsia="Times New Roman" w:hAnsi="Times New Roman" w:cs="Times New Roman"/>
          <w:i/>
          <w:kern w:val="2"/>
          <w:sz w:val="28"/>
          <w:szCs w:val="28"/>
          <w:lang w:eastAsia="ar-SA"/>
        </w:rPr>
        <w:t xml:space="preserve"> </w:t>
      </w:r>
      <w:r w:rsidRPr="009B38A0">
        <w:rPr>
          <w:rFonts w:ascii="Times New Roman" w:eastAsia="Times New Roman" w:hAnsi="Times New Roman" w:cs="Times New Roman"/>
          <w:kern w:val="2"/>
          <w:sz w:val="28"/>
          <w:szCs w:val="28"/>
          <w:lang w:eastAsia="ar-SA"/>
        </w:rPr>
        <w:t xml:space="preserve">22 июня 2018 года № </w:t>
      </w:r>
      <w:r w:rsidRPr="009B38A0">
        <w:rPr>
          <w:rFonts w:ascii="Times New Roman" w:eastAsia="Times New Roman" w:hAnsi="Times New Roman" w:cs="Times New Roman"/>
          <w:kern w:val="2"/>
          <w:sz w:val="24"/>
          <w:szCs w:val="24"/>
          <w:lang w:eastAsia="ar-SA"/>
        </w:rPr>
        <w:t>29</w:t>
      </w:r>
    </w:p>
    <w:p w:rsidR="009B38A0" w:rsidRPr="009B38A0" w:rsidRDefault="009B38A0" w:rsidP="009B38A0">
      <w:pPr>
        <w:suppressAutoHyphens/>
        <w:spacing w:after="0" w:line="100" w:lineRule="atLeast"/>
        <w:ind w:left="-567" w:right="-2"/>
        <w:jc w:val="center"/>
        <w:rPr>
          <w:rFonts w:ascii="Times New Roman" w:eastAsia="Times New Roman" w:hAnsi="Times New Roman" w:cs="Times New Roman"/>
          <w:b/>
          <w:kern w:val="2"/>
          <w:sz w:val="24"/>
          <w:szCs w:val="24"/>
          <w:u w:val="single"/>
          <w:lang w:eastAsia="ar-SA"/>
        </w:rPr>
      </w:pPr>
    </w:p>
    <w:p w:rsidR="009B38A0" w:rsidRPr="009B38A0" w:rsidRDefault="009B38A0" w:rsidP="009B38A0">
      <w:pPr>
        <w:jc w:val="center"/>
        <w:rPr>
          <w:rFonts w:ascii="Times New Roman" w:eastAsia="Times New Roman" w:hAnsi="Times New Roman" w:cs="Times New Roman"/>
          <w:b/>
          <w:bCs/>
          <w:sz w:val="28"/>
          <w:szCs w:val="20"/>
          <w:lang w:eastAsia="ru-RU"/>
        </w:rPr>
      </w:pPr>
      <w:r w:rsidRPr="009B38A0">
        <w:rPr>
          <w:rFonts w:ascii="Times New Roman" w:eastAsia="Times New Roman" w:hAnsi="Times New Roman" w:cs="Times New Roman"/>
          <w:b/>
          <w:bCs/>
          <w:sz w:val="28"/>
          <w:szCs w:val="20"/>
          <w:lang w:eastAsia="ru-RU"/>
        </w:rPr>
        <w:t>Об утверждении административного регламента администрации сельского поселения Большая Раковка муниципального района Красноярский Самарской области предоставления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9B38A0" w:rsidRPr="009B38A0" w:rsidRDefault="009B38A0" w:rsidP="009B38A0">
      <w:pPr>
        <w:spacing w:after="0"/>
        <w:jc w:val="center"/>
        <w:rPr>
          <w:rFonts w:ascii="Times New Roman" w:eastAsia="Times New Roman" w:hAnsi="Times New Roman" w:cs="Times New Roman"/>
          <w:b/>
          <w:sz w:val="28"/>
          <w:szCs w:val="28"/>
          <w:lang w:eastAsia="ru-RU"/>
        </w:rPr>
      </w:pPr>
    </w:p>
    <w:p w:rsidR="009B38A0" w:rsidRPr="009B38A0" w:rsidRDefault="009B38A0" w:rsidP="009B38A0">
      <w:pPr>
        <w:spacing w:after="0" w:line="336" w:lineRule="auto"/>
        <w:ind w:firstLine="709"/>
        <w:contextualSpacing/>
        <w:jc w:val="both"/>
        <w:rPr>
          <w:rFonts w:ascii="Times New Roman" w:eastAsia="Times New Roman" w:hAnsi="Times New Roman" w:cs="Times New Roman"/>
          <w:bCs/>
          <w:sz w:val="28"/>
          <w:szCs w:val="20"/>
          <w:lang w:eastAsia="ru-RU"/>
        </w:rPr>
      </w:pPr>
      <w:r w:rsidRPr="009B38A0">
        <w:rPr>
          <w:rFonts w:ascii="Times New Roman" w:eastAsia="Times New Roman" w:hAnsi="Times New Roman" w:cs="Times New Roman"/>
          <w:sz w:val="28"/>
          <w:szCs w:val="28"/>
          <w:lang w:eastAsia="ru-RU"/>
        </w:rPr>
        <w:t xml:space="preserve">В соответствии с </w:t>
      </w:r>
      <w:r w:rsidRPr="009B38A0">
        <w:rPr>
          <w:rFonts w:ascii="Times New Roman" w:eastAsia="Times New Roman" w:hAnsi="Times New Roman" w:cs="Times New Roman"/>
          <w:bCs/>
          <w:sz w:val="28"/>
          <w:szCs w:val="20"/>
          <w:lang w:eastAsia="ru-RU"/>
        </w:rPr>
        <w:t xml:space="preserve">Градостроительным кодексом Российской Федерации от 29.12.2004 №190-ФЗ (ред. от 31.12.2017), пунктом 3 части 4 статьи 36 </w:t>
      </w:r>
      <w:r w:rsidRPr="009B38A0">
        <w:rPr>
          <w:rFonts w:ascii="Times New Roman" w:eastAsia="Times New Roman" w:hAnsi="Times New Roman" w:cs="Times New Roman"/>
          <w:sz w:val="28"/>
          <w:szCs w:val="28"/>
          <w:lang w:eastAsia="ru-RU"/>
        </w:rPr>
        <w:t xml:space="preserve">Федерального закона от 06.10.2003 №131-ФЗ «Об общих принципах организации местного самоуправления в Российской Федерации», </w:t>
      </w:r>
      <w:r w:rsidRPr="009B38A0">
        <w:rPr>
          <w:rFonts w:ascii="Times New Roman" w:eastAsia="Times New Roman" w:hAnsi="Times New Roman" w:cs="Times New Roman"/>
          <w:sz w:val="28"/>
          <w:szCs w:val="20"/>
          <w:lang w:eastAsia="ru-RU"/>
        </w:rPr>
        <w:t xml:space="preserve">Федеральным законом от 27.07.2010 №210-ФЗ «Об организации предоставления государственных и муниципальных услуг», пунктом 5 статьи 44 </w:t>
      </w:r>
      <w:r w:rsidRPr="009B38A0">
        <w:rPr>
          <w:rFonts w:ascii="Times New Roman" w:eastAsia="Times New Roman" w:hAnsi="Times New Roman" w:cs="Times New Roman"/>
          <w:vanish/>
          <w:sz w:val="28"/>
          <w:szCs w:val="20"/>
          <w:lang w:eastAsia="ru-RU"/>
        </w:rPr>
        <w:t>ОРос</w:t>
      </w:r>
      <w:r w:rsidRPr="009B38A0">
        <w:rPr>
          <w:rFonts w:ascii="Times New Roman" w:eastAsia="Times New Roman" w:hAnsi="Times New Roman" w:cs="Times New Roman"/>
          <w:sz w:val="28"/>
          <w:szCs w:val="20"/>
          <w:lang w:eastAsia="ru-RU"/>
        </w:rPr>
        <w:t>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№20-СП, Администрация сельского поселения Большая Раковка муниципального района Красноярский Самарской области ПОСТАНОВЛЯЕТ:</w:t>
      </w:r>
    </w:p>
    <w:p w:rsidR="009B38A0" w:rsidRPr="009B38A0" w:rsidRDefault="009B38A0" w:rsidP="009B38A0">
      <w:pPr>
        <w:spacing w:after="0" w:line="336" w:lineRule="auto"/>
        <w:ind w:firstLine="709"/>
        <w:contextualSpacing/>
        <w:jc w:val="both"/>
        <w:rPr>
          <w:rFonts w:ascii="Times New Roman" w:eastAsia="Times New Roman" w:hAnsi="Times New Roman" w:cs="Times New Roman"/>
          <w:bCs/>
          <w:sz w:val="28"/>
          <w:szCs w:val="20"/>
          <w:lang w:eastAsia="ru-RU"/>
        </w:rPr>
      </w:pPr>
      <w:r w:rsidRPr="009B38A0">
        <w:rPr>
          <w:rFonts w:ascii="Times New Roman" w:eastAsia="Times New Roman" w:hAnsi="Times New Roman" w:cs="Times New Roman"/>
          <w:sz w:val="28"/>
          <w:szCs w:val="20"/>
          <w:lang w:eastAsia="ru-RU"/>
        </w:rPr>
        <w:t>1.</w:t>
      </w:r>
      <w:r w:rsidRPr="009B38A0">
        <w:rPr>
          <w:rFonts w:ascii="Times New Roman" w:eastAsia="Times New Roman" w:hAnsi="Times New Roman" w:cs="Times New Roman"/>
          <w:bCs/>
          <w:sz w:val="28"/>
          <w:szCs w:val="20"/>
          <w:lang w:eastAsia="ru-RU"/>
        </w:rPr>
        <w:t xml:space="preserve">Утвердить прилагаемый </w:t>
      </w:r>
      <w:r w:rsidRPr="009B38A0">
        <w:rPr>
          <w:rFonts w:ascii="Times New Roman" w:eastAsia="Times New Roman" w:hAnsi="Times New Roman" w:cs="Times New Roman"/>
          <w:sz w:val="28"/>
          <w:szCs w:val="20"/>
          <w:lang w:eastAsia="ru-RU"/>
        </w:rPr>
        <w:t>административный регламент предоставления администрацией сельского поселения Большая Раковка муниципального района Красноярский Самарской области муниципальной услуги «</w:t>
      </w:r>
      <w:r w:rsidRPr="009B38A0">
        <w:rPr>
          <w:rFonts w:ascii="Times New Roman" w:eastAsia="Times New Roman" w:hAnsi="Times New Roman" w:cs="Times New Roman"/>
          <w:sz w:val="28"/>
          <w:szCs w:val="28"/>
          <w:lang w:eastAsia="ru-RU"/>
        </w:rPr>
        <w:t xml:space="preserve">Предоставление разрешений на отклонение от предельных параметров разрешенного строительства, </w:t>
      </w:r>
      <w:r w:rsidRPr="009B38A0">
        <w:rPr>
          <w:rFonts w:ascii="Times New Roman" w:eastAsia="Times New Roman" w:hAnsi="Times New Roman" w:cs="Times New Roman"/>
          <w:bCs/>
          <w:sz w:val="28"/>
          <w:szCs w:val="20"/>
          <w:lang w:eastAsia="ru-RU"/>
        </w:rPr>
        <w:t>реконструкции объектов капитального строительства».</w:t>
      </w:r>
    </w:p>
    <w:p w:rsidR="009B38A0" w:rsidRPr="009B38A0" w:rsidRDefault="009B38A0" w:rsidP="009B38A0">
      <w:pPr>
        <w:spacing w:after="0" w:line="336" w:lineRule="auto"/>
        <w:ind w:firstLine="709"/>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2. 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сети Интернет.</w:t>
      </w:r>
    </w:p>
    <w:p w:rsidR="009B38A0" w:rsidRPr="009B38A0" w:rsidRDefault="009B38A0" w:rsidP="009B38A0">
      <w:pPr>
        <w:autoSpaceDE w:val="0"/>
        <w:autoSpaceDN w:val="0"/>
        <w:adjustRightInd w:val="0"/>
        <w:spacing w:after="0" w:line="336" w:lineRule="auto"/>
        <w:ind w:firstLine="709"/>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lastRenderedPageBreak/>
        <w:t>4. Настоящее постановление вступает в силу со дня его официального опубликования.</w:t>
      </w:r>
    </w:p>
    <w:p w:rsidR="009B38A0" w:rsidRPr="009B38A0" w:rsidRDefault="009B38A0" w:rsidP="009B38A0">
      <w:pPr>
        <w:autoSpaceDE w:val="0"/>
        <w:autoSpaceDN w:val="0"/>
        <w:adjustRightInd w:val="0"/>
        <w:spacing w:after="0" w:line="360" w:lineRule="auto"/>
        <w:jc w:val="both"/>
        <w:rPr>
          <w:rFonts w:ascii="Times New Roman" w:eastAsia="Times New Roman" w:hAnsi="Times New Roman" w:cs="Times New Roman"/>
          <w:b/>
          <w:sz w:val="28"/>
          <w:szCs w:val="28"/>
          <w:lang w:eastAsia="ru-RU"/>
        </w:rPr>
      </w:pPr>
    </w:p>
    <w:p w:rsidR="009B38A0" w:rsidRPr="009B38A0" w:rsidRDefault="009B38A0" w:rsidP="009B38A0">
      <w:pPr>
        <w:autoSpaceDE w:val="0"/>
        <w:autoSpaceDN w:val="0"/>
        <w:adjustRightInd w:val="0"/>
        <w:spacing w:after="0" w:line="360" w:lineRule="auto"/>
        <w:jc w:val="both"/>
        <w:rPr>
          <w:rFonts w:ascii="Times New Roman" w:eastAsia="Times New Roman" w:hAnsi="Times New Roman" w:cs="Times New Roman"/>
          <w:b/>
          <w:sz w:val="28"/>
          <w:szCs w:val="28"/>
          <w:lang w:eastAsia="ru-RU"/>
        </w:rPr>
      </w:pPr>
    </w:p>
    <w:p w:rsidR="009B38A0" w:rsidRPr="009B38A0" w:rsidRDefault="009B38A0" w:rsidP="009B38A0">
      <w:pPr>
        <w:widowControl w:val="0"/>
        <w:shd w:val="clear" w:color="auto" w:fill="FFFFFF"/>
        <w:tabs>
          <w:tab w:val="left" w:pos="6150"/>
        </w:tabs>
        <w:autoSpaceDE w:val="0"/>
        <w:autoSpaceDN w:val="0"/>
        <w:adjustRightInd w:val="0"/>
        <w:spacing w:after="0" w:line="317" w:lineRule="exact"/>
        <w:ind w:right="7"/>
        <w:rPr>
          <w:rFonts w:ascii="Times New Roman" w:eastAsia="Times New Roman" w:hAnsi="Times New Roman" w:cs="Times New Roman"/>
          <w:b/>
          <w:color w:val="000000"/>
          <w:sz w:val="28"/>
          <w:szCs w:val="28"/>
          <w:lang w:eastAsia="ru-RU"/>
        </w:rPr>
      </w:pPr>
      <w:r w:rsidRPr="009B38A0">
        <w:rPr>
          <w:rFonts w:ascii="Times New Roman" w:eastAsia="Times New Roman" w:hAnsi="Times New Roman" w:cs="Times New Roman"/>
          <w:b/>
          <w:color w:val="000000"/>
          <w:sz w:val="28"/>
          <w:szCs w:val="28"/>
          <w:lang w:eastAsia="ru-RU"/>
        </w:rPr>
        <w:t xml:space="preserve"> </w:t>
      </w:r>
      <w:r w:rsidRPr="009B38A0">
        <w:rPr>
          <w:rFonts w:ascii="Times New Roman" w:eastAsia="Times New Roman" w:hAnsi="Times New Roman" w:cs="Times New Roman"/>
          <w:sz w:val="24"/>
          <w:szCs w:val="20"/>
          <w:lang w:eastAsia="ru-RU"/>
        </w:rPr>
        <w:t xml:space="preserve">                </w:t>
      </w:r>
    </w:p>
    <w:p w:rsidR="009B38A0" w:rsidRPr="009B38A0" w:rsidRDefault="009B38A0" w:rsidP="009B38A0">
      <w:pPr>
        <w:shd w:val="clear" w:color="auto" w:fill="FFFFFF"/>
        <w:tabs>
          <w:tab w:val="left" w:leader="underscore" w:pos="9468"/>
        </w:tabs>
        <w:spacing w:after="0" w:line="360" w:lineRule="auto"/>
        <w:jc w:val="both"/>
        <w:rPr>
          <w:rFonts w:ascii="Times New Roman" w:eastAsia="Times New Roman" w:hAnsi="Times New Roman" w:cs="Times New Roman"/>
          <w:color w:val="000000"/>
          <w:sz w:val="28"/>
          <w:szCs w:val="28"/>
          <w:lang w:eastAsia="ru-RU"/>
        </w:rPr>
      </w:pPr>
    </w:p>
    <w:p w:rsidR="009B38A0" w:rsidRPr="009B38A0" w:rsidRDefault="009B38A0" w:rsidP="009B38A0">
      <w:pPr>
        <w:spacing w:after="0" w:line="240" w:lineRule="auto"/>
        <w:jc w:val="both"/>
        <w:rPr>
          <w:rFonts w:ascii="Times New Roman" w:eastAsia="Times New Roman" w:hAnsi="Times New Roman" w:cs="Times New Roman"/>
          <w:b/>
          <w:iCs/>
          <w:sz w:val="28"/>
          <w:szCs w:val="28"/>
          <w:lang w:eastAsia="ru-RU"/>
        </w:rPr>
      </w:pPr>
      <w:r w:rsidRPr="009B38A0">
        <w:rPr>
          <w:rFonts w:ascii="Times New Roman" w:eastAsia="Times New Roman" w:hAnsi="Times New Roman" w:cs="Times New Roman"/>
          <w:b/>
          <w:iCs/>
          <w:sz w:val="28"/>
          <w:szCs w:val="28"/>
          <w:lang w:eastAsia="ru-RU"/>
        </w:rPr>
        <w:t>Глава сельского поселения</w:t>
      </w:r>
    </w:p>
    <w:p w:rsidR="009B38A0" w:rsidRPr="009B38A0" w:rsidRDefault="009B38A0" w:rsidP="009B38A0">
      <w:pPr>
        <w:spacing w:after="0" w:line="240" w:lineRule="auto"/>
        <w:jc w:val="both"/>
        <w:rPr>
          <w:rFonts w:ascii="Times New Roman" w:eastAsia="Times New Roman" w:hAnsi="Times New Roman" w:cs="Times New Roman"/>
          <w:b/>
          <w:iCs/>
          <w:sz w:val="28"/>
          <w:szCs w:val="28"/>
          <w:lang w:eastAsia="ru-RU"/>
        </w:rPr>
      </w:pPr>
      <w:r w:rsidRPr="009B38A0">
        <w:rPr>
          <w:rFonts w:ascii="Times New Roman" w:eastAsia="Times New Roman" w:hAnsi="Times New Roman" w:cs="Times New Roman"/>
          <w:b/>
          <w:iCs/>
          <w:sz w:val="28"/>
          <w:szCs w:val="28"/>
          <w:lang w:eastAsia="ru-RU"/>
        </w:rPr>
        <w:t>Большая Раковка</w:t>
      </w:r>
    </w:p>
    <w:p w:rsidR="009B38A0" w:rsidRPr="009B38A0" w:rsidRDefault="009B38A0" w:rsidP="009B38A0">
      <w:pPr>
        <w:spacing w:after="0" w:line="240" w:lineRule="auto"/>
        <w:jc w:val="both"/>
        <w:rPr>
          <w:rFonts w:ascii="Times New Roman" w:eastAsia="Times New Roman" w:hAnsi="Times New Roman" w:cs="Times New Roman"/>
          <w:b/>
          <w:iCs/>
          <w:sz w:val="28"/>
          <w:szCs w:val="28"/>
          <w:lang w:eastAsia="ru-RU"/>
        </w:rPr>
      </w:pPr>
      <w:r w:rsidRPr="009B38A0">
        <w:rPr>
          <w:rFonts w:ascii="Times New Roman" w:eastAsia="Times New Roman" w:hAnsi="Times New Roman" w:cs="Times New Roman"/>
          <w:b/>
          <w:iCs/>
          <w:sz w:val="28"/>
          <w:szCs w:val="28"/>
          <w:lang w:eastAsia="ru-RU"/>
        </w:rPr>
        <w:t xml:space="preserve">муниципального района </w:t>
      </w:r>
    </w:p>
    <w:p w:rsidR="009B38A0" w:rsidRPr="009B38A0" w:rsidRDefault="009B38A0" w:rsidP="009B38A0">
      <w:pPr>
        <w:spacing w:after="0" w:line="240" w:lineRule="auto"/>
        <w:jc w:val="both"/>
        <w:rPr>
          <w:rFonts w:ascii="Times New Roman" w:eastAsia="Times New Roman" w:hAnsi="Times New Roman" w:cs="Times New Roman"/>
          <w:b/>
          <w:iCs/>
          <w:sz w:val="28"/>
          <w:szCs w:val="28"/>
          <w:lang w:eastAsia="ru-RU"/>
        </w:rPr>
      </w:pPr>
      <w:r w:rsidRPr="009B38A0">
        <w:rPr>
          <w:rFonts w:ascii="Times New Roman" w:eastAsia="Times New Roman" w:hAnsi="Times New Roman" w:cs="Times New Roman"/>
          <w:b/>
          <w:iCs/>
          <w:sz w:val="28"/>
          <w:szCs w:val="28"/>
          <w:lang w:eastAsia="ru-RU"/>
        </w:rPr>
        <w:t>Красноярский Самарской области                                        И.П. Антропов</w:t>
      </w:r>
    </w:p>
    <w:p w:rsidR="009B38A0" w:rsidRPr="009B38A0" w:rsidRDefault="009B38A0" w:rsidP="009B38A0">
      <w:pPr>
        <w:spacing w:after="0" w:line="240" w:lineRule="auto"/>
        <w:jc w:val="both"/>
        <w:rPr>
          <w:rFonts w:ascii="Times New Roman" w:eastAsia="Times New Roman" w:hAnsi="Times New Roman" w:cs="Times New Roman"/>
          <w:b/>
          <w:iCs/>
          <w:sz w:val="28"/>
          <w:szCs w:val="28"/>
          <w:lang w:eastAsia="ru-RU"/>
        </w:rPr>
      </w:pPr>
    </w:p>
    <w:p w:rsidR="009B38A0" w:rsidRPr="009B38A0" w:rsidRDefault="009B38A0" w:rsidP="009B38A0">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9B38A0" w:rsidRPr="009B38A0" w:rsidRDefault="009B38A0" w:rsidP="009B38A0">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9B38A0" w:rsidRPr="009B38A0" w:rsidRDefault="009B38A0" w:rsidP="009B38A0">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9B38A0" w:rsidRPr="009B38A0" w:rsidRDefault="009B38A0" w:rsidP="009B38A0">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9B38A0" w:rsidRPr="009B38A0" w:rsidRDefault="009B38A0" w:rsidP="009B38A0">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9B38A0" w:rsidRPr="009B38A0" w:rsidRDefault="009B38A0" w:rsidP="009B38A0">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9B38A0" w:rsidRPr="009B38A0" w:rsidRDefault="009B38A0" w:rsidP="009B38A0">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9B38A0" w:rsidRPr="009B38A0" w:rsidRDefault="009B38A0" w:rsidP="009B38A0">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9B38A0" w:rsidRPr="009B38A0" w:rsidRDefault="009B38A0" w:rsidP="009B38A0">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9B38A0" w:rsidRPr="009B38A0" w:rsidRDefault="009B38A0" w:rsidP="009B38A0">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9B38A0" w:rsidRPr="009B38A0" w:rsidRDefault="009B38A0" w:rsidP="009B38A0">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9B38A0" w:rsidRPr="009B38A0" w:rsidRDefault="009B38A0" w:rsidP="009B38A0">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9B38A0" w:rsidRPr="009B38A0" w:rsidRDefault="009B38A0" w:rsidP="009B38A0">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9B38A0" w:rsidRPr="009B38A0" w:rsidRDefault="009B38A0" w:rsidP="009B38A0">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9B38A0" w:rsidRPr="009B38A0" w:rsidRDefault="009B38A0" w:rsidP="009B38A0">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9B38A0" w:rsidRPr="009B38A0" w:rsidRDefault="009B38A0" w:rsidP="009B38A0">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9B38A0" w:rsidRPr="009B38A0" w:rsidRDefault="009B38A0" w:rsidP="009B38A0">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9B38A0" w:rsidRPr="009B38A0" w:rsidRDefault="009B38A0" w:rsidP="009B38A0">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9B38A0" w:rsidRPr="009B38A0" w:rsidRDefault="009B38A0" w:rsidP="009B38A0">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9B38A0" w:rsidRPr="009B38A0" w:rsidRDefault="009B38A0" w:rsidP="009B38A0">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9B38A0" w:rsidRPr="009B38A0" w:rsidRDefault="009B38A0" w:rsidP="009B38A0">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9B38A0" w:rsidRPr="009B38A0" w:rsidRDefault="009B38A0" w:rsidP="009B38A0">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9B38A0" w:rsidRPr="009B38A0" w:rsidRDefault="009B38A0" w:rsidP="009B38A0">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9B38A0" w:rsidRPr="009B38A0" w:rsidRDefault="009B38A0" w:rsidP="009B38A0">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9B38A0" w:rsidRPr="009B38A0" w:rsidRDefault="009B38A0" w:rsidP="009B38A0">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9B38A0" w:rsidRPr="009B38A0" w:rsidRDefault="009B38A0" w:rsidP="009B38A0">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9B38A0" w:rsidRPr="009B38A0" w:rsidRDefault="009B38A0" w:rsidP="009B38A0">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9B38A0" w:rsidRPr="009B38A0" w:rsidRDefault="009B38A0" w:rsidP="009B38A0">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9B38A0" w:rsidRPr="009B38A0" w:rsidRDefault="009B38A0" w:rsidP="009B38A0">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9B38A0" w:rsidRPr="009B38A0" w:rsidRDefault="009B38A0" w:rsidP="009B38A0">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9B38A0" w:rsidRPr="009B38A0" w:rsidRDefault="009B38A0" w:rsidP="009B38A0">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9B38A0" w:rsidRPr="009B38A0" w:rsidRDefault="009B38A0" w:rsidP="009B38A0">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9B38A0" w:rsidRPr="009B38A0" w:rsidRDefault="009B38A0" w:rsidP="009B38A0">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9B38A0" w:rsidRPr="009B38A0" w:rsidRDefault="009B38A0" w:rsidP="009B38A0">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9B38A0" w:rsidRPr="009B38A0" w:rsidRDefault="009B38A0" w:rsidP="009B38A0">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9B38A0" w:rsidRPr="009B38A0" w:rsidRDefault="009B38A0" w:rsidP="009B38A0">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9B38A0" w:rsidRPr="009B38A0" w:rsidRDefault="009B38A0" w:rsidP="009B38A0">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9B38A0" w:rsidRPr="009B38A0" w:rsidRDefault="009B38A0" w:rsidP="009B38A0">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9B38A0" w:rsidRPr="009B38A0" w:rsidRDefault="009B38A0" w:rsidP="009B38A0">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9B38A0" w:rsidRPr="009B38A0" w:rsidRDefault="009B38A0" w:rsidP="009B38A0">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tbl>
      <w:tblPr>
        <w:tblW w:w="0" w:type="auto"/>
        <w:tblInd w:w="4644" w:type="dxa"/>
        <w:tblLook w:val="01E0" w:firstRow="1" w:lastRow="1" w:firstColumn="1" w:lastColumn="1" w:noHBand="0" w:noVBand="0"/>
      </w:tblPr>
      <w:tblGrid>
        <w:gridCol w:w="4641"/>
      </w:tblGrid>
      <w:tr w:rsidR="009B38A0" w:rsidRPr="009B38A0" w:rsidTr="0041239F">
        <w:tc>
          <w:tcPr>
            <w:tcW w:w="4641" w:type="dxa"/>
          </w:tcPr>
          <w:p w:rsidR="009B38A0" w:rsidRPr="009B38A0" w:rsidRDefault="009B38A0" w:rsidP="009B38A0">
            <w:pPr>
              <w:spacing w:after="0" w:line="240" w:lineRule="auto"/>
              <w:jc w:val="center"/>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УТВЕРЖДЕН</w:t>
            </w:r>
          </w:p>
        </w:tc>
      </w:tr>
      <w:tr w:rsidR="009B38A0" w:rsidRPr="009B38A0" w:rsidTr="0041239F">
        <w:tc>
          <w:tcPr>
            <w:tcW w:w="4641" w:type="dxa"/>
          </w:tcPr>
          <w:p w:rsidR="009B38A0" w:rsidRPr="009B38A0" w:rsidRDefault="009B38A0" w:rsidP="009B38A0">
            <w:pPr>
              <w:spacing w:after="0" w:line="240" w:lineRule="auto"/>
              <w:jc w:val="center"/>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постановлением администрации сельского поселения Большая Раковка муниципального района Красноярский Самарской области</w:t>
            </w:r>
          </w:p>
        </w:tc>
      </w:tr>
      <w:tr w:rsidR="009B38A0" w:rsidRPr="009B38A0" w:rsidTr="0041239F">
        <w:tc>
          <w:tcPr>
            <w:tcW w:w="4641" w:type="dxa"/>
          </w:tcPr>
          <w:p w:rsidR="009B38A0" w:rsidRPr="009B38A0" w:rsidRDefault="009B38A0" w:rsidP="009B38A0">
            <w:pPr>
              <w:spacing w:after="0" w:line="240" w:lineRule="auto"/>
              <w:rPr>
                <w:rFonts w:ascii="Times New Roman" w:eastAsia="Times New Roman" w:hAnsi="Times New Roman" w:cs="Times New Roman"/>
                <w:sz w:val="28"/>
                <w:szCs w:val="28"/>
                <w:lang w:eastAsia="ru-RU"/>
              </w:rPr>
            </w:pPr>
          </w:p>
        </w:tc>
      </w:tr>
      <w:tr w:rsidR="009B38A0" w:rsidRPr="009B38A0" w:rsidTr="0041239F">
        <w:tc>
          <w:tcPr>
            <w:tcW w:w="4641" w:type="dxa"/>
          </w:tcPr>
          <w:p w:rsidR="009B38A0" w:rsidRPr="009B38A0" w:rsidRDefault="009B38A0" w:rsidP="009B38A0">
            <w:pPr>
              <w:spacing w:after="0" w:line="240" w:lineRule="auto"/>
              <w:ind w:left="-108"/>
              <w:jc w:val="center"/>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от « 22 » июня 2018г. № 29</w:t>
            </w:r>
          </w:p>
        </w:tc>
      </w:tr>
    </w:tbl>
    <w:p w:rsidR="009B38A0" w:rsidRPr="009B38A0" w:rsidRDefault="009B38A0" w:rsidP="009B38A0">
      <w:pPr>
        <w:spacing w:after="0" w:line="240" w:lineRule="auto"/>
        <w:jc w:val="right"/>
        <w:rPr>
          <w:rFonts w:ascii="Times New Roman" w:eastAsia="MS Mincho" w:hAnsi="Times New Roman" w:cs="Times New Roman"/>
          <w:sz w:val="28"/>
          <w:szCs w:val="28"/>
          <w:lang w:eastAsia="ru-RU"/>
        </w:rPr>
      </w:pPr>
    </w:p>
    <w:p w:rsidR="009B38A0" w:rsidRPr="009B38A0" w:rsidRDefault="009B38A0" w:rsidP="009B38A0">
      <w:pPr>
        <w:spacing w:after="0" w:line="240" w:lineRule="auto"/>
        <w:jc w:val="center"/>
        <w:rPr>
          <w:rFonts w:ascii="Times New Roman" w:eastAsia="MS Mincho" w:hAnsi="Times New Roman" w:cs="Times New Roman"/>
          <w:sz w:val="28"/>
          <w:szCs w:val="28"/>
          <w:lang w:eastAsia="ru-RU"/>
        </w:rPr>
      </w:pPr>
    </w:p>
    <w:p w:rsidR="009B38A0" w:rsidRPr="009B38A0" w:rsidRDefault="009B38A0" w:rsidP="009B38A0">
      <w:pPr>
        <w:spacing w:after="0" w:line="240" w:lineRule="auto"/>
        <w:jc w:val="center"/>
        <w:rPr>
          <w:rFonts w:ascii="Times New Roman" w:eastAsia="MS Mincho" w:hAnsi="Times New Roman" w:cs="Times New Roman"/>
          <w:b/>
          <w:sz w:val="28"/>
          <w:szCs w:val="28"/>
          <w:lang w:eastAsia="ru-RU"/>
        </w:rPr>
      </w:pPr>
      <w:r w:rsidRPr="009B38A0">
        <w:rPr>
          <w:rFonts w:ascii="Times New Roman" w:eastAsia="MS Mincho" w:hAnsi="Times New Roman" w:cs="Times New Roman"/>
          <w:b/>
          <w:sz w:val="28"/>
          <w:szCs w:val="28"/>
          <w:lang w:eastAsia="ru-RU"/>
        </w:rPr>
        <w:t>Административный регламент</w:t>
      </w:r>
    </w:p>
    <w:p w:rsidR="009B38A0" w:rsidRPr="009B38A0" w:rsidRDefault="009B38A0" w:rsidP="009B38A0">
      <w:pPr>
        <w:spacing w:after="0" w:line="240" w:lineRule="auto"/>
        <w:jc w:val="center"/>
        <w:rPr>
          <w:rFonts w:ascii="Times New Roman" w:eastAsia="MS Mincho" w:hAnsi="Times New Roman" w:cs="Times New Roman"/>
          <w:b/>
          <w:sz w:val="28"/>
          <w:szCs w:val="28"/>
          <w:lang w:eastAsia="ru-RU"/>
        </w:rPr>
      </w:pPr>
      <w:r w:rsidRPr="009B38A0">
        <w:rPr>
          <w:rFonts w:ascii="Times New Roman" w:eastAsia="MS Mincho" w:hAnsi="Times New Roman" w:cs="Times New Roman"/>
          <w:b/>
          <w:sz w:val="28"/>
          <w:szCs w:val="28"/>
          <w:lang w:eastAsia="ru-RU"/>
        </w:rPr>
        <w:t>предоставления администрацией сельского поселения Большая Раковка муниципального района Красноярский Самарской области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9B38A0" w:rsidRPr="009B38A0" w:rsidRDefault="009B38A0" w:rsidP="009B38A0">
      <w:pPr>
        <w:spacing w:after="0" w:line="240" w:lineRule="auto"/>
        <w:jc w:val="center"/>
        <w:rPr>
          <w:rFonts w:ascii="Times New Roman" w:eastAsia="MS Mincho" w:hAnsi="Times New Roman" w:cs="Times New Roman"/>
          <w:sz w:val="28"/>
          <w:szCs w:val="28"/>
          <w:lang w:eastAsia="ru-RU"/>
        </w:rPr>
      </w:pPr>
    </w:p>
    <w:p w:rsidR="009B38A0" w:rsidRPr="009B38A0" w:rsidRDefault="009B38A0" w:rsidP="009B38A0">
      <w:pPr>
        <w:numPr>
          <w:ilvl w:val="0"/>
          <w:numId w:val="4"/>
        </w:numPr>
        <w:spacing w:after="0" w:line="240" w:lineRule="auto"/>
        <w:contextualSpacing/>
        <w:jc w:val="center"/>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Общие положения</w:t>
      </w:r>
    </w:p>
    <w:p w:rsidR="009B38A0" w:rsidRPr="009B38A0" w:rsidRDefault="009B38A0" w:rsidP="009B38A0">
      <w:pPr>
        <w:widowControl w:val="0"/>
        <w:autoSpaceDE w:val="0"/>
        <w:autoSpaceDN w:val="0"/>
        <w:spacing w:after="0" w:line="240" w:lineRule="auto"/>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360" w:lineRule="auto"/>
        <w:ind w:firstLine="539"/>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Calibri"/>
          <w:sz w:val="28"/>
          <w:szCs w:val="28"/>
          <w:lang w:eastAsia="ru-RU"/>
        </w:rPr>
        <w:t xml:space="preserve">1.1. </w:t>
      </w:r>
      <w:r w:rsidRPr="009B38A0">
        <w:rPr>
          <w:rFonts w:ascii="Times New Roman" w:eastAsia="Times New Roman" w:hAnsi="Times New Roman" w:cs="Times New Roman"/>
          <w:sz w:val="28"/>
          <w:szCs w:val="28"/>
          <w:lang w:eastAsia="ru-RU"/>
        </w:rPr>
        <w:t>Административный регламент предоставления администрацией сельского поселения Большая Раковка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Большая Раковка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9B38A0" w:rsidRPr="009B38A0" w:rsidRDefault="009B38A0" w:rsidP="009B38A0">
      <w:pPr>
        <w:widowControl w:val="0"/>
        <w:autoSpaceDE w:val="0"/>
        <w:autoSpaceDN w:val="0"/>
        <w:spacing w:after="0" w:line="360" w:lineRule="auto"/>
        <w:ind w:firstLine="539"/>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1.2. Получателями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
    <w:p w:rsidR="009B38A0" w:rsidRPr="009B38A0" w:rsidRDefault="009B38A0" w:rsidP="009B38A0">
      <w:pPr>
        <w:widowControl w:val="0"/>
        <w:tabs>
          <w:tab w:val="num" w:pos="360"/>
        </w:tabs>
        <w:autoSpaceDE w:val="0"/>
        <w:autoSpaceDN w:val="0"/>
        <w:adjustRightInd w:val="0"/>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1.3. Процедурами, связанными с предоставлением разрешений, являются:</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 xml:space="preserve">1) прием заявления о предоставлении разрешения от физического или юридического лица, заинтересованного в предоставлении разрешения (далее также – заявитель); </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2) рассмотрение заявления о предоставлении разрешения;</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3) проведение публичных слушаний по вопросу о предоставлении разрешения;</w:t>
      </w:r>
    </w:p>
    <w:p w:rsidR="009B38A0" w:rsidRPr="009B38A0" w:rsidRDefault="009B38A0" w:rsidP="009B38A0">
      <w:pPr>
        <w:spacing w:after="0" w:line="360" w:lineRule="auto"/>
        <w:ind w:firstLine="709"/>
        <w:contextualSpacing/>
        <w:jc w:val="both"/>
        <w:rPr>
          <w:rFonts w:ascii="Times New Roman" w:eastAsia="MS Mincho" w:hAnsi="Times New Roman" w:cs="Times New Roman"/>
          <w:i/>
          <w:color w:val="FF0000"/>
          <w:sz w:val="28"/>
          <w:szCs w:val="28"/>
          <w:lang w:eastAsia="ru-RU"/>
        </w:rPr>
      </w:pPr>
      <w:r w:rsidRPr="009B38A0">
        <w:rPr>
          <w:rFonts w:ascii="Times New Roman" w:eastAsia="MS Mincho" w:hAnsi="Times New Roman" w:cs="Times New Roman"/>
          <w:sz w:val="28"/>
          <w:szCs w:val="28"/>
          <w:lang w:eastAsia="ru-RU"/>
        </w:rPr>
        <w:t>4) подготовка рекомендаций о предоставлении разрешения или об отказе в предоставлении разрешения, принятие решения главой сельского поселения;</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 xml:space="preserve">5) обеспечение выполнения иных обязанностей органом местного самоуправления в связи с предоставлением разрешения. </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Блок-схема, отражающая процедуры, связанные с предоставлением разрешения, представлена в Приложении 1 к настоящему Административному регламенту.</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1.4. Порядок информирования о правилах предоставления муниципальной услуги.</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 xml:space="preserve">Информирование о правилах предоставления муниципальной услуги осуществляют администрация сельского поселения Большая Раковка и </w:t>
      </w:r>
      <w:r w:rsidRPr="009B38A0">
        <w:rPr>
          <w:rFonts w:ascii="Times New Roman" w:eastAsia="Times New Roman" w:hAnsi="Times New Roman" w:cs="Times New Roman"/>
          <w:sz w:val="28"/>
          <w:szCs w:val="28"/>
          <w:lang w:eastAsia="ru-RU"/>
        </w:rPr>
        <w:t xml:space="preserve">муниципальное бюджетное учреждение «Многофункциональный центр предоставления государственных и муниципальных услуг администрации муниципального района Красноярский Самарской области» </w:t>
      </w:r>
      <w:r w:rsidRPr="009B38A0">
        <w:rPr>
          <w:rFonts w:ascii="Times New Roman" w:eastAsia="MS Mincho" w:hAnsi="Times New Roman" w:cs="Times New Roman"/>
          <w:sz w:val="28"/>
          <w:szCs w:val="28"/>
          <w:lang w:eastAsia="ru-RU"/>
        </w:rPr>
        <w:t>(далее по тексту - МФЦ).</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1.4.1. Местонахождение администрации: Самарская область, Красноярский район, с. Большая Раковка, ул. Комсомольская, 73.</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График работы администрации (время местное):</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 xml:space="preserve">понедельник - пятница - с 8.00 до 17.00; </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перерыв на обед с 12.00 до 13.00</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суббота и воскресенье - выходные дни.</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Справочный телефон администрации: - 8(846 57) 54-1-37.</w:t>
      </w:r>
    </w:p>
    <w:p w:rsidR="009B38A0" w:rsidRPr="009B38A0" w:rsidRDefault="009B38A0" w:rsidP="009B38A0">
      <w:pPr>
        <w:spacing w:after="0" w:line="360" w:lineRule="auto"/>
        <w:ind w:firstLine="709"/>
        <w:contextualSpacing/>
        <w:jc w:val="both"/>
        <w:rPr>
          <w:rFonts w:ascii="Arial" w:eastAsia="MS Mincho" w:hAnsi="Arial" w:cs="Arial"/>
          <w:color w:val="000000"/>
          <w:sz w:val="20"/>
          <w:szCs w:val="20"/>
          <w:shd w:val="clear" w:color="auto" w:fill="FFFFFF"/>
          <w:lang w:eastAsia="ru-RU"/>
        </w:rPr>
      </w:pPr>
      <w:r w:rsidRPr="009B38A0">
        <w:rPr>
          <w:rFonts w:ascii="Times New Roman" w:eastAsia="MS Mincho" w:hAnsi="Times New Roman" w:cs="Times New Roman"/>
          <w:sz w:val="28"/>
          <w:szCs w:val="28"/>
          <w:lang w:eastAsia="ru-RU"/>
        </w:rPr>
        <w:t xml:space="preserve">Адрес электронной почты администрации: - </w:t>
      </w:r>
      <w:hyperlink r:id="rId9" w:history="1">
        <w:r w:rsidRPr="009B38A0">
          <w:rPr>
            <w:rFonts w:ascii="Times New Roman" w:eastAsia="MS Mincho" w:hAnsi="Times New Roman" w:cs="Times New Roman"/>
            <w:color w:val="0000FF"/>
            <w:sz w:val="28"/>
            <w:szCs w:val="28"/>
            <w:u w:val="single"/>
            <w:shd w:val="clear" w:color="auto" w:fill="FFFFFF"/>
            <w:lang w:eastAsia="ru-RU"/>
          </w:rPr>
          <w:t>asp.b.rakovka@mail.ru</w:t>
        </w:r>
      </w:hyperlink>
    </w:p>
    <w:p w:rsidR="009B38A0" w:rsidRPr="009B38A0" w:rsidRDefault="009B38A0" w:rsidP="009B38A0">
      <w:pPr>
        <w:spacing w:after="0" w:line="360" w:lineRule="auto"/>
        <w:ind w:firstLine="709"/>
        <w:contextualSpacing/>
        <w:jc w:val="both"/>
        <w:rPr>
          <w:rFonts w:ascii="Times New Roman" w:eastAsia="Times New Roman" w:hAnsi="Times New Roman" w:cs="Times New Roman"/>
          <w:sz w:val="28"/>
          <w:szCs w:val="28"/>
          <w:lang w:eastAsia="ru-RU"/>
        </w:rPr>
      </w:pPr>
      <w:r w:rsidRPr="009B38A0">
        <w:rPr>
          <w:rFonts w:ascii="Times New Roman" w:eastAsia="MS Mincho" w:hAnsi="Times New Roman" w:cs="Times New Roman"/>
          <w:sz w:val="28"/>
          <w:szCs w:val="28"/>
          <w:lang w:eastAsia="ru-RU"/>
        </w:rPr>
        <w:t xml:space="preserve">1.4.2. </w:t>
      </w:r>
      <w:r w:rsidRPr="009B38A0">
        <w:rPr>
          <w:rFonts w:ascii="Times New Roman" w:eastAsia="Times New Roman" w:hAnsi="Times New Roman" w:cs="Times New Roman"/>
          <w:sz w:val="28"/>
          <w:szCs w:val="28"/>
          <w:lang w:eastAsia="ru-RU"/>
        </w:rPr>
        <w:t>Местонахождение муниципального бюджетного учреждения «Многофункциональный центр предоставления государственных и муниципальных услуг администрации муниципального района Красноярский Самарской области» - далее МФЦ:</w:t>
      </w:r>
    </w:p>
    <w:p w:rsidR="009B38A0" w:rsidRPr="009B38A0" w:rsidRDefault="009B38A0" w:rsidP="009B38A0">
      <w:pPr>
        <w:spacing w:after="0" w:line="360" w:lineRule="auto"/>
        <w:ind w:firstLine="708"/>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446370, Самарская область, Красноярский район, с. Красный Яр, </w:t>
      </w:r>
    </w:p>
    <w:p w:rsidR="009B38A0" w:rsidRPr="009B38A0" w:rsidRDefault="009B38A0" w:rsidP="009B38A0">
      <w:pPr>
        <w:spacing w:after="0" w:line="360" w:lineRule="auto"/>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ул. Тополиная, д.5.</w:t>
      </w:r>
    </w:p>
    <w:p w:rsidR="009B38A0" w:rsidRPr="009B38A0" w:rsidRDefault="009B38A0" w:rsidP="009B38A0">
      <w:pPr>
        <w:spacing w:after="0" w:line="360" w:lineRule="auto"/>
        <w:ind w:firstLine="708"/>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График работы (время местное):</w:t>
      </w:r>
    </w:p>
    <w:p w:rsidR="009B38A0" w:rsidRPr="009B38A0" w:rsidRDefault="009B38A0" w:rsidP="009B38A0">
      <w:pPr>
        <w:spacing w:after="0" w:line="360" w:lineRule="auto"/>
        <w:ind w:firstLine="708"/>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Понедельник-четверг     –      8.00-18.00;</w:t>
      </w:r>
    </w:p>
    <w:p w:rsidR="009B38A0" w:rsidRPr="009B38A0" w:rsidRDefault="009B38A0" w:rsidP="009B38A0">
      <w:pPr>
        <w:spacing w:after="0" w:line="360" w:lineRule="auto"/>
        <w:ind w:firstLine="708"/>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Пятница                            –     8.00-20.00 </w:t>
      </w:r>
    </w:p>
    <w:p w:rsidR="009B38A0" w:rsidRPr="009B38A0" w:rsidRDefault="009B38A0" w:rsidP="009B38A0">
      <w:pPr>
        <w:spacing w:after="0" w:line="360" w:lineRule="auto"/>
        <w:ind w:firstLine="708"/>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Суббота                            –      9.00-14.00</w:t>
      </w:r>
    </w:p>
    <w:p w:rsidR="009B38A0" w:rsidRPr="009B38A0" w:rsidRDefault="009B38A0" w:rsidP="009B38A0">
      <w:pPr>
        <w:spacing w:after="0" w:line="360" w:lineRule="auto"/>
        <w:ind w:firstLine="708"/>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Воскресенье                     –      выходной день.</w:t>
      </w:r>
    </w:p>
    <w:p w:rsidR="009B38A0" w:rsidRPr="009B38A0" w:rsidRDefault="009B38A0" w:rsidP="009B38A0">
      <w:pPr>
        <w:spacing w:after="0" w:line="360" w:lineRule="auto"/>
        <w:ind w:firstLine="708"/>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Справочные телефоны:</w:t>
      </w:r>
    </w:p>
    <w:p w:rsidR="009B38A0" w:rsidRPr="009B38A0" w:rsidRDefault="009B38A0" w:rsidP="009B38A0">
      <w:pPr>
        <w:spacing w:after="0" w:line="360" w:lineRule="auto"/>
        <w:ind w:firstLine="708"/>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8 (84657)2-17-60.</w:t>
      </w:r>
      <w:r w:rsidRPr="009B38A0">
        <w:rPr>
          <w:rFonts w:ascii="Times New Roman" w:eastAsia="Times New Roman" w:hAnsi="Times New Roman" w:cs="Times New Roman"/>
          <w:sz w:val="28"/>
          <w:szCs w:val="28"/>
          <w:lang w:eastAsia="ru-RU"/>
        </w:rPr>
        <w:tab/>
      </w:r>
    </w:p>
    <w:p w:rsidR="009B38A0" w:rsidRPr="009B38A0" w:rsidRDefault="009B38A0" w:rsidP="009B38A0">
      <w:pPr>
        <w:spacing w:after="0" w:line="360" w:lineRule="auto"/>
        <w:ind w:firstLine="708"/>
        <w:jc w:val="both"/>
        <w:rPr>
          <w:rFonts w:ascii="Times New Roman" w:eastAsia="MS Mincho"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Адрес электронной почты: </w:t>
      </w:r>
      <w:hyperlink r:id="rId10" w:history="1">
        <w:r w:rsidRPr="009B38A0">
          <w:rPr>
            <w:rFonts w:ascii="Times New Roman" w:eastAsia="Times New Roman" w:hAnsi="Times New Roman" w:cs="Times New Roman"/>
            <w:color w:val="0000FF"/>
            <w:sz w:val="28"/>
            <w:szCs w:val="28"/>
            <w:u w:val="single"/>
            <w:lang w:eastAsia="ru-RU"/>
          </w:rPr>
          <w:t>mfckrasniyyar@yandex.ru</w:t>
        </w:r>
      </w:hyperlink>
      <w:r w:rsidRPr="009B38A0">
        <w:rPr>
          <w:rFonts w:ascii="Times New Roman" w:eastAsia="MS Mincho" w:hAnsi="Times New Roman" w:cs="Times New Roman"/>
          <w:sz w:val="28"/>
          <w:szCs w:val="28"/>
          <w:lang w:eastAsia="ru-RU"/>
        </w:rPr>
        <w:t xml:space="preserve"> </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Информация о местонахождении, графике работы и справочных телефонах администрации сельского поселения Большая Раковка, а также о порядке предоставления муниципальной услуги и перечне документов, необходимых для ее получения, размещается:</w:t>
      </w:r>
    </w:p>
    <w:p w:rsidR="009B38A0" w:rsidRPr="009B38A0" w:rsidRDefault="009B38A0" w:rsidP="009B38A0">
      <w:pPr>
        <w:spacing w:after="0" w:line="360" w:lineRule="auto"/>
        <w:ind w:firstLine="709"/>
        <w:jc w:val="both"/>
        <w:rPr>
          <w:rFonts w:ascii="Times New Roman" w:eastAsia="Times New Roman" w:hAnsi="Times New Roman" w:cs="Times New Roman"/>
          <w:sz w:val="28"/>
          <w:szCs w:val="28"/>
          <w:lang w:eastAsia="ru-RU"/>
        </w:rPr>
      </w:pPr>
      <w:r w:rsidRPr="009B38A0">
        <w:rPr>
          <w:rFonts w:ascii="Times New Roman" w:eastAsia="MS Mincho" w:hAnsi="Times New Roman" w:cs="Times New Roman"/>
          <w:sz w:val="28"/>
          <w:szCs w:val="28"/>
          <w:lang w:eastAsia="ru-RU"/>
        </w:rPr>
        <w:t xml:space="preserve">- </w:t>
      </w:r>
      <w:r w:rsidRPr="009B38A0">
        <w:rPr>
          <w:rFonts w:ascii="Times New Roman" w:eastAsia="Times New Roman" w:hAnsi="Times New Roman" w:cs="Times New Roman"/>
          <w:sz w:val="28"/>
          <w:szCs w:val="28"/>
          <w:lang w:eastAsia="ru-RU"/>
        </w:rPr>
        <w:t xml:space="preserve">на официальном интернет-сайте администрации муниципального района Красноярский Самарской области (далее – администрация): </w:t>
      </w:r>
      <w:r w:rsidRPr="009B38A0">
        <w:rPr>
          <w:rFonts w:ascii="Times New Roman" w:eastAsia="Times New Roman" w:hAnsi="Times New Roman" w:cs="Times New Roman"/>
          <w:sz w:val="28"/>
          <w:szCs w:val="28"/>
          <w:lang w:val="en-US" w:eastAsia="ru-RU"/>
        </w:rPr>
        <w:t>www</w:t>
      </w:r>
      <w:r w:rsidRPr="009B38A0">
        <w:rPr>
          <w:rFonts w:ascii="Times New Roman" w:eastAsia="Times New Roman" w:hAnsi="Times New Roman" w:cs="Times New Roman"/>
          <w:sz w:val="28"/>
          <w:szCs w:val="28"/>
          <w:lang w:eastAsia="ru-RU"/>
        </w:rPr>
        <w:t>.</w:t>
      </w:r>
      <w:r w:rsidRPr="009B38A0">
        <w:rPr>
          <w:rFonts w:ascii="Times New Roman" w:eastAsia="Times New Roman" w:hAnsi="Times New Roman" w:cs="Times New Roman"/>
          <w:sz w:val="28"/>
          <w:szCs w:val="28"/>
          <w:lang w:val="en-US" w:eastAsia="ru-RU"/>
        </w:rPr>
        <w:t>kryaradm</w:t>
      </w:r>
      <w:r w:rsidRPr="009B38A0">
        <w:rPr>
          <w:rFonts w:ascii="Times New Roman" w:eastAsia="Times New Roman" w:hAnsi="Times New Roman" w:cs="Times New Roman"/>
          <w:sz w:val="28"/>
          <w:szCs w:val="28"/>
          <w:lang w:eastAsia="ru-RU"/>
        </w:rPr>
        <w:t>.</w:t>
      </w:r>
      <w:r w:rsidRPr="009B38A0">
        <w:rPr>
          <w:rFonts w:ascii="Times New Roman" w:eastAsia="Times New Roman" w:hAnsi="Times New Roman" w:cs="Times New Roman"/>
          <w:sz w:val="28"/>
          <w:szCs w:val="28"/>
          <w:lang w:val="en-US" w:eastAsia="ru-RU"/>
        </w:rPr>
        <w:t>ru</w:t>
      </w:r>
      <w:r w:rsidRPr="009B38A0">
        <w:rPr>
          <w:rFonts w:ascii="Times New Roman" w:eastAsia="Times New Roman" w:hAnsi="Times New Roman" w:cs="Times New Roman"/>
          <w:sz w:val="28"/>
          <w:szCs w:val="28"/>
          <w:lang w:eastAsia="ru-RU"/>
        </w:rPr>
        <w:t>;</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 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на информационных стендах в помещении приема заявлений в администрации сельского поселения Большая Раковка;</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по указанным в предыдущем пункте номерам телефонов администрации сельского поселения Большая Раковка.</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www.mfc63.ru.</w:t>
      </w:r>
      <w:bookmarkStart w:id="0" w:name="P82"/>
      <w:bookmarkEnd w:id="0"/>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1.4.3. Информирование о правилах предоставления муниципальной услуги может проводиться в следующих формах:</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индивидуальное личное консультирование;</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индивидуальное консультирование по почте (по электронной почте);</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индивидуальное консультирование по телефону;</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публичное письменное информирование;</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публичное устное информирование.</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1.4.4. При индивидуальном личном консультировании время ожидания лица, заинтересованного в получении консультации, не может превышать 15 минут.</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Индивидуальное личное консультирование одного лица должностным лицом администрации не может превышать 20 минут.</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В случае если для подготовки ответа требуется время, превышающее 20 минут, должностное лицо администрации сельского поселения Большая Раковка,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1.4.5. 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1.4.6. При индивидуальном консультировании по телефону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Время разговора не должно превышать 10 минут.</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1.4.7.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уполномоченного органа и на Едином портале государственных и муниципальных услуг и Региональном портале.</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1.4.8.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1.4.9. 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bookmarkStart w:id="1" w:name="P98"/>
      <w:bookmarkEnd w:id="1"/>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1.4.10. На стендах в местах предоставления муниципальной услуги размещаются следующие информационные материалы:</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извлечения из текста настоящего Административного регламента и приложения к нему;</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 xml:space="preserve">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извлечения из нормативных правовых актов по наиболее часто задаваемым вопросам;</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перечень документов, представляемых заявителем, и требования, предъявляемые к этим документам;</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формы документов для заполнения, образцы заполнения документов;</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информация о плате за муниципальную услугу;</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перечень оснований для отказа в предоставлении муниципальной услуги;</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порядок обжалования решения, действий или бездействия должностных лиц администрации, участвующих в предоставлении муниципальной услуги.</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1.4.11. На официальном сайте администрации муниципального района Красноярский Самарской области в сети Интернет размещаются следующие информационные материалы:</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полное наименование и полный почтовый адрес администрации сельского поселения Большая Раковка;</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справочные телефоны, по которым можно получить консультацию о правилах предоставления муниципальной услуги;</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адрес электронной почты администрации сельского поселения Большая Раковка;</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полный текст настоящего Административного регламента с приложениями к нему;</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информационные материалы, содержащиеся на стендах в местах предоставления муниципальной услуги.</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1.4.12. На Едином портале государственных и муниципальных услуг и Региональном портале размещается информация:</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полное наименование и полный почтовый адрес администрации сельского поселения Большая Раковка;</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адрес электронной почты администрации сельского поселения Большая Раковка;</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1.4.13.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9B38A0" w:rsidRPr="009B38A0" w:rsidRDefault="009B38A0" w:rsidP="009B38A0">
      <w:pPr>
        <w:widowControl w:val="0"/>
        <w:autoSpaceDE w:val="0"/>
        <w:autoSpaceDN w:val="0"/>
        <w:spacing w:after="0" w:line="240" w:lineRule="auto"/>
        <w:contextualSpacing/>
        <w:jc w:val="center"/>
        <w:outlineLvl w:val="1"/>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360" w:lineRule="auto"/>
        <w:contextualSpacing/>
        <w:jc w:val="center"/>
        <w:outlineLvl w:val="1"/>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II. Стандарт предоставления муниципальной услуги</w:t>
      </w:r>
    </w:p>
    <w:p w:rsidR="009B38A0" w:rsidRPr="009B38A0" w:rsidRDefault="009B38A0" w:rsidP="009B38A0">
      <w:pPr>
        <w:widowControl w:val="0"/>
        <w:autoSpaceDE w:val="0"/>
        <w:autoSpaceDN w:val="0"/>
        <w:spacing w:after="0" w:line="360" w:lineRule="auto"/>
        <w:contextualSpacing/>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2.1. Наименование 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2.2. Наименование органа местного самоуправления, предоставляющего муниципальную услугу, - администрация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и выдачи результатов предоставления муниципальной услуги.  </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При предоставлении муниципальной услуги осуществляется взаимодействие с:</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органы местного самоуправления (их структурные подразделения).</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2.3. Результатом предоставления муниципальной услуги являются:</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параметров);</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отказ в предоставлении разрешения на отклонение от параметров.</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2.4. Муниципальная услуга предоставляется в срок, не превышающий 30 дней со дня поступления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sidRPr="009B38A0">
        <w:rPr>
          <w:rFonts w:ascii="Times New Roman" w:eastAsia="Times New Roman" w:hAnsi="Times New Roman" w:cs="Times New Roman"/>
          <w:color w:val="FF0000"/>
          <w:sz w:val="28"/>
          <w:szCs w:val="28"/>
          <w:lang w:eastAsia="ru-RU"/>
        </w:rPr>
        <w:t xml:space="preserve"> </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Порядок организации и проведения публичных слушаний определяется Главой </w:t>
      </w:r>
      <w:r w:rsidRPr="009B38A0">
        <w:rPr>
          <w:rFonts w:ascii="Times New Roman" w:eastAsia="Times New Roman" w:hAnsi="Times New Roman" w:cs="Times New Roman"/>
          <w:sz w:val="28"/>
          <w:szCs w:val="28"/>
          <w:lang w:val="en-US" w:eastAsia="ru-RU"/>
        </w:rPr>
        <w:t>IV</w:t>
      </w:r>
      <w:r w:rsidRPr="009B38A0">
        <w:rPr>
          <w:rFonts w:ascii="Times New Roman" w:eastAsia="Times New Roman" w:hAnsi="Times New Roman" w:cs="Times New Roman"/>
          <w:sz w:val="28"/>
          <w:szCs w:val="28"/>
          <w:lang w:eastAsia="ru-RU"/>
        </w:rPr>
        <w:t xml:space="preserve"> Правил землепользования и застройки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утвержденных Решением Собрания Представителей сельского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 41 от 23.12.2013 года, с учетом положений </w:t>
      </w:r>
      <w:hyperlink r:id="rId11" w:history="1">
        <w:r w:rsidRPr="009B38A0">
          <w:rPr>
            <w:rFonts w:ascii="Times New Roman" w:eastAsia="Times New Roman" w:hAnsi="Times New Roman" w:cs="Times New Roman"/>
            <w:sz w:val="28"/>
            <w:szCs w:val="28"/>
            <w:lang w:eastAsia="ru-RU"/>
          </w:rPr>
          <w:t>статьи 40</w:t>
        </w:r>
      </w:hyperlink>
      <w:r w:rsidRPr="009B38A0">
        <w:rPr>
          <w:rFonts w:ascii="Times New Roman" w:eastAsia="Times New Roman" w:hAnsi="Times New Roman" w:cs="Times New Roman"/>
          <w:sz w:val="28"/>
          <w:szCs w:val="28"/>
          <w:lang w:eastAsia="ru-RU"/>
        </w:rPr>
        <w:t xml:space="preserve"> Градостроительного кодекса Российской Федерации. Срок проведения публичных слушаний с момента оповещения жителей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о времени и месте их проведения до дня опубликования заключения о результатах публичных слушаний составляет 25 дней согласно Правил землепользования и застройки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утвержденных,  Решением Собрания Представителей сельского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 41 от 23.12.2013.</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Сообщения о проведении публичных слушаний по вопросу предоставления разрешения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собственникам с уведомлением либо с вручением лично под роспись</w:t>
      </w:r>
      <w:r w:rsidRPr="009B38A0">
        <w:rPr>
          <w:rFonts w:ascii="Times New Roman" w:eastAsia="MS Mincho" w:hAnsi="Times New Roman" w:cs="Times New Roman"/>
          <w:color w:val="FF0000"/>
          <w:sz w:val="28"/>
          <w:szCs w:val="28"/>
          <w:lang w:eastAsia="ru-RU"/>
        </w:rPr>
        <w:t xml:space="preserve"> </w:t>
      </w:r>
      <w:r w:rsidRPr="009B38A0">
        <w:rPr>
          <w:rFonts w:ascii="Times New Roman" w:eastAsia="MS Mincho" w:hAnsi="Times New Roman" w:cs="Times New Roman"/>
          <w:sz w:val="28"/>
          <w:szCs w:val="28"/>
          <w:lang w:eastAsia="ru-RU"/>
        </w:rPr>
        <w:t>не позднее чем через десять дней со дня поступления заявления о предоставлении разрешения.</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2.5. Правовыми основаниями для предоставления муниципальной услуги являются:</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 xml:space="preserve">Земельный </w:t>
      </w:r>
      <w:hyperlink r:id="rId12" w:history="1">
        <w:r w:rsidRPr="009B38A0">
          <w:rPr>
            <w:rFonts w:ascii="Times New Roman" w:eastAsia="MS Mincho" w:hAnsi="Times New Roman" w:cs="Times New Roman"/>
            <w:color w:val="0000FF"/>
            <w:sz w:val="28"/>
            <w:szCs w:val="28"/>
            <w:lang w:eastAsia="ru-RU"/>
          </w:rPr>
          <w:t>кодекс</w:t>
        </w:r>
      </w:hyperlink>
      <w:r w:rsidRPr="009B38A0">
        <w:rPr>
          <w:rFonts w:ascii="Times New Roman" w:eastAsia="MS Mincho" w:hAnsi="Times New Roman" w:cs="Times New Roman"/>
          <w:sz w:val="28"/>
          <w:szCs w:val="28"/>
          <w:lang w:eastAsia="ru-RU"/>
        </w:rPr>
        <w:t xml:space="preserve"> Российской Федерации;</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 xml:space="preserve">Градостроительный </w:t>
      </w:r>
      <w:hyperlink r:id="rId13" w:history="1">
        <w:r w:rsidRPr="009B38A0">
          <w:rPr>
            <w:rFonts w:ascii="Times New Roman" w:eastAsia="MS Mincho" w:hAnsi="Times New Roman" w:cs="Times New Roman"/>
            <w:color w:val="0000FF"/>
            <w:sz w:val="28"/>
            <w:szCs w:val="28"/>
            <w:lang w:eastAsia="ru-RU"/>
          </w:rPr>
          <w:t>кодекс</w:t>
        </w:r>
      </w:hyperlink>
      <w:r w:rsidRPr="009B38A0">
        <w:rPr>
          <w:rFonts w:ascii="Times New Roman" w:eastAsia="MS Mincho" w:hAnsi="Times New Roman" w:cs="Times New Roman"/>
          <w:sz w:val="28"/>
          <w:szCs w:val="28"/>
          <w:lang w:eastAsia="ru-RU"/>
        </w:rPr>
        <w:t xml:space="preserve"> Российской Федерации от 29.12.2004 N 190-ФЗ;</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 xml:space="preserve">Федеральный </w:t>
      </w:r>
      <w:hyperlink r:id="rId14" w:history="1">
        <w:r w:rsidRPr="009B38A0">
          <w:rPr>
            <w:rFonts w:ascii="Times New Roman" w:eastAsia="MS Mincho" w:hAnsi="Times New Roman" w:cs="Times New Roman"/>
            <w:color w:val="0000FF"/>
            <w:sz w:val="28"/>
            <w:szCs w:val="28"/>
            <w:lang w:eastAsia="ru-RU"/>
          </w:rPr>
          <w:t>закон</w:t>
        </w:r>
      </w:hyperlink>
      <w:r w:rsidRPr="009B38A0">
        <w:rPr>
          <w:rFonts w:ascii="Times New Roman" w:eastAsia="MS Mincho" w:hAnsi="Times New Roman" w:cs="Times New Roman"/>
          <w:sz w:val="28"/>
          <w:szCs w:val="28"/>
          <w:lang w:eastAsia="ru-RU"/>
        </w:rPr>
        <w:t xml:space="preserve"> от 29.12.2004 N 191-ФЗ "О введении в действие Градостроительного кодекса Российской Федерации";</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 xml:space="preserve">Федеральный </w:t>
      </w:r>
      <w:hyperlink r:id="rId15" w:history="1">
        <w:r w:rsidRPr="009B38A0">
          <w:rPr>
            <w:rFonts w:ascii="Times New Roman" w:eastAsia="MS Mincho" w:hAnsi="Times New Roman" w:cs="Times New Roman"/>
            <w:color w:val="0000FF"/>
            <w:sz w:val="28"/>
            <w:szCs w:val="28"/>
            <w:lang w:eastAsia="ru-RU"/>
          </w:rPr>
          <w:t>закон</w:t>
        </w:r>
      </w:hyperlink>
      <w:r w:rsidRPr="009B38A0">
        <w:rPr>
          <w:rFonts w:ascii="Times New Roman" w:eastAsia="MS Mincho"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 xml:space="preserve">Федеральный </w:t>
      </w:r>
      <w:hyperlink r:id="rId16" w:history="1">
        <w:r w:rsidRPr="009B38A0">
          <w:rPr>
            <w:rFonts w:ascii="Times New Roman" w:eastAsia="MS Mincho" w:hAnsi="Times New Roman" w:cs="Times New Roman"/>
            <w:color w:val="0000FF"/>
            <w:sz w:val="28"/>
            <w:szCs w:val="28"/>
            <w:lang w:eastAsia="ru-RU"/>
          </w:rPr>
          <w:t>закон</w:t>
        </w:r>
      </w:hyperlink>
      <w:r w:rsidRPr="009B38A0">
        <w:rPr>
          <w:rFonts w:ascii="Times New Roman" w:eastAsia="MS Mincho" w:hAnsi="Times New Roman" w:cs="Times New Roman"/>
          <w:sz w:val="28"/>
          <w:szCs w:val="28"/>
          <w:lang w:eastAsia="ru-RU"/>
        </w:rPr>
        <w:t xml:space="preserve"> от 27.07.2010 N 210-ФЗ "Об организации предоставления государственных и муниципальных услуг";</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hyperlink r:id="rId17" w:history="1">
        <w:r w:rsidRPr="009B38A0">
          <w:rPr>
            <w:rFonts w:ascii="Times New Roman" w:eastAsia="MS Mincho" w:hAnsi="Times New Roman" w:cs="Times New Roman"/>
            <w:color w:val="0000FF"/>
            <w:sz w:val="28"/>
            <w:szCs w:val="28"/>
            <w:lang w:eastAsia="ru-RU"/>
          </w:rPr>
          <w:t>Закон</w:t>
        </w:r>
      </w:hyperlink>
      <w:r w:rsidRPr="009B38A0">
        <w:rPr>
          <w:rFonts w:ascii="Times New Roman" w:eastAsia="MS Mincho" w:hAnsi="Times New Roman" w:cs="Times New Roman"/>
          <w:sz w:val="28"/>
          <w:szCs w:val="28"/>
          <w:lang w:eastAsia="ru-RU"/>
        </w:rPr>
        <w:t xml:space="preserve"> Самарской области от 03.10.2014 N 89-ГД "О предоставлении в Самарской области государственных и муниципальных услуг по экстерриториальному принципу";</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hyperlink r:id="rId18" w:history="1">
        <w:r w:rsidRPr="009B38A0">
          <w:rPr>
            <w:rFonts w:ascii="Times New Roman" w:eastAsia="MS Mincho" w:hAnsi="Times New Roman" w:cs="Times New Roman"/>
            <w:color w:val="0000FF"/>
            <w:sz w:val="28"/>
            <w:szCs w:val="28"/>
            <w:lang w:eastAsia="ru-RU"/>
          </w:rPr>
          <w:t>Закон</w:t>
        </w:r>
      </w:hyperlink>
      <w:r w:rsidRPr="009B38A0">
        <w:rPr>
          <w:rFonts w:ascii="Times New Roman" w:eastAsia="MS Mincho" w:hAnsi="Times New Roman" w:cs="Times New Roman"/>
          <w:sz w:val="28"/>
          <w:szCs w:val="28"/>
          <w:lang w:eastAsia="ru-RU"/>
        </w:rPr>
        <w:t xml:space="preserve"> Самарской области от 12.07.2006 N 90-ГД "О градостроительной деятельности на территории Самарской области";</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hyperlink r:id="rId19" w:history="1">
        <w:r w:rsidRPr="009B38A0">
          <w:rPr>
            <w:rFonts w:ascii="Times New Roman" w:eastAsia="MS Mincho" w:hAnsi="Times New Roman" w:cs="Times New Roman"/>
            <w:color w:val="0000FF"/>
            <w:sz w:val="28"/>
            <w:szCs w:val="28"/>
            <w:lang w:eastAsia="ru-RU"/>
          </w:rPr>
          <w:t>Закон</w:t>
        </w:r>
      </w:hyperlink>
      <w:r w:rsidRPr="009B38A0">
        <w:rPr>
          <w:rFonts w:ascii="Times New Roman" w:eastAsia="MS Mincho" w:hAnsi="Times New Roman" w:cs="Times New Roman"/>
          <w:sz w:val="28"/>
          <w:szCs w:val="28"/>
          <w:lang w:eastAsia="ru-RU"/>
        </w:rPr>
        <w:t xml:space="preserve"> Самарской области от 11.03.2005 N 94-ГД "О земле";</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hyperlink r:id="rId20" w:history="1">
        <w:r w:rsidRPr="009B38A0">
          <w:rPr>
            <w:rFonts w:ascii="Times New Roman" w:eastAsia="MS Mincho" w:hAnsi="Times New Roman" w:cs="Times New Roman"/>
            <w:color w:val="0000FF"/>
            <w:sz w:val="28"/>
            <w:szCs w:val="28"/>
            <w:lang w:eastAsia="ru-RU"/>
          </w:rPr>
          <w:t>Правила</w:t>
        </w:r>
      </w:hyperlink>
      <w:r w:rsidRPr="009B38A0">
        <w:rPr>
          <w:rFonts w:ascii="Times New Roman" w:eastAsia="MS Mincho" w:hAnsi="Times New Roman" w:cs="Times New Roman"/>
          <w:sz w:val="28"/>
          <w:szCs w:val="28"/>
          <w:lang w:eastAsia="ru-RU"/>
        </w:rPr>
        <w:t xml:space="preserve"> землепользования и застройки сельского поселения Большая Раковка;</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hyperlink r:id="rId21" w:history="1">
        <w:r w:rsidRPr="009B38A0">
          <w:rPr>
            <w:rFonts w:ascii="Times New Roman" w:eastAsia="MS Mincho" w:hAnsi="Times New Roman" w:cs="Times New Roman"/>
            <w:color w:val="0000FF"/>
            <w:sz w:val="28"/>
            <w:szCs w:val="28"/>
            <w:lang w:eastAsia="ru-RU"/>
          </w:rPr>
          <w:t>Устав</w:t>
        </w:r>
      </w:hyperlink>
      <w:r w:rsidRPr="009B38A0">
        <w:rPr>
          <w:rFonts w:ascii="Times New Roman" w:eastAsia="MS Mincho" w:hAnsi="Times New Roman" w:cs="Times New Roman"/>
          <w:sz w:val="28"/>
          <w:szCs w:val="28"/>
          <w:lang w:eastAsia="ru-RU"/>
        </w:rPr>
        <w:t xml:space="preserve"> администрации сельского поселения Большая Раковка;</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настоящий Административный регламент.</w:t>
      </w:r>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(www.pravo.gov.ru).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bookmarkStart w:id="2" w:name="P154"/>
      <w:bookmarkEnd w:id="2"/>
    </w:p>
    <w:p w:rsidR="009B38A0" w:rsidRPr="009B38A0" w:rsidRDefault="009B38A0" w:rsidP="009B38A0">
      <w:pPr>
        <w:spacing w:after="0" w:line="360" w:lineRule="auto"/>
        <w:ind w:firstLine="709"/>
        <w:contextualSpacing/>
        <w:jc w:val="both"/>
        <w:rPr>
          <w:rFonts w:ascii="Times New Roman" w:eastAsia="MS Mincho" w:hAnsi="Times New Roman" w:cs="Times New Roman"/>
          <w:sz w:val="28"/>
          <w:szCs w:val="24"/>
          <w:u w:color="FFFFFF"/>
          <w:lang w:eastAsia="ru-RU"/>
        </w:rPr>
      </w:pPr>
      <w:r w:rsidRPr="009B38A0">
        <w:rPr>
          <w:rFonts w:ascii="Times New Roman" w:eastAsia="MS Mincho" w:hAnsi="Times New Roman" w:cs="Times New Roman"/>
          <w:sz w:val="28"/>
          <w:szCs w:val="28"/>
          <w:lang w:eastAsia="ru-RU"/>
        </w:rPr>
        <w:t xml:space="preserve">2.6. Для получения муниципальной услуги заявитель самостоятельно представляет в Комиссию или в МФЦ </w:t>
      </w:r>
      <w:bookmarkStart w:id="3" w:name="P155"/>
      <w:bookmarkEnd w:id="3"/>
      <w:r w:rsidRPr="009B38A0">
        <w:rPr>
          <w:rFonts w:ascii="Cambria" w:eastAsia="MS Mincho" w:hAnsi="Cambria" w:cs="Times New Roman"/>
          <w:sz w:val="24"/>
          <w:szCs w:val="24"/>
          <w:lang w:eastAsia="ru-RU"/>
        </w:rPr>
        <w:fldChar w:fldCharType="begin"/>
      </w:r>
      <w:r w:rsidRPr="009B38A0">
        <w:rPr>
          <w:rFonts w:ascii="Cambria" w:eastAsia="MS Mincho" w:hAnsi="Cambria" w:cs="Times New Roman"/>
          <w:sz w:val="24"/>
          <w:szCs w:val="24"/>
          <w:lang w:eastAsia="ru-RU"/>
        </w:rPr>
        <w:instrText>HYPERLINK \l "P443"</w:instrText>
      </w:r>
      <w:r w:rsidRPr="009B38A0">
        <w:rPr>
          <w:rFonts w:ascii="Cambria" w:eastAsia="MS Mincho" w:hAnsi="Cambria" w:cs="Times New Roman"/>
          <w:sz w:val="24"/>
          <w:szCs w:val="24"/>
          <w:lang w:eastAsia="ru-RU"/>
        </w:rPr>
        <w:fldChar w:fldCharType="separate"/>
      </w:r>
      <w:r w:rsidRPr="009B38A0">
        <w:rPr>
          <w:rFonts w:ascii="Times New Roman" w:eastAsia="MS Mincho" w:hAnsi="Times New Roman" w:cs="Times New Roman"/>
          <w:color w:val="0000FF"/>
          <w:sz w:val="28"/>
          <w:szCs w:val="28"/>
          <w:lang w:eastAsia="ru-RU"/>
        </w:rPr>
        <w:t>заявление</w:t>
      </w:r>
      <w:r w:rsidRPr="009B38A0">
        <w:rPr>
          <w:rFonts w:ascii="Cambria" w:eastAsia="MS Mincho" w:hAnsi="Cambria" w:cs="Times New Roman"/>
          <w:sz w:val="24"/>
          <w:szCs w:val="24"/>
          <w:lang w:eastAsia="ru-RU"/>
        </w:rPr>
        <w:fldChar w:fldCharType="end"/>
      </w:r>
      <w:r w:rsidRPr="009B38A0">
        <w:rPr>
          <w:rFonts w:ascii="Times New Roman" w:eastAsia="MS Mincho" w:hAnsi="Times New Roman" w:cs="Times New Roman"/>
          <w:sz w:val="28"/>
          <w:szCs w:val="28"/>
          <w:lang w:eastAsia="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2 к настоящему Административному регламенту, которое должно содержать </w:t>
      </w:r>
      <w:r w:rsidRPr="009B38A0">
        <w:rPr>
          <w:rFonts w:ascii="Times New Roman" w:eastAsia="MS Mincho" w:hAnsi="Times New Roman" w:cs="Times New Roman"/>
          <w:sz w:val="28"/>
          <w:szCs w:val="24"/>
          <w:u w:color="FFFFFF"/>
          <w:lang w:eastAsia="ru-RU"/>
        </w:rPr>
        <w:t>следующую информацию:</w:t>
      </w:r>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9B38A0">
        <w:rPr>
          <w:rFonts w:ascii="Times New Roman" w:eastAsia="MS Mincho" w:hAnsi="Times New Roman" w:cs="Times New Roman"/>
          <w:sz w:val="28"/>
          <w:szCs w:val="24"/>
          <w:u w:color="FFFFFF"/>
          <w:lang w:eastAsia="ru-RU"/>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9B38A0">
        <w:rPr>
          <w:rFonts w:ascii="Times New Roman" w:eastAsia="MS Mincho" w:hAnsi="Times New Roman" w:cs="Times New Roman"/>
          <w:sz w:val="28"/>
          <w:szCs w:val="24"/>
          <w:u w:color="FFFFFF"/>
          <w:lang w:eastAsia="ru-RU"/>
        </w:rPr>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9B38A0">
        <w:rPr>
          <w:rFonts w:ascii="Times New Roman" w:eastAsia="MS Mincho" w:hAnsi="Times New Roman" w:cs="Times New Roman"/>
          <w:sz w:val="28"/>
          <w:szCs w:val="24"/>
          <w:u w:color="FFFFFF"/>
          <w:lang w:eastAsia="ru-RU"/>
        </w:rPr>
        <w:t>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9B38A0">
        <w:rPr>
          <w:rFonts w:ascii="Times New Roman" w:eastAsia="MS Mincho" w:hAnsi="Times New Roman" w:cs="Times New Roman"/>
          <w:sz w:val="28"/>
          <w:szCs w:val="24"/>
          <w:u w:color="FFFFFF"/>
          <w:lang w:eastAsia="ru-RU"/>
        </w:rPr>
        <w:t xml:space="preserve">4) данные о земельном участке и объекте капитального строительства, </w:t>
      </w:r>
      <w:bookmarkStart w:id="4" w:name="OLE_LINK3"/>
      <w:r w:rsidRPr="009B38A0">
        <w:rPr>
          <w:rFonts w:ascii="Times New Roman" w:eastAsia="MS Mincho" w:hAnsi="Times New Roman" w:cs="Times New Roman"/>
          <w:sz w:val="28"/>
          <w:szCs w:val="24"/>
          <w:u w:color="FFFFFF"/>
          <w:lang w:eastAsia="ru-RU"/>
        </w:rPr>
        <w:t xml:space="preserve">для которых испрашивается отклонение от предельных параметров </w:t>
      </w:r>
      <w:bookmarkEnd w:id="4"/>
      <w:r w:rsidRPr="009B38A0">
        <w:rPr>
          <w:rFonts w:ascii="Times New Roman" w:eastAsia="MS Mincho" w:hAnsi="Times New Roman" w:cs="Times New Roman"/>
          <w:sz w:val="28"/>
          <w:szCs w:val="24"/>
          <w:u w:color="FFFFFF"/>
          <w:lang w:eastAsia="ru-RU"/>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9B38A0">
        <w:rPr>
          <w:rFonts w:ascii="Times New Roman" w:eastAsia="MS Mincho" w:hAnsi="Times New Roman" w:cs="Times New Roman"/>
          <w:sz w:val="28"/>
          <w:szCs w:val="24"/>
          <w:u w:color="FFFFFF"/>
          <w:lang w:eastAsia="ru-RU"/>
        </w:rPr>
        <w:t>5) сведения о правах заявителя и правоустанавливающих документах на земельный участок и объект капитального строительства, для которых испрашивается отклонение от предельных параметров;</w:t>
      </w:r>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9B38A0">
        <w:rPr>
          <w:rFonts w:ascii="Times New Roman" w:eastAsia="MS Mincho" w:hAnsi="Times New Roman" w:cs="Times New Roman"/>
          <w:sz w:val="28"/>
          <w:szCs w:val="24"/>
          <w:u w:color="FFFFFF"/>
          <w:lang w:eastAsia="ru-RU"/>
        </w:rPr>
        <w:t>6) испрашиваемое заявителем отклонение от предельных параметров;</w:t>
      </w:r>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9B38A0">
        <w:rPr>
          <w:rFonts w:ascii="Times New Roman" w:eastAsia="MS Mincho" w:hAnsi="Times New Roman" w:cs="Times New Roman"/>
          <w:sz w:val="28"/>
          <w:szCs w:val="24"/>
          <w:u w:color="FFFFFF"/>
          <w:lang w:eastAsia="ru-RU"/>
        </w:rPr>
        <w:t>7)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9B38A0">
        <w:rPr>
          <w:rFonts w:ascii="Times New Roman" w:eastAsia="MS Mincho" w:hAnsi="Times New Roman" w:cs="Times New Roman"/>
          <w:sz w:val="28"/>
          <w:szCs w:val="24"/>
          <w:u w:color="FFFFFF"/>
          <w:lang w:eastAsia="ru-RU"/>
        </w:rPr>
        <w:t>8)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9B38A0" w:rsidRPr="009B38A0" w:rsidRDefault="009B38A0" w:rsidP="009B38A0">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9B38A0">
        <w:rPr>
          <w:rFonts w:ascii="Times New Roman" w:eastAsia="MS Mincho" w:hAnsi="Times New Roman" w:cs="Times New Roman"/>
          <w:sz w:val="28"/>
          <w:szCs w:val="24"/>
          <w:u w:color="FFFFFF"/>
          <w:lang w:eastAsia="ru-RU"/>
        </w:rPr>
        <w:t>К заявлению, предусмотренному п.2.6, должны прилагаться следующие документы:</w:t>
      </w:r>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9B38A0">
        <w:rPr>
          <w:rFonts w:ascii="Times New Roman" w:eastAsia="MS Mincho" w:hAnsi="Times New Roman" w:cs="Times New Roman"/>
          <w:sz w:val="28"/>
          <w:szCs w:val="24"/>
          <w:u w:color="FFFFFF"/>
          <w:lang w:eastAsia="ru-RU"/>
        </w:rPr>
        <w:t>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9B38A0">
        <w:rPr>
          <w:rFonts w:ascii="Times New Roman" w:eastAsia="MS Mincho" w:hAnsi="Times New Roman" w:cs="Times New Roman"/>
          <w:sz w:val="28"/>
          <w:szCs w:val="24"/>
          <w:u w:color="FFFFFF"/>
          <w:lang w:eastAsia="ru-RU"/>
        </w:rPr>
        <w:t>2) 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9B38A0">
        <w:rPr>
          <w:rFonts w:ascii="Times New Roman" w:eastAsia="MS Mincho" w:hAnsi="Times New Roman" w:cs="Times New Roman"/>
          <w:sz w:val="28"/>
          <w:szCs w:val="24"/>
          <w:u w:color="FFFFFF"/>
          <w:lang w:eastAsia="ru-RU"/>
        </w:rPr>
        <w:t>3) 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9B38A0">
        <w:rPr>
          <w:rFonts w:ascii="Times New Roman" w:eastAsia="MS Mincho" w:hAnsi="Times New Roman" w:cs="Times New Roman"/>
          <w:sz w:val="28"/>
          <w:szCs w:val="24"/>
          <w:u w:color="FFFFFF"/>
          <w:lang w:eastAsia="ru-RU"/>
        </w:rPr>
        <w:t>4) документы, подтверждающие обстоятельства, указанные в п.п. 7  п.2.6 настоящего Административного регламента;</w:t>
      </w:r>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9B38A0">
        <w:rPr>
          <w:rFonts w:ascii="Times New Roman" w:eastAsia="MS Mincho" w:hAnsi="Times New Roman" w:cs="Times New Roman"/>
          <w:sz w:val="28"/>
          <w:szCs w:val="24"/>
          <w:u w:color="FFFFFF"/>
          <w:lang w:eastAsia="ru-RU"/>
        </w:rPr>
        <w:t>5) 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9B38A0">
        <w:rPr>
          <w:rFonts w:ascii="Times New Roman" w:eastAsia="MS Mincho" w:hAnsi="Times New Roman" w:cs="Times New Roman"/>
          <w:sz w:val="28"/>
          <w:szCs w:val="24"/>
          <w:u w:color="FFFFFF"/>
          <w:lang w:eastAsia="ru-RU"/>
        </w:rPr>
        <w:t>6)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bookmarkStart w:id="5" w:name="P173"/>
      <w:bookmarkEnd w:id="5"/>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2.7.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сельского поселения Большая Раковка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2)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3) сведения, внесенные в государственный кадастр недвижимости (Единый государственный реестр недвижимости):</w:t>
      </w:r>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кадастровая выписка о земельном участке;</w:t>
      </w:r>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кадастровый план территории, в границах которой расположен земельный участок;</w:t>
      </w:r>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4) градостроительный план земельного участка;</w:t>
      </w:r>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5) выписка из Единого государственного реестра юридических лиц в случае если заявителем является юридическое лицо, и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6) сведения о нахождении земельного участка или объекта капитального строительства, в отношении которых запрашивается разрешение на условно разрешенный вид использования, на территории объекта культурного наследия или в границах зон охраны объектов культурного наследия (памятников истории и культуры) народов Российской Федерации,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(памятников истории и культуры) народов Российской Федерации и режимам использования территорий объектов культурного наследия.</w:t>
      </w:r>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Заявитель вправе предоставить полный пакет документов, необходимых для предоставления муниципальной услуги, самостоятельно.</w:t>
      </w:r>
      <w:bookmarkStart w:id="6" w:name="P183"/>
      <w:bookmarkEnd w:id="6"/>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2.8. Основанием для отказа в приеме документов, необходимых для предоставления муниципальной услуги, являются:</w:t>
      </w:r>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1) обращение в орган местного самоуправления, не уполномоченный на выдачу разрешений на условно разрешенный вид использования земельного участка или объекта капитального строительства;</w:t>
      </w:r>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 xml:space="preserve">2) непредставление документов, перечисленных в </w:t>
      </w:r>
      <w:hyperlink w:anchor="P155" w:history="1">
        <w:r w:rsidRPr="009B38A0">
          <w:rPr>
            <w:rFonts w:ascii="Times New Roman" w:eastAsia="MS Mincho" w:hAnsi="Times New Roman" w:cs="Times New Roman"/>
            <w:color w:val="0000FF"/>
            <w:sz w:val="28"/>
            <w:szCs w:val="28"/>
            <w:lang w:eastAsia="ru-RU"/>
          </w:rPr>
          <w:t>пункте 2.6</w:t>
        </w:r>
      </w:hyperlink>
      <w:r w:rsidRPr="009B38A0">
        <w:rPr>
          <w:rFonts w:ascii="Times New Roman" w:eastAsia="MS Mincho" w:hAnsi="Times New Roman" w:cs="Times New Roman"/>
          <w:sz w:val="28"/>
          <w:szCs w:val="28"/>
          <w:lang w:eastAsia="ru-RU"/>
        </w:rPr>
        <w:t xml:space="preserve"> настоящего Административного регламента;</w:t>
      </w:r>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3)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4) текст заявления не поддается прочтению;</w:t>
      </w:r>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5) отсутствие в заявлении сведений о заявителе, подписи заявителя, контактных телефонов, почтового адреса;</w:t>
      </w:r>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6) заявление подписано неуполномоченным лицом.</w:t>
      </w:r>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При подаче заявления через Единый портал основания для отказа в приеме документов отсутствуют.</w:t>
      </w:r>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 xml:space="preserve">2.9. </w:t>
      </w:r>
      <w:r w:rsidRPr="009B38A0">
        <w:rPr>
          <w:rFonts w:ascii="Times New Roman" w:eastAsia="MS Mincho" w:hAnsi="Times New Roman" w:cs="Times New Roman"/>
          <w:color w:val="FF0000"/>
          <w:sz w:val="28"/>
          <w:szCs w:val="28"/>
          <w:lang w:eastAsia="ru-RU"/>
        </w:rPr>
        <w:t xml:space="preserve"> </w:t>
      </w:r>
      <w:r w:rsidRPr="009B38A0">
        <w:rPr>
          <w:rFonts w:ascii="Times New Roman" w:eastAsia="MS Mincho" w:hAnsi="Times New Roman" w:cs="Times New Roman"/>
          <w:sz w:val="28"/>
          <w:szCs w:val="28"/>
          <w:lang w:eastAsia="ru-RU"/>
        </w:rPr>
        <w:t>Основаниями для отказа в предоставлении муниципальной услуги могут выступать:</w:t>
      </w:r>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 xml:space="preserve">1) несоответствие испрашиваемого разрешения требованиям Федерального </w:t>
      </w:r>
      <w:hyperlink r:id="rId22" w:history="1">
        <w:r w:rsidRPr="009B38A0">
          <w:rPr>
            <w:rFonts w:ascii="Times New Roman" w:eastAsia="MS Mincho" w:hAnsi="Times New Roman" w:cs="Times New Roman"/>
            <w:color w:val="0000FF"/>
            <w:sz w:val="28"/>
            <w:szCs w:val="28"/>
            <w:lang w:eastAsia="ru-RU"/>
          </w:rPr>
          <w:t>закона</w:t>
        </w:r>
      </w:hyperlink>
      <w:r w:rsidRPr="009B38A0">
        <w:rPr>
          <w:rFonts w:ascii="Times New Roman" w:eastAsia="MS Mincho" w:hAnsi="Times New Roman" w:cs="Times New Roman"/>
          <w:sz w:val="28"/>
          <w:szCs w:val="28"/>
          <w:lang w:eastAsia="ru-RU"/>
        </w:rPr>
        <w:t xml:space="preserve"> от 22.07.2008 N 123-ФЗ "Технический регламент о требованиях пожарной безопасности";</w:t>
      </w:r>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 xml:space="preserve">2) несоответствие испрашиваемого разрешения требованиям Федерального </w:t>
      </w:r>
      <w:hyperlink r:id="rId23" w:history="1">
        <w:r w:rsidRPr="009B38A0">
          <w:rPr>
            <w:rFonts w:ascii="Times New Roman" w:eastAsia="MS Mincho" w:hAnsi="Times New Roman" w:cs="Times New Roman"/>
            <w:color w:val="0000FF"/>
            <w:sz w:val="28"/>
            <w:szCs w:val="28"/>
            <w:lang w:eastAsia="ru-RU"/>
          </w:rPr>
          <w:t>закона</w:t>
        </w:r>
      </w:hyperlink>
      <w:r w:rsidRPr="009B38A0">
        <w:rPr>
          <w:rFonts w:ascii="Times New Roman" w:eastAsia="MS Mincho" w:hAnsi="Times New Roman" w:cs="Times New Roman"/>
          <w:sz w:val="28"/>
          <w:szCs w:val="28"/>
          <w:lang w:eastAsia="ru-RU"/>
        </w:rPr>
        <w:t xml:space="preserve"> от 30.12.2009 N 384-ФЗ "Технический регламент о безопасности зданий и сооружений";</w:t>
      </w:r>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3) несоответствие испрашиваемого разрешения требованиям иных технических регламентов;</w:t>
      </w:r>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4)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основании рекомендаций Комиссии по землепользованию и застройке сельского поселения Большая Раковка  (далее - Комиссия),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w:t>
      </w:r>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2.10. Услуги, являющиеся необходимыми и обязательными для предоставления муниципальной услуги, отсутствуют.</w:t>
      </w:r>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2.11. Предоставление муниципальной услуги осуществляется бесплатно.</w:t>
      </w:r>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2.13. Регистрация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 сельского поселения Большая Раковка .</w:t>
      </w:r>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При поступлении в Администрацию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2.14.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w:t>
      </w:r>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сельского поселения Большая Раковка и включают места для информирования, ожидания и приема заявителей, места для заполнения заявлений.</w:t>
      </w:r>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Места для посетителей в администрации сельского поселения Большая Раковка оборудуются:</w:t>
      </w:r>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противопожарной системой и средствами пожаротушения;</w:t>
      </w:r>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системой оповещения о возникновении чрезвычайной ситуации;</w:t>
      </w:r>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системой охраны.</w:t>
      </w:r>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Входы и выходы из помещений оборудуются соответствующими указателями с автономными источниками бесперебойного питания.</w:t>
      </w:r>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9B38A0" w:rsidRPr="009B38A0" w:rsidRDefault="009B38A0" w:rsidP="009B38A0">
      <w:p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9B38A0" w:rsidRPr="009B38A0" w:rsidRDefault="009B38A0" w:rsidP="009B38A0">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w:t>
      </w:r>
      <w:hyperlink w:anchor="P98" w:history="1">
        <w:r w:rsidRPr="009B38A0">
          <w:rPr>
            <w:rFonts w:ascii="Times New Roman" w:eastAsia="Times New Roman" w:hAnsi="Times New Roman" w:cs="Times New Roman"/>
            <w:color w:val="0000FF"/>
            <w:sz w:val="28"/>
            <w:szCs w:val="28"/>
            <w:lang w:eastAsia="ru-RU"/>
          </w:rPr>
          <w:t>пункте 1.3.10.</w:t>
        </w:r>
      </w:hyperlink>
      <w:r w:rsidRPr="009B38A0">
        <w:rPr>
          <w:rFonts w:ascii="Calibri" w:eastAsia="Times New Roman" w:hAnsi="Calibri" w:cs="Calibri"/>
          <w:szCs w:val="20"/>
          <w:lang w:eastAsia="ru-RU"/>
        </w:rPr>
        <w:t xml:space="preserve"> </w:t>
      </w:r>
      <w:r w:rsidRPr="009B38A0">
        <w:rPr>
          <w:rFonts w:ascii="Times New Roman" w:eastAsia="Times New Roman" w:hAnsi="Times New Roman" w:cs="Times New Roman"/>
          <w:sz w:val="28"/>
          <w:szCs w:val="28"/>
          <w:lang w:eastAsia="ru-RU"/>
        </w:rPr>
        <w:t>настоящего Административного регламента.</w:t>
      </w:r>
    </w:p>
    <w:p w:rsidR="009B38A0" w:rsidRPr="009B38A0" w:rsidRDefault="009B38A0" w:rsidP="009B38A0">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других маломобильных групп населения.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В помещения администрации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обеспечивается допуск сурдопереводчика и тифлосурдопереводчика.</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В помещения администрации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обеспечивается допуск собаки-проводника при наличии документа, подтверждающего ее специальное обучение, выданного по </w:t>
      </w:r>
      <w:hyperlink r:id="rId24" w:history="1">
        <w:r w:rsidRPr="009B38A0">
          <w:rPr>
            <w:rFonts w:ascii="Times New Roman" w:eastAsia="Times New Roman" w:hAnsi="Times New Roman" w:cs="Times New Roman"/>
            <w:color w:val="0000FF"/>
            <w:sz w:val="28"/>
            <w:szCs w:val="28"/>
            <w:lang w:eastAsia="ru-RU"/>
          </w:rPr>
          <w:t>форме</w:t>
        </w:r>
      </w:hyperlink>
      <w:r w:rsidRPr="009B38A0">
        <w:rPr>
          <w:rFonts w:ascii="Times New Roman" w:eastAsia="Times New Roman" w:hAnsi="Times New Roman" w:cs="Times New Roman"/>
          <w:sz w:val="28"/>
          <w:szCs w:val="28"/>
          <w:lang w:eastAsia="ru-RU"/>
        </w:rPr>
        <w:t xml:space="preserve"> и в </w:t>
      </w:r>
      <w:hyperlink r:id="rId25" w:history="1">
        <w:r w:rsidRPr="009B38A0">
          <w:rPr>
            <w:rFonts w:ascii="Times New Roman" w:eastAsia="Times New Roman" w:hAnsi="Times New Roman" w:cs="Times New Roman"/>
            <w:color w:val="0000FF"/>
            <w:sz w:val="28"/>
            <w:szCs w:val="28"/>
            <w:lang w:eastAsia="ru-RU"/>
          </w:rPr>
          <w:t>порядке</w:t>
        </w:r>
      </w:hyperlink>
      <w:r w:rsidRPr="009B38A0">
        <w:rPr>
          <w:rFonts w:ascii="Times New Roman" w:eastAsia="Times New Roman" w:hAnsi="Times New Roman" w:cs="Times New Roman"/>
          <w:sz w:val="28"/>
          <w:szCs w:val="28"/>
          <w:lang w:eastAsia="ru-RU"/>
        </w:rPr>
        <w:t>, утвержденном приказом Министерства труда и социальной защиты Российской Федерации от 22.06.2015 N 386н.</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На территории, прилегающей к зданию администрации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за определенный период. На стоянке должно быть не менее 5 машино-мест, в том числе не менее одного машино-места для парковки специальных автотранспортных средств инвалидов. Доступ заявителей к парковочным местам является бесплатным.</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2.15. Показателями доступности и качества предоставления муниципальной услуги являются:</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361" w:history="1">
        <w:r w:rsidRPr="009B38A0">
          <w:rPr>
            <w:rFonts w:ascii="Times New Roman" w:eastAsia="Times New Roman" w:hAnsi="Times New Roman" w:cs="Times New Roman"/>
            <w:color w:val="0000FF"/>
            <w:sz w:val="28"/>
            <w:szCs w:val="28"/>
            <w:lang w:eastAsia="ru-RU"/>
          </w:rPr>
          <w:t>разделом 4</w:t>
        </w:r>
      </w:hyperlink>
      <w:r w:rsidRPr="009B38A0">
        <w:rPr>
          <w:rFonts w:ascii="Times New Roman" w:eastAsia="Times New Roman" w:hAnsi="Times New Roman" w:cs="Times New Roman"/>
          <w:sz w:val="28"/>
          <w:szCs w:val="28"/>
          <w:lang w:eastAsia="ru-RU"/>
        </w:rPr>
        <w:t xml:space="preserve"> настоящего Административного регламента, в общем количестве исполненных заявлений о предоставлении муниципальных услуг;</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снижение максимального срока ожидания в очереди при подаче заявления и получении результата предоставления муниципальной услуги;</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доля заявлений о предоставлении муниципальной услуги, поступивших в электронной форме (от общего количества поступивших заявлений).</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2.16. Информация о предоставляемой муниципальной услуге, формы заявлений могут быть получены с использованием ресурсов в сети Интернет, указанных в </w:t>
      </w:r>
      <w:hyperlink w:anchor="P65" w:history="1">
        <w:r w:rsidRPr="009B38A0">
          <w:rPr>
            <w:rFonts w:ascii="Times New Roman" w:eastAsia="Times New Roman" w:hAnsi="Times New Roman" w:cs="Times New Roman"/>
            <w:color w:val="0000FF"/>
            <w:sz w:val="28"/>
            <w:szCs w:val="28"/>
            <w:lang w:eastAsia="ru-RU"/>
          </w:rPr>
          <w:t>пункте 1.3.2.</w:t>
        </w:r>
      </w:hyperlink>
      <w:r w:rsidRPr="009B38A0">
        <w:rPr>
          <w:rFonts w:ascii="Times New Roman" w:eastAsia="Times New Roman" w:hAnsi="Times New Roman" w:cs="Times New Roman"/>
          <w:sz w:val="28"/>
          <w:szCs w:val="28"/>
          <w:lang w:eastAsia="ru-RU"/>
        </w:rPr>
        <w:t xml:space="preserve"> настоящего Административного регламента.</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2.17.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2.18.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При направлении заявления в электронной форме или в виде электронного документа в администрацию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запрещается требовать от заявителя повторного формирования и подписания заявления на бумажном носителе.</w:t>
      </w:r>
    </w:p>
    <w:p w:rsidR="009B38A0" w:rsidRPr="009B38A0" w:rsidRDefault="009B38A0" w:rsidP="009B38A0">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2.19.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администрацией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и МФЦ, заключенным в установленном порядке.</w:t>
      </w:r>
    </w:p>
    <w:p w:rsidR="009B38A0" w:rsidRPr="009B38A0" w:rsidRDefault="009B38A0" w:rsidP="009B38A0">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9B38A0" w:rsidRPr="009B38A0" w:rsidRDefault="009B38A0" w:rsidP="009B38A0">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Документы, необходимые для предоставления муниципальной услуги (лично представляемые заявителем), приложенные к заявлению и представленные в электронной форме с использованием Регионального портала, являются основанием для начала предоставления муниципальной услуги.</w:t>
      </w:r>
    </w:p>
    <w:p w:rsidR="009B38A0" w:rsidRPr="009B38A0" w:rsidRDefault="009B38A0" w:rsidP="009B38A0">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В случае направления в электронной форме заявления без приложения документов, лично представляемых заявителем, они должны быть представлены заявителем в администрацию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9B38A0" w:rsidRPr="009B38A0" w:rsidRDefault="009B38A0" w:rsidP="009B38A0">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В случае подачи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9B38A0" w:rsidRPr="009B38A0" w:rsidRDefault="009B38A0" w:rsidP="009B38A0">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2.20. Результаты предоставления муниципальной услуги формируются в форме электронных документов, подписанных усиленной квалифицированной электронной подписью должностного лица администрации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и размещаются в едином региональном хранилище Регионального портала независимо от способа обращения заявителя за получением муниципальной услуги.</w:t>
      </w:r>
    </w:p>
    <w:p w:rsidR="009B38A0" w:rsidRPr="009B38A0" w:rsidRDefault="009B38A0" w:rsidP="009B38A0">
      <w:pPr>
        <w:widowControl w:val="0"/>
        <w:autoSpaceDE w:val="0"/>
        <w:autoSpaceDN w:val="0"/>
        <w:spacing w:after="0" w:line="360" w:lineRule="auto"/>
        <w:contextualSpacing/>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360" w:lineRule="auto"/>
        <w:contextualSpacing/>
        <w:jc w:val="center"/>
        <w:outlineLvl w:val="1"/>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w:t>
      </w:r>
    </w:p>
    <w:p w:rsidR="009B38A0" w:rsidRPr="009B38A0" w:rsidRDefault="009B38A0" w:rsidP="009B38A0">
      <w:pPr>
        <w:widowControl w:val="0"/>
        <w:autoSpaceDE w:val="0"/>
        <w:autoSpaceDN w:val="0"/>
        <w:spacing w:after="0" w:line="360" w:lineRule="auto"/>
        <w:contextualSpacing/>
        <w:jc w:val="center"/>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особенности выполнения административных процедур в многофункциональных центрах </w:t>
      </w:r>
    </w:p>
    <w:p w:rsidR="009B38A0" w:rsidRPr="009B38A0" w:rsidRDefault="009B38A0" w:rsidP="009B38A0">
      <w:pPr>
        <w:widowControl w:val="0"/>
        <w:autoSpaceDE w:val="0"/>
        <w:autoSpaceDN w:val="0"/>
        <w:spacing w:after="0" w:line="360" w:lineRule="auto"/>
        <w:contextualSpacing/>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прием заявления и документов, необходимых для предоставления муниципальной услуги, при личном обращении заявителя;</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прием документов при обращении по почте либо в электронной форме;</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прием заявления и документов, необходимых для предоставления муниципальной услуги, на базе МФЦ;</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формирование и направление межведомственных запросов;</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рассмотрение заявления на отклонение от предельных параметров;</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предоставление разрешения на отклонение от предельных параметров либо отказа в предоставлении разрешения на отклонение от предельных параметров, выдача (направление) заявителю документов.</w:t>
      </w:r>
    </w:p>
    <w:p w:rsidR="009B38A0" w:rsidRPr="009B38A0" w:rsidRDefault="009B38A0" w:rsidP="009B38A0">
      <w:pPr>
        <w:widowControl w:val="0"/>
        <w:autoSpaceDE w:val="0"/>
        <w:autoSpaceDN w:val="0"/>
        <w:spacing w:after="0" w:line="360" w:lineRule="auto"/>
        <w:contextualSpacing/>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360" w:lineRule="auto"/>
        <w:contextualSpacing/>
        <w:jc w:val="center"/>
        <w:outlineLvl w:val="2"/>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Прием заявления и документов, необходимых для предоставления</w:t>
      </w:r>
    </w:p>
    <w:p w:rsidR="009B38A0" w:rsidRPr="009B38A0" w:rsidRDefault="009B38A0" w:rsidP="009B38A0">
      <w:pPr>
        <w:widowControl w:val="0"/>
        <w:autoSpaceDE w:val="0"/>
        <w:autoSpaceDN w:val="0"/>
        <w:spacing w:after="0" w:line="360" w:lineRule="auto"/>
        <w:contextualSpacing/>
        <w:jc w:val="center"/>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муниципальной услуги, при личном обращении заявителя</w:t>
      </w:r>
    </w:p>
    <w:p w:rsidR="009B38A0" w:rsidRPr="009B38A0" w:rsidRDefault="009B38A0" w:rsidP="009B38A0">
      <w:pPr>
        <w:widowControl w:val="0"/>
        <w:autoSpaceDE w:val="0"/>
        <w:autoSpaceDN w:val="0"/>
        <w:spacing w:after="0" w:line="360" w:lineRule="auto"/>
        <w:contextualSpacing/>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3.2. Основанием (юридическим фактом) для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 необходимыми для предоставления муниципальной услуги, указанными в </w:t>
      </w:r>
      <w:hyperlink w:anchor="P154" w:history="1">
        <w:r w:rsidRPr="009B38A0">
          <w:rPr>
            <w:rFonts w:ascii="Times New Roman" w:eastAsia="Times New Roman" w:hAnsi="Times New Roman" w:cs="Times New Roman"/>
            <w:color w:val="0000FF"/>
            <w:sz w:val="28"/>
            <w:szCs w:val="28"/>
            <w:lang w:eastAsia="ru-RU"/>
          </w:rPr>
          <w:t>пункте 2.6</w:t>
        </w:r>
      </w:hyperlink>
      <w:r w:rsidRPr="009B38A0">
        <w:rPr>
          <w:rFonts w:ascii="Times New Roman" w:eastAsia="Times New Roman" w:hAnsi="Times New Roman" w:cs="Times New Roman"/>
          <w:sz w:val="28"/>
          <w:szCs w:val="28"/>
          <w:lang w:eastAsia="ru-RU"/>
        </w:rPr>
        <w:t xml:space="preserve"> настоящего Административного регламента.</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3.3. Должностным лицом, осуществляющим административную процедуру, является должностное лицо администрации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уполномоченное на прием заявления и документов для предоставления муниципальной услуги (далее - должностное лицо, ответственное за прием заявления и документов).</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bookmarkStart w:id="7" w:name="P263"/>
      <w:bookmarkEnd w:id="7"/>
      <w:r w:rsidRPr="009B38A0">
        <w:rPr>
          <w:rFonts w:ascii="Times New Roman" w:eastAsia="Times New Roman" w:hAnsi="Times New Roman" w:cs="Times New Roman"/>
          <w:sz w:val="28"/>
          <w:szCs w:val="28"/>
          <w:lang w:eastAsia="ru-RU"/>
        </w:rPr>
        <w:t>3.4. Должностное лицо, ответственное за прием заявления и документов:</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осуществляет прием заявления и документов;</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проверяет комплектность представленных заявителем документов, исходя из требований </w:t>
      </w:r>
      <w:hyperlink w:anchor="P154" w:history="1">
        <w:r w:rsidRPr="009B38A0">
          <w:rPr>
            <w:rFonts w:ascii="Times New Roman" w:eastAsia="Times New Roman" w:hAnsi="Times New Roman" w:cs="Times New Roman"/>
            <w:color w:val="0000FF"/>
            <w:sz w:val="28"/>
            <w:szCs w:val="28"/>
            <w:lang w:eastAsia="ru-RU"/>
          </w:rPr>
          <w:t>пункта 2.6</w:t>
        </w:r>
      </w:hyperlink>
      <w:r w:rsidRPr="009B38A0">
        <w:rPr>
          <w:rFonts w:ascii="Times New Roman" w:eastAsia="Times New Roman" w:hAnsi="Times New Roman" w:cs="Times New Roman"/>
          <w:sz w:val="28"/>
          <w:szCs w:val="28"/>
          <w:lang w:eastAsia="ru-RU"/>
        </w:rPr>
        <w:t xml:space="preserve"> настоящего Административного регламента, и формирует комплект документов, представленных заявителем;</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регистрирует заявление в журнале регистрации входящих документов. Под регистрацией в журнале регистрации входящих документов понимается как регистрация заявления на бумажном носителе, так и регистрация заявления в используемой в администрации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заявления;</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в случае если при проверке представленных заявителем документов присутствуют основания для отказа в приеме документов, предусмотренные </w:t>
      </w:r>
      <w:hyperlink w:anchor="P183" w:history="1">
        <w:r w:rsidRPr="009B38A0">
          <w:rPr>
            <w:rFonts w:ascii="Times New Roman" w:eastAsia="Times New Roman" w:hAnsi="Times New Roman" w:cs="Times New Roman"/>
            <w:color w:val="0000FF"/>
            <w:sz w:val="28"/>
            <w:szCs w:val="28"/>
            <w:lang w:eastAsia="ru-RU"/>
          </w:rPr>
          <w:t>пунктом 2.8</w:t>
        </w:r>
      </w:hyperlink>
      <w:r w:rsidRPr="009B38A0">
        <w:rPr>
          <w:rFonts w:ascii="Times New Roman" w:eastAsia="Times New Roman" w:hAnsi="Times New Roman" w:cs="Times New Roman"/>
          <w:sz w:val="28"/>
          <w:szCs w:val="28"/>
          <w:lang w:eastAsia="ru-RU"/>
        </w:rPr>
        <w:t xml:space="preserve"> настоящего Административного регламента, отказывает в приеме документов.</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3.5. Если при проверке комплектности представленных заявителем документов, исходя из требований </w:t>
      </w:r>
      <w:hyperlink w:anchor="P154" w:history="1">
        <w:r w:rsidRPr="009B38A0">
          <w:rPr>
            <w:rFonts w:ascii="Times New Roman" w:eastAsia="Times New Roman" w:hAnsi="Times New Roman" w:cs="Times New Roman"/>
            <w:color w:val="0000FF"/>
            <w:sz w:val="28"/>
            <w:szCs w:val="28"/>
            <w:lang w:eastAsia="ru-RU"/>
          </w:rPr>
          <w:t>пункта 2.6</w:t>
        </w:r>
      </w:hyperlink>
      <w:r w:rsidRPr="009B38A0">
        <w:rPr>
          <w:rFonts w:ascii="Times New Roman" w:eastAsia="Times New Roman" w:hAnsi="Times New Roman" w:cs="Times New Roman"/>
          <w:sz w:val="28"/>
          <w:szCs w:val="28"/>
          <w:lang w:eastAsia="ru-RU"/>
        </w:rPr>
        <w:t xml:space="preserve"> настоящего Административного регламента, должностное лицо, ответственное за прием заявления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При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Максимальный срок выполнения действий, предусмотренных настоящим пунктом, составляет 15 минут.</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bookmarkStart w:id="8" w:name="P272"/>
      <w:bookmarkEnd w:id="8"/>
      <w:r w:rsidRPr="009B38A0">
        <w:rPr>
          <w:rFonts w:ascii="Times New Roman" w:eastAsia="Times New Roman" w:hAnsi="Times New Roman" w:cs="Times New Roman"/>
          <w:sz w:val="28"/>
          <w:szCs w:val="28"/>
          <w:lang w:eastAsia="ru-RU"/>
        </w:rPr>
        <w:t>3.6. Максимальный срок выполнения административной процедуры составляет 1 рабочий день.</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3.7. Критерием принятия решения является наличие заявления и документов, которые заявитель должен представить самостоятельно.</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bookmarkStart w:id="9" w:name="P274"/>
      <w:bookmarkEnd w:id="9"/>
      <w:r w:rsidRPr="009B38A0">
        <w:rPr>
          <w:rFonts w:ascii="Times New Roman" w:eastAsia="Times New Roman" w:hAnsi="Times New Roman" w:cs="Times New Roman"/>
          <w:sz w:val="28"/>
          <w:szCs w:val="28"/>
          <w:lang w:eastAsia="ru-RU"/>
        </w:rPr>
        <w:t>3.8. Результатом административной процедуры является прием документов, представленных заявителем.</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заявления в журнале регистрации входящих документов.</w:t>
      </w:r>
    </w:p>
    <w:p w:rsidR="009B38A0" w:rsidRPr="009B38A0" w:rsidRDefault="009B38A0" w:rsidP="009B38A0">
      <w:pPr>
        <w:widowControl w:val="0"/>
        <w:autoSpaceDE w:val="0"/>
        <w:autoSpaceDN w:val="0"/>
        <w:spacing w:after="0" w:line="360" w:lineRule="auto"/>
        <w:contextualSpacing/>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360" w:lineRule="auto"/>
        <w:contextualSpacing/>
        <w:jc w:val="center"/>
        <w:outlineLvl w:val="2"/>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Прием документов при обращении по почте либо в электронной форме</w:t>
      </w:r>
    </w:p>
    <w:p w:rsidR="009B38A0" w:rsidRPr="009B38A0" w:rsidRDefault="009B38A0" w:rsidP="009B38A0">
      <w:pPr>
        <w:widowControl w:val="0"/>
        <w:autoSpaceDE w:val="0"/>
        <w:autoSpaceDN w:val="0"/>
        <w:spacing w:after="0" w:line="360" w:lineRule="auto"/>
        <w:contextualSpacing/>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3.9. Основанием (юридическим фактом) для начала административной процедуры является поступление в Комиссию по почте либо в электронной форме с помощью автоматизированных информационных систем заявления о предоставлении муниципальной услуги и документов, необходимых для предоставления муниципальной услуги, которые заявитель должен представить самостоятельно в соответствии с </w:t>
      </w:r>
      <w:hyperlink w:anchor="P154" w:history="1">
        <w:r w:rsidRPr="009B38A0">
          <w:rPr>
            <w:rFonts w:ascii="Times New Roman" w:eastAsia="Times New Roman" w:hAnsi="Times New Roman" w:cs="Times New Roman"/>
            <w:color w:val="0000FF"/>
            <w:sz w:val="28"/>
            <w:szCs w:val="28"/>
            <w:lang w:eastAsia="ru-RU"/>
          </w:rPr>
          <w:t>пунктом 2.6</w:t>
        </w:r>
      </w:hyperlink>
      <w:r w:rsidRPr="009B38A0">
        <w:rPr>
          <w:rFonts w:ascii="Times New Roman" w:eastAsia="Times New Roman" w:hAnsi="Times New Roman" w:cs="Times New Roman"/>
          <w:sz w:val="28"/>
          <w:szCs w:val="28"/>
          <w:lang w:eastAsia="ru-RU"/>
        </w:rPr>
        <w:t xml:space="preserve"> настоящего Административного регламента.</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3.10. Должностное лицо, ответственное за прием заявления и документов:</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регистрирует поступивший заявление в журнале регистрации входящих документов;</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проверяет комплектность представленных заявителем документов, исходя из соответственно требований </w:t>
      </w:r>
      <w:hyperlink w:anchor="P154" w:history="1">
        <w:r w:rsidRPr="009B38A0">
          <w:rPr>
            <w:rFonts w:ascii="Times New Roman" w:eastAsia="Times New Roman" w:hAnsi="Times New Roman" w:cs="Times New Roman"/>
            <w:color w:val="0000FF"/>
            <w:sz w:val="28"/>
            <w:szCs w:val="28"/>
            <w:lang w:eastAsia="ru-RU"/>
          </w:rPr>
          <w:t>пункта 2.6</w:t>
        </w:r>
      </w:hyperlink>
      <w:r w:rsidRPr="009B38A0">
        <w:rPr>
          <w:rFonts w:ascii="Times New Roman" w:eastAsia="Times New Roman" w:hAnsi="Times New Roman" w:cs="Times New Roman"/>
          <w:sz w:val="28"/>
          <w:szCs w:val="28"/>
          <w:lang w:eastAsia="ru-RU"/>
        </w:rPr>
        <w:t xml:space="preserve"> настоящего Административного регламента, и формирует комплект документов, представленных заявителем;</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w:t>
      </w:r>
      <w:hyperlink w:anchor="P533" w:history="1">
        <w:r w:rsidRPr="009B38A0">
          <w:rPr>
            <w:rFonts w:ascii="Times New Roman" w:eastAsia="Times New Roman" w:hAnsi="Times New Roman" w:cs="Times New Roman"/>
            <w:color w:val="0000FF"/>
            <w:sz w:val="28"/>
            <w:szCs w:val="28"/>
            <w:lang w:eastAsia="ru-RU"/>
          </w:rPr>
          <w:t>уведомление</w:t>
        </w:r>
      </w:hyperlink>
      <w:r w:rsidRPr="009B38A0">
        <w:rPr>
          <w:rFonts w:ascii="Times New Roman" w:eastAsia="Times New Roman" w:hAnsi="Times New Roman" w:cs="Times New Roman"/>
          <w:sz w:val="28"/>
          <w:szCs w:val="28"/>
          <w:lang w:eastAsia="ru-RU"/>
        </w:rPr>
        <w:t xml:space="preserve"> о регистрации заявления о предоставлении муниципальной услуги по форме согласно Приложению 3 к настоящему Административному регламенту. Второй экземпляр уведомления на бумажном носителе хранится в администрации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приеме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 </w:t>
      </w:r>
      <w:hyperlink w:anchor="P154" w:history="1">
        <w:r w:rsidRPr="009B38A0">
          <w:rPr>
            <w:rFonts w:ascii="Times New Roman" w:eastAsia="Times New Roman" w:hAnsi="Times New Roman" w:cs="Times New Roman"/>
            <w:color w:val="0000FF"/>
            <w:sz w:val="28"/>
            <w:szCs w:val="28"/>
            <w:lang w:eastAsia="ru-RU"/>
          </w:rPr>
          <w:t>пункте 2.6</w:t>
        </w:r>
      </w:hyperlink>
      <w:r w:rsidRPr="009B38A0">
        <w:rPr>
          <w:rFonts w:ascii="Times New Roman" w:eastAsia="Times New Roman" w:hAnsi="Times New Roman" w:cs="Times New Roman"/>
          <w:sz w:val="28"/>
          <w:szCs w:val="28"/>
          <w:lang w:eastAsia="ru-RU"/>
        </w:rPr>
        <w:t xml:space="preserve"> настоящего Административного регламента.</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В случае если при проверке представленных заявителем документов присутствуют основания для отказа в приеме документов, предусмотренные </w:t>
      </w:r>
      <w:hyperlink w:anchor="P183" w:history="1">
        <w:r w:rsidRPr="009B38A0">
          <w:rPr>
            <w:rFonts w:ascii="Times New Roman" w:eastAsia="Times New Roman" w:hAnsi="Times New Roman" w:cs="Times New Roman"/>
            <w:color w:val="0000FF"/>
            <w:sz w:val="28"/>
            <w:szCs w:val="28"/>
            <w:lang w:eastAsia="ru-RU"/>
          </w:rPr>
          <w:t>пунктом 2.8</w:t>
        </w:r>
      </w:hyperlink>
      <w:r w:rsidRPr="009B38A0">
        <w:rPr>
          <w:rFonts w:ascii="Times New Roman" w:eastAsia="Times New Roman" w:hAnsi="Times New Roman" w:cs="Times New Roman"/>
          <w:sz w:val="28"/>
          <w:szCs w:val="28"/>
          <w:lang w:eastAsia="ru-RU"/>
        </w:rPr>
        <w:t xml:space="preserve"> настоящего Административного регламента, отказывает в приеме документов.</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3.11. Максимальный срок административной процедуры не может превышать 1 рабочий день.</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3.12. Критерием принятия решения является наличие заявления и документов, представленных по почте либо в электронной форме.</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3.13. Результатом административной процедуры является прием документов, представленных заявителем.</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заявления в журнале регистрации входящих документов, уведомление заявителя.</w:t>
      </w:r>
    </w:p>
    <w:p w:rsidR="009B38A0" w:rsidRPr="009B38A0" w:rsidRDefault="009B38A0" w:rsidP="009B38A0">
      <w:pPr>
        <w:widowControl w:val="0"/>
        <w:autoSpaceDE w:val="0"/>
        <w:autoSpaceDN w:val="0"/>
        <w:spacing w:after="0" w:line="360" w:lineRule="auto"/>
        <w:contextualSpacing/>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360" w:lineRule="auto"/>
        <w:contextualSpacing/>
        <w:jc w:val="center"/>
        <w:outlineLvl w:val="2"/>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Прием заявления и документов, необходимых для предоставления</w:t>
      </w:r>
    </w:p>
    <w:p w:rsidR="009B38A0" w:rsidRPr="009B38A0" w:rsidRDefault="009B38A0" w:rsidP="009B38A0">
      <w:pPr>
        <w:widowControl w:val="0"/>
        <w:autoSpaceDE w:val="0"/>
        <w:autoSpaceDN w:val="0"/>
        <w:spacing w:after="0" w:line="360" w:lineRule="auto"/>
        <w:contextualSpacing/>
        <w:jc w:val="center"/>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муниципальной услуги, на базе МФЦ</w:t>
      </w:r>
    </w:p>
    <w:p w:rsidR="009B38A0" w:rsidRPr="009B38A0" w:rsidRDefault="009B38A0" w:rsidP="009B38A0">
      <w:pPr>
        <w:widowControl w:val="0"/>
        <w:autoSpaceDE w:val="0"/>
        <w:autoSpaceDN w:val="0"/>
        <w:spacing w:after="0" w:line="360" w:lineRule="auto"/>
        <w:contextualSpacing/>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3.14. 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перечисленными в </w:t>
      </w:r>
      <w:hyperlink w:anchor="P154" w:history="1">
        <w:r w:rsidRPr="009B38A0">
          <w:rPr>
            <w:rFonts w:ascii="Times New Roman" w:eastAsia="Times New Roman" w:hAnsi="Times New Roman" w:cs="Times New Roman"/>
            <w:color w:val="0000FF"/>
            <w:sz w:val="28"/>
            <w:szCs w:val="28"/>
            <w:lang w:eastAsia="ru-RU"/>
          </w:rPr>
          <w:t>пункте 2.6</w:t>
        </w:r>
      </w:hyperlink>
      <w:r w:rsidRPr="009B38A0">
        <w:rPr>
          <w:rFonts w:ascii="Times New Roman" w:eastAsia="Times New Roman" w:hAnsi="Times New Roman" w:cs="Times New Roman"/>
          <w:sz w:val="28"/>
          <w:szCs w:val="28"/>
          <w:lang w:eastAsia="ru-RU"/>
        </w:rPr>
        <w:t xml:space="preserve"> настоящего Административного регламента, в МФЦ.</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3.16. При получении заявления о предоставлении муниципальной услуги 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заявление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3.17. Сотрудник МФЦ, ответственный за прием и регистрацию документов, при получении заявления о предоставлении муниципальной услуги и документов по почте, от курьера или экспресс-почтой:</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передает заявление и документы сотруднику МФЦ, ответственному за доставку документов в администрацию;</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составляет и направляет в адрес заявителя расписку о приеме пакета документов.</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w:t>
      </w:r>
      <w:hyperlink w:anchor="P154" w:history="1">
        <w:r w:rsidRPr="009B38A0">
          <w:rPr>
            <w:rFonts w:ascii="Times New Roman" w:eastAsia="Times New Roman" w:hAnsi="Times New Roman" w:cs="Times New Roman"/>
            <w:color w:val="0000FF"/>
            <w:sz w:val="28"/>
            <w:szCs w:val="28"/>
            <w:lang w:eastAsia="ru-RU"/>
          </w:rPr>
          <w:t>пункта 2.6</w:t>
        </w:r>
      </w:hyperlink>
      <w:r w:rsidRPr="009B38A0">
        <w:rPr>
          <w:rFonts w:ascii="Times New Roman" w:eastAsia="Times New Roman" w:hAnsi="Times New Roman" w:cs="Times New Roman"/>
          <w:sz w:val="28"/>
          <w:szCs w:val="28"/>
          <w:lang w:eastAsia="ru-RU"/>
        </w:rPr>
        <w:t xml:space="preserve"> настоящего Административного регламента. Если представленные документы не соответствуют требованиям </w:t>
      </w:r>
      <w:hyperlink w:anchor="P154" w:history="1">
        <w:r w:rsidRPr="009B38A0">
          <w:rPr>
            <w:rFonts w:ascii="Times New Roman" w:eastAsia="Times New Roman" w:hAnsi="Times New Roman" w:cs="Times New Roman"/>
            <w:color w:val="0000FF"/>
            <w:sz w:val="28"/>
            <w:szCs w:val="28"/>
            <w:lang w:eastAsia="ru-RU"/>
          </w:rPr>
          <w:t>пункта 2.6</w:t>
        </w:r>
      </w:hyperlink>
      <w:r w:rsidRPr="009B38A0">
        <w:rPr>
          <w:rFonts w:ascii="Times New Roman" w:eastAsia="Times New Roman" w:hAnsi="Times New Roman" w:cs="Times New Roman"/>
          <w:sz w:val="28"/>
          <w:szCs w:val="28"/>
          <w:lang w:eastAsia="ru-RU"/>
        </w:rPr>
        <w:t xml:space="preserve">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Сотрудник МФЦ, ответственный за прием и регистрацию документов, регистрирует заявление в ГИС СО "МФЦ", после чего заявлению присваивается индивидуальный порядковый номер и оформляется расписка о приеме документов.</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 от курьера или экспресс-почтой.</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3.19. Сотрудник МФЦ, ответственный за прием и регистрацию документов, передает сотруднику МФЦ, ответственному за формирование дела, принятый при непосредственном обращении заявителя в МФЦ и зарегистрированный заявление и представленные заявителем в МФЦ документы.</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3.21. Дело доставляется в администрацию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сотрудником МФЦ, ответственным за доставку документов. Максимальный срок выполнения данного действия устанавливается соглашением администрации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о взаимодействии с МФЦ,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 от курьера или экспресс-почтой.</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Должностное лицо уполномоченного органа, ответственное за прием заявления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3.22. Дальнейшее рассмотрение поступившего из МФЦ заявления и документов осуществляется администрацией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в порядке, установленном </w:t>
      </w:r>
      <w:hyperlink w:anchor="P263" w:history="1">
        <w:r w:rsidRPr="009B38A0">
          <w:rPr>
            <w:rFonts w:ascii="Times New Roman" w:eastAsia="Times New Roman" w:hAnsi="Times New Roman" w:cs="Times New Roman"/>
            <w:color w:val="0000FF"/>
            <w:sz w:val="28"/>
            <w:szCs w:val="28"/>
            <w:lang w:eastAsia="ru-RU"/>
          </w:rPr>
          <w:t>пунктами 3.4</w:t>
        </w:r>
      </w:hyperlink>
      <w:r w:rsidRPr="009B38A0">
        <w:rPr>
          <w:rFonts w:ascii="Times New Roman" w:eastAsia="Times New Roman" w:hAnsi="Times New Roman" w:cs="Times New Roman"/>
          <w:sz w:val="28"/>
          <w:szCs w:val="28"/>
          <w:lang w:eastAsia="ru-RU"/>
        </w:rPr>
        <w:t xml:space="preserve">, </w:t>
      </w:r>
      <w:hyperlink w:anchor="P272" w:history="1">
        <w:r w:rsidRPr="009B38A0">
          <w:rPr>
            <w:rFonts w:ascii="Times New Roman" w:eastAsia="Times New Roman" w:hAnsi="Times New Roman" w:cs="Times New Roman"/>
            <w:color w:val="0000FF"/>
            <w:sz w:val="28"/>
            <w:szCs w:val="28"/>
            <w:lang w:eastAsia="ru-RU"/>
          </w:rPr>
          <w:t>3.6</w:t>
        </w:r>
      </w:hyperlink>
      <w:r w:rsidRPr="009B38A0">
        <w:rPr>
          <w:rFonts w:ascii="Times New Roman" w:eastAsia="Times New Roman" w:hAnsi="Times New Roman" w:cs="Times New Roman"/>
          <w:sz w:val="28"/>
          <w:szCs w:val="28"/>
          <w:lang w:eastAsia="ru-RU"/>
        </w:rPr>
        <w:t xml:space="preserve"> - </w:t>
      </w:r>
      <w:hyperlink w:anchor="P274" w:history="1">
        <w:r w:rsidRPr="009B38A0">
          <w:rPr>
            <w:rFonts w:ascii="Times New Roman" w:eastAsia="Times New Roman" w:hAnsi="Times New Roman" w:cs="Times New Roman"/>
            <w:color w:val="0000FF"/>
            <w:sz w:val="28"/>
            <w:szCs w:val="28"/>
            <w:lang w:eastAsia="ru-RU"/>
          </w:rPr>
          <w:t>3.8</w:t>
        </w:r>
      </w:hyperlink>
      <w:r w:rsidRPr="009B38A0">
        <w:rPr>
          <w:rFonts w:ascii="Times New Roman" w:eastAsia="Times New Roman" w:hAnsi="Times New Roman" w:cs="Times New Roman"/>
          <w:sz w:val="28"/>
          <w:szCs w:val="28"/>
          <w:lang w:eastAsia="ru-RU"/>
        </w:rPr>
        <w:t xml:space="preserve"> Административного регламента.</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3.23. Критерием приема документов на базе МФЦ является наличие заявления и документов, которые заявитель должен представить самостоятельно.</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3.24. Результатом административной процедуры является доставка в администрацию заявления и представленных заявителем в МФЦ документов.</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3.25. Способами фиксации результата административной процедуры являются регистрация представленного заявления, расписка МФЦ о приеме документов, выданная заявителю, расписка администрации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о принятии представленных документов для предоставления муниципальной услуги.</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определяется соответствующими соглашениями о взаимодействии.</w:t>
      </w:r>
    </w:p>
    <w:p w:rsidR="009B38A0" w:rsidRPr="009B38A0" w:rsidRDefault="009B38A0" w:rsidP="009B38A0">
      <w:pPr>
        <w:widowControl w:val="0"/>
        <w:autoSpaceDE w:val="0"/>
        <w:autoSpaceDN w:val="0"/>
        <w:spacing w:after="0" w:line="360" w:lineRule="auto"/>
        <w:contextualSpacing/>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360" w:lineRule="auto"/>
        <w:contextualSpacing/>
        <w:jc w:val="center"/>
        <w:outlineLvl w:val="2"/>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Формирование и направление межведомственных запросов</w:t>
      </w:r>
    </w:p>
    <w:p w:rsidR="009B38A0" w:rsidRPr="009B38A0" w:rsidRDefault="009B38A0" w:rsidP="009B38A0">
      <w:pPr>
        <w:widowControl w:val="0"/>
        <w:autoSpaceDE w:val="0"/>
        <w:autoSpaceDN w:val="0"/>
        <w:spacing w:after="0" w:line="360" w:lineRule="auto"/>
        <w:contextualSpacing/>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3.26. Основанием (юридическим фактом) для начала выполнения административной процедуры является непредставление заявителем документов, указанных в </w:t>
      </w:r>
      <w:hyperlink w:anchor="P173" w:history="1">
        <w:r w:rsidRPr="009B38A0">
          <w:rPr>
            <w:rFonts w:ascii="Times New Roman" w:eastAsia="Times New Roman" w:hAnsi="Times New Roman" w:cs="Times New Roman"/>
            <w:color w:val="0000FF"/>
            <w:sz w:val="28"/>
            <w:szCs w:val="28"/>
            <w:lang w:eastAsia="ru-RU"/>
          </w:rPr>
          <w:t>пункте 2.7</w:t>
        </w:r>
      </w:hyperlink>
      <w:r w:rsidRPr="009B38A0">
        <w:rPr>
          <w:rFonts w:ascii="Times New Roman" w:eastAsia="Times New Roman" w:hAnsi="Times New Roman" w:cs="Times New Roman"/>
          <w:sz w:val="28"/>
          <w:szCs w:val="28"/>
          <w:lang w:eastAsia="ru-RU"/>
        </w:rPr>
        <w:t xml:space="preserve"> настоящего Административного регламента, и отсутствие их в распоряжении администрации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3.27. Должностным лицом, осуществляющим административную процедуру, является должностное лицо администрации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3.28. 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3.29. Направление запросов осуществляется через систему межведомственного электронного взаимодействия.</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Межведомственный запрос формируется в соответствии с требованиями Федерального </w:t>
      </w:r>
      <w:hyperlink r:id="rId26" w:history="1">
        <w:r w:rsidRPr="009B38A0">
          <w:rPr>
            <w:rFonts w:ascii="Times New Roman" w:eastAsia="Times New Roman" w:hAnsi="Times New Roman" w:cs="Times New Roman"/>
            <w:color w:val="0000FF"/>
            <w:sz w:val="28"/>
            <w:szCs w:val="28"/>
            <w:lang w:eastAsia="ru-RU"/>
          </w:rPr>
          <w:t>закона</w:t>
        </w:r>
      </w:hyperlink>
      <w:r w:rsidRPr="009B38A0">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3.30.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3.31. Предельный срок для ответов на межведомственные запросы составляет 5 рабочих дней со дня поступления запроса в соответствующий орган (организацию).</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3.32. Критерием принятия решения о направлении межведомственных запросов является отсутствие в распоряжении администрации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документов (информации, содержащейся в них), предусмотренных </w:t>
      </w:r>
      <w:hyperlink w:anchor="P173" w:history="1">
        <w:r w:rsidRPr="009B38A0">
          <w:rPr>
            <w:rFonts w:ascii="Times New Roman" w:eastAsia="Times New Roman" w:hAnsi="Times New Roman" w:cs="Times New Roman"/>
            <w:color w:val="0000FF"/>
            <w:sz w:val="28"/>
            <w:szCs w:val="28"/>
            <w:lang w:eastAsia="ru-RU"/>
          </w:rPr>
          <w:t>пунктом 2.7</w:t>
        </w:r>
      </w:hyperlink>
      <w:r w:rsidRPr="009B38A0">
        <w:rPr>
          <w:rFonts w:ascii="Times New Roman" w:eastAsia="Times New Roman" w:hAnsi="Times New Roman" w:cs="Times New Roman"/>
          <w:sz w:val="28"/>
          <w:szCs w:val="28"/>
          <w:lang w:eastAsia="ru-RU"/>
        </w:rPr>
        <w:t xml:space="preserve"> настоящего Административного регламента, и непредставление их заявителем самостоятельно.</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3.33. 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3.34. Способом фиксации результата административной процедуры является регистрация ответов на межведомственные запросы.</w:t>
      </w:r>
    </w:p>
    <w:p w:rsidR="009B38A0" w:rsidRPr="009B38A0" w:rsidRDefault="009B38A0" w:rsidP="009B38A0">
      <w:pPr>
        <w:widowControl w:val="0"/>
        <w:autoSpaceDE w:val="0"/>
        <w:autoSpaceDN w:val="0"/>
        <w:spacing w:after="0" w:line="360" w:lineRule="auto"/>
        <w:contextualSpacing/>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360" w:lineRule="auto"/>
        <w:contextualSpacing/>
        <w:jc w:val="center"/>
        <w:outlineLvl w:val="2"/>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Рассмотрение Комиссией заявления на отклонение от предельных параметров</w:t>
      </w:r>
    </w:p>
    <w:p w:rsidR="009B38A0" w:rsidRPr="009B38A0" w:rsidRDefault="009B38A0" w:rsidP="009B38A0">
      <w:pPr>
        <w:widowControl w:val="0"/>
        <w:autoSpaceDE w:val="0"/>
        <w:autoSpaceDN w:val="0"/>
        <w:spacing w:after="0" w:line="360" w:lineRule="auto"/>
        <w:contextualSpacing/>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3.35. Основанием (юридическим фактом) для начала выполнения административной процедуры является формирование полного пакета документов, необходимых для предоставления муниципальной услуги.</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3.36. Должностным лицом, осуществляющим административную процедуру, является должностное лицо администрации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уполномоченное на анализ документов (информации), необходимых для предоставления муниципальной услуги (далее - должностное лицо).</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3.37. При предоставлении муниципальной услуги должностное лицо совершает следующие административные действия:</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1) осуществляет проверку документов (информации), содержащейся в них), необходимых для предоставления муниципальной услуги в соответствии с </w:t>
      </w:r>
      <w:hyperlink w:anchor="P154" w:history="1">
        <w:r w:rsidRPr="009B38A0">
          <w:rPr>
            <w:rFonts w:ascii="Times New Roman" w:eastAsia="Times New Roman" w:hAnsi="Times New Roman" w:cs="Times New Roman"/>
            <w:color w:val="0000FF"/>
            <w:sz w:val="28"/>
            <w:szCs w:val="28"/>
            <w:lang w:eastAsia="ru-RU"/>
          </w:rPr>
          <w:t>пунктами 2.6</w:t>
        </w:r>
      </w:hyperlink>
      <w:r w:rsidRPr="009B38A0">
        <w:rPr>
          <w:rFonts w:ascii="Times New Roman" w:eastAsia="Times New Roman" w:hAnsi="Times New Roman" w:cs="Times New Roman"/>
          <w:sz w:val="28"/>
          <w:szCs w:val="28"/>
          <w:lang w:eastAsia="ru-RU"/>
        </w:rPr>
        <w:t xml:space="preserve"> и </w:t>
      </w:r>
      <w:hyperlink w:anchor="P173" w:history="1">
        <w:r w:rsidRPr="009B38A0">
          <w:rPr>
            <w:rFonts w:ascii="Times New Roman" w:eastAsia="Times New Roman" w:hAnsi="Times New Roman" w:cs="Times New Roman"/>
            <w:color w:val="0000FF"/>
            <w:sz w:val="28"/>
            <w:szCs w:val="28"/>
            <w:lang w:eastAsia="ru-RU"/>
          </w:rPr>
          <w:t>2.7</w:t>
        </w:r>
      </w:hyperlink>
      <w:r w:rsidRPr="009B38A0">
        <w:rPr>
          <w:rFonts w:ascii="Times New Roman" w:eastAsia="Times New Roman" w:hAnsi="Times New Roman" w:cs="Times New Roman"/>
          <w:sz w:val="28"/>
          <w:szCs w:val="28"/>
          <w:lang w:eastAsia="ru-RU"/>
        </w:rPr>
        <w:t xml:space="preserve"> настоящего Административного регламента, в том числе на предмет соответствия предполагаемого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 Максимальный срок выполнения соответствующего административного действия составляет 5 рабочих дней;</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В случае несоответствия заявления техническим регламентам, либо заявление подано не правообладателем готовит отказ в предоставлении муниципальной услуги;</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2) В случае соответствия пакета документов техническим регламентам готовит материалы для проведения публичных слушаний по вопросу предоставления разрешения на отклонение от предельных параметров. Максимальный срок выполнения соответствующего административного действия составляет 2 рабочих дня;</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3) направляет главе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рекомендации Комиссии, подготовленные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bookmarkStart w:id="10" w:name="P340"/>
      <w:bookmarkEnd w:id="10"/>
      <w:r w:rsidRPr="009B38A0">
        <w:rPr>
          <w:rFonts w:ascii="Times New Roman" w:eastAsia="Times New Roman" w:hAnsi="Times New Roman" w:cs="Times New Roman"/>
          <w:sz w:val="28"/>
          <w:szCs w:val="28"/>
          <w:lang w:eastAsia="ru-RU"/>
        </w:rPr>
        <w:t xml:space="preserve">3.38. Результатом административной процедуры является направление главе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рекомендаций Комиссии,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3.39. Способом фиксации результата административной процедуры является внесение сведений, указанных в </w:t>
      </w:r>
      <w:hyperlink w:anchor="P340" w:history="1">
        <w:r w:rsidRPr="009B38A0">
          <w:rPr>
            <w:rFonts w:ascii="Times New Roman" w:eastAsia="Times New Roman" w:hAnsi="Times New Roman" w:cs="Times New Roman"/>
            <w:color w:val="0000FF"/>
            <w:sz w:val="28"/>
            <w:szCs w:val="28"/>
            <w:lang w:eastAsia="ru-RU"/>
          </w:rPr>
          <w:t>пункте 3.38</w:t>
        </w:r>
      </w:hyperlink>
      <w:r w:rsidRPr="009B38A0">
        <w:rPr>
          <w:rFonts w:ascii="Times New Roman" w:eastAsia="Times New Roman" w:hAnsi="Times New Roman" w:cs="Times New Roman"/>
          <w:sz w:val="28"/>
          <w:szCs w:val="28"/>
          <w:lang w:eastAsia="ru-RU"/>
        </w:rPr>
        <w:t xml:space="preserve"> настоящего Административного регламента в регистр соответствующих документов.</w:t>
      </w:r>
    </w:p>
    <w:p w:rsidR="009B38A0" w:rsidRPr="009B38A0" w:rsidRDefault="009B38A0" w:rsidP="009B38A0">
      <w:pPr>
        <w:widowControl w:val="0"/>
        <w:autoSpaceDE w:val="0"/>
        <w:autoSpaceDN w:val="0"/>
        <w:spacing w:after="0" w:line="360" w:lineRule="auto"/>
        <w:contextualSpacing/>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360" w:lineRule="auto"/>
        <w:contextualSpacing/>
        <w:jc w:val="center"/>
        <w:outlineLvl w:val="2"/>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Предоставление разрешения на отклонение от предельных параметров либо отказа в предоставлении разрешения на отклонение от предельных параметров, выдача (направление) заявителю документов</w:t>
      </w:r>
    </w:p>
    <w:p w:rsidR="009B38A0" w:rsidRPr="009B38A0" w:rsidRDefault="009B38A0" w:rsidP="009B38A0">
      <w:pPr>
        <w:widowControl w:val="0"/>
        <w:autoSpaceDE w:val="0"/>
        <w:autoSpaceDN w:val="0"/>
        <w:spacing w:after="0" w:line="360" w:lineRule="auto"/>
        <w:contextualSpacing/>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3.40. Основанием (юридическим фактом) для начала выполнения административной процедуры является получение главой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рекомендаций Комиссии о предоставлении разрешения на отклонение от предельных параметров или об отказе в предоставлении разрешения на отклонение от предельных параметров.</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3.41. Глава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в течение семи дней со дня поступления рекомендаций Комиссии принимает решение о предоставлении разрешения на отклонение от предельных параметров либо об отказе в предоставлении такого разрешения. В указанный в настоящем пункте срок входят подготовка проекта муниципального правового акта администрации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о предоставлении разрешения на условно разрешенный вид использования, согласование и подписание главой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соответствующего муниципального правового акта.</w:t>
      </w:r>
    </w:p>
    <w:p w:rsidR="009B38A0" w:rsidRPr="009B38A0" w:rsidRDefault="009B38A0" w:rsidP="009B38A0">
      <w:pPr>
        <w:tabs>
          <w:tab w:val="left" w:pos="0"/>
          <w:tab w:val="left" w:pos="1800"/>
        </w:tabs>
        <w:spacing w:after="0" w:line="360" w:lineRule="auto"/>
        <w:ind w:firstLine="709"/>
        <w:contextualSpacing/>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10 дней со дня получения главой поселения заявления о предоставлении разрешения.</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Должностное лицо администрации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 уполномоченное на анализ документов (информации), необходимых для предоставления муниципальной услуги, обеспечивает подготовку проекта муниципального правового акта о выдаче разрешения на отклонение от предельных параметров по </w:t>
      </w:r>
      <w:hyperlink w:anchor="P565" w:history="1">
        <w:r w:rsidRPr="009B38A0">
          <w:rPr>
            <w:rFonts w:ascii="Times New Roman" w:eastAsia="Times New Roman" w:hAnsi="Times New Roman" w:cs="Times New Roman"/>
            <w:color w:val="0000FF"/>
            <w:sz w:val="28"/>
            <w:szCs w:val="28"/>
            <w:lang w:eastAsia="ru-RU"/>
          </w:rPr>
          <w:t>форме</w:t>
        </w:r>
      </w:hyperlink>
      <w:r w:rsidRPr="009B38A0">
        <w:rPr>
          <w:rFonts w:ascii="Times New Roman" w:eastAsia="Times New Roman" w:hAnsi="Times New Roman" w:cs="Times New Roman"/>
          <w:sz w:val="28"/>
          <w:szCs w:val="28"/>
          <w:lang w:eastAsia="ru-RU"/>
        </w:rPr>
        <w:t xml:space="preserve">, предусмотренной Приложением 5 к настоящему Административному регламенту, либо об отказе в предоставлении такого разрешения, по </w:t>
      </w:r>
      <w:hyperlink w:anchor="P624" w:history="1">
        <w:r w:rsidRPr="009B38A0">
          <w:rPr>
            <w:rFonts w:ascii="Times New Roman" w:eastAsia="Times New Roman" w:hAnsi="Times New Roman" w:cs="Times New Roman"/>
            <w:color w:val="0000FF"/>
            <w:sz w:val="28"/>
            <w:szCs w:val="28"/>
            <w:lang w:eastAsia="ru-RU"/>
          </w:rPr>
          <w:t>форме</w:t>
        </w:r>
      </w:hyperlink>
      <w:r w:rsidRPr="009B38A0">
        <w:rPr>
          <w:rFonts w:ascii="Times New Roman" w:eastAsia="Times New Roman" w:hAnsi="Times New Roman" w:cs="Times New Roman"/>
          <w:sz w:val="28"/>
          <w:szCs w:val="28"/>
          <w:lang w:eastAsia="ru-RU"/>
        </w:rPr>
        <w:t>, предусмотренной Приложением 6 к настоящему Административному регламенту.</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3.42. Максимальный срок выполнения административной процедуры 7 дней.</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bookmarkStart w:id="11" w:name="P354"/>
      <w:bookmarkEnd w:id="11"/>
      <w:r w:rsidRPr="009B38A0">
        <w:rPr>
          <w:rFonts w:ascii="Times New Roman" w:eastAsia="Times New Roman" w:hAnsi="Times New Roman" w:cs="Times New Roman"/>
          <w:sz w:val="28"/>
          <w:szCs w:val="28"/>
          <w:lang w:eastAsia="ru-RU"/>
        </w:rPr>
        <w:t>3.43. Результатом административной процедуры является муниципальный правовой акт о предоставлении разрешения на отклонение от предельных параметров или об отказе в предоставлении такого разрешения.</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3.44. Результат предоставления муниципальной услуги заявитель может получить:</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лично в администрации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в МФЦ результатов предоставления муниципальной услуги определяется соглашением о взаимодействии. Срок передачи администрацией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в МФЦ результата предоставления муниципальной услуги и срок его выдачи заявителю определяются соглашением о взаимодействии;</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в электронной форме в едином региональном хранилище.</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3.46. Способом фиксации результата административной процедуры является внесение сведений, указанных в </w:t>
      </w:r>
      <w:hyperlink w:anchor="P354" w:history="1">
        <w:r w:rsidRPr="009B38A0">
          <w:rPr>
            <w:rFonts w:ascii="Times New Roman" w:eastAsia="Times New Roman" w:hAnsi="Times New Roman" w:cs="Times New Roman"/>
            <w:color w:val="0000FF"/>
            <w:sz w:val="28"/>
            <w:szCs w:val="28"/>
            <w:lang w:eastAsia="ru-RU"/>
          </w:rPr>
          <w:t>пункте 3.44</w:t>
        </w:r>
      </w:hyperlink>
      <w:r w:rsidRPr="009B38A0">
        <w:rPr>
          <w:rFonts w:ascii="Times New Roman" w:eastAsia="Times New Roman" w:hAnsi="Times New Roman" w:cs="Times New Roman"/>
          <w:sz w:val="28"/>
          <w:szCs w:val="28"/>
          <w:lang w:eastAsia="ru-RU"/>
        </w:rPr>
        <w:t xml:space="preserve"> настоящего Административного регламента, в регистр соответствующих документов.</w:t>
      </w:r>
    </w:p>
    <w:p w:rsidR="009B38A0" w:rsidRPr="009B38A0" w:rsidRDefault="009B38A0" w:rsidP="009B38A0">
      <w:pPr>
        <w:widowControl w:val="0"/>
        <w:autoSpaceDE w:val="0"/>
        <w:autoSpaceDN w:val="0"/>
        <w:spacing w:after="0" w:line="360" w:lineRule="auto"/>
        <w:contextualSpacing/>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360" w:lineRule="auto"/>
        <w:contextualSpacing/>
        <w:jc w:val="center"/>
        <w:outlineLvl w:val="1"/>
        <w:rPr>
          <w:rFonts w:ascii="Times New Roman" w:eastAsia="Times New Roman" w:hAnsi="Times New Roman" w:cs="Times New Roman"/>
          <w:sz w:val="28"/>
          <w:szCs w:val="28"/>
          <w:lang w:eastAsia="ru-RU"/>
        </w:rPr>
      </w:pPr>
      <w:bookmarkStart w:id="12" w:name="P361"/>
      <w:bookmarkEnd w:id="12"/>
      <w:r w:rsidRPr="009B38A0">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9B38A0" w:rsidRPr="009B38A0" w:rsidRDefault="009B38A0" w:rsidP="009B38A0">
      <w:pPr>
        <w:widowControl w:val="0"/>
        <w:autoSpaceDE w:val="0"/>
        <w:autoSpaceDN w:val="0"/>
        <w:spacing w:after="0" w:line="360" w:lineRule="auto"/>
        <w:contextualSpacing/>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4.2. Периодичность осуществления текущего контроля устанавливается уполномоченным должностным лицом.</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4.4.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на текущий год.</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4.5. 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Плановые проверки проводятся не реже 1 раза в 3 года.</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4.7. Плановые и внеплановые проверки полноты и качества предоставления муниципальной услуги осуществляются структурным подразделением администрации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4.8. Должностные лица администрации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в течение трех рабочих дней с момента поступления соответствующего заявления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4.9. 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 участвующие в предоставлении муниципальной услуги.</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4.10.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Региональном портале, на официальном сайте </w:t>
      </w:r>
      <w:r w:rsidRPr="009B38A0">
        <w:rPr>
          <w:rFonts w:ascii="Times New Roman" w:eastAsia="Times New Roman" w:hAnsi="Times New Roman" w:cs="Calibri"/>
          <w:sz w:val="28"/>
          <w:szCs w:val="28"/>
          <w:lang w:eastAsia="ru-RU"/>
        </w:rPr>
        <w:t>муниципального района Красноярский Самарской области</w:t>
      </w:r>
      <w:r w:rsidRPr="009B38A0">
        <w:rPr>
          <w:rFonts w:ascii="Times New Roman" w:eastAsia="Times New Roman" w:hAnsi="Times New Roman" w:cs="Times New Roman"/>
          <w:sz w:val="28"/>
          <w:szCs w:val="28"/>
          <w:lang w:eastAsia="ru-RU"/>
        </w:rPr>
        <w:t>.</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Заявители, направившие заявления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9B38A0" w:rsidRPr="009B38A0" w:rsidRDefault="009B38A0" w:rsidP="009B38A0">
      <w:pPr>
        <w:widowControl w:val="0"/>
        <w:autoSpaceDE w:val="0"/>
        <w:autoSpaceDN w:val="0"/>
        <w:spacing w:after="0" w:line="360" w:lineRule="auto"/>
        <w:contextualSpacing/>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360" w:lineRule="auto"/>
        <w:contextualSpacing/>
        <w:jc w:val="center"/>
        <w:outlineLvl w:val="1"/>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5. Досудебный (внесудебный) порядок обжалования решений</w:t>
      </w:r>
    </w:p>
    <w:p w:rsidR="009B38A0" w:rsidRPr="009B38A0" w:rsidRDefault="009B38A0" w:rsidP="009B38A0">
      <w:pPr>
        <w:widowControl w:val="0"/>
        <w:autoSpaceDE w:val="0"/>
        <w:autoSpaceDN w:val="0"/>
        <w:spacing w:after="0" w:line="360" w:lineRule="auto"/>
        <w:contextualSpacing/>
        <w:jc w:val="center"/>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и действий (бездействия) администрации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а также должностных лиц администрации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муниципальных служащих</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 а также должностных лиц, муниципальных служащих в досудебном (внесудебном) порядке.</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5.2. Заявитель в случае обжалования действий (бездействия) и решений, осуществляемых (принятых) в ходе предоставления муниципальной услуги, администрации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а также должностных лиц, муниципальных служащих имеет право обратиться к уполномоченному должностному лицу с жалобой.</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w:t>
      </w:r>
      <w:r w:rsidRPr="009B38A0">
        <w:rPr>
          <w:rFonts w:ascii="Times New Roman" w:eastAsia="Times New Roman" w:hAnsi="Times New Roman" w:cs="Calibri"/>
          <w:sz w:val="28"/>
          <w:szCs w:val="28"/>
          <w:lang w:eastAsia="ru-RU"/>
        </w:rPr>
        <w:t>муниципального района Красноярский Самарской области</w:t>
      </w:r>
      <w:r w:rsidRPr="009B38A0">
        <w:rPr>
          <w:rFonts w:ascii="Times New Roman" w:eastAsia="Times New Roman" w:hAnsi="Times New Roman" w:cs="Times New Roman"/>
          <w:sz w:val="28"/>
          <w:szCs w:val="28"/>
          <w:lang w:eastAsia="ru-RU"/>
        </w:rPr>
        <w:t>, Единого портала государственных и муниципальных услуг или Регионального портала, а также может быть принята при личном приеме заявителя.</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5.4. Жалоба должна содержать:</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1) наименование администрации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должностного лица администрации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либо муниципального служащего, решения и (или) действия (бездействие) которых обжалуются;</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3) сведения об обжалуемых решениях и действиях (бездействии) администрации, должностного лица администрации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либо муниципального служащего;</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администрации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 должностного лица администрации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5.5. Заявитель может обратиться с жалобой в том числе в следующих случаях:</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1) нарушение срока регистрации заявления заявителя о предоставлении муниципальной услуги;</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2) нарушение срока предоставления муниципальной услуги;</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7) отказ администрации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 должностного лица администрации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5.6. Основанием для начала процедуры досудебного (внесудебного) обжалования является поступление в администрацию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жалобы от заявителя.</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5.7. Заявитель имеет право на получение информации и документов, необходимых для обоснования и рассмотрения жалобы.</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5.8. Жалоба заявителя может быть адресована главе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5.9. Жалоба, поступившая в администрацию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 должностного лица администрации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5.10. По результатам рассмотрения жалобы администрация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принимает одно из следующих решений:</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решение об удовлетворении жалобы заявителя, о признании неправомерным обжалованного действия (бездействия) и решения администрации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должностного лица администрации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муниципального служащего, в том числе в форме отмены принятого решения, исправления допущенных администрацией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разрешения на отклонение от предельных параметров, в котором были допущены опечатки и (или) ошибки, выдается разрешение на отклонение от предельных параметров, без опечаток и ошибок в срок, не превышающий 5 рабочих дней со дня обращения заявителя в администрацию сельского поселения </w:t>
      </w:r>
      <w:r w:rsidRPr="009B38A0">
        <w:rPr>
          <w:rFonts w:ascii="Times New Roman" w:eastAsia="MS Mincho" w:hAnsi="Times New Roman" w:cs="Times New Roman"/>
          <w:sz w:val="28"/>
          <w:szCs w:val="28"/>
          <w:lang w:eastAsia="ru-RU"/>
        </w:rPr>
        <w:t>Большая Раковка</w:t>
      </w:r>
      <w:r w:rsidRPr="009B38A0">
        <w:rPr>
          <w:rFonts w:ascii="Times New Roman" w:eastAsia="Times New Roman" w:hAnsi="Times New Roman" w:cs="Times New Roman"/>
          <w:sz w:val="28"/>
          <w:szCs w:val="28"/>
          <w:lang w:eastAsia="ru-RU"/>
        </w:rPr>
        <w:t xml:space="preserve"> , о замене такого разрешения на отклонение от предельных параметров;</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решение об отказе в удовлетворении жалобы.</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Заявителю направляется письменный ответ, содержащий результаты рассмотрения жалобы.</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38A0" w:rsidRPr="009B38A0" w:rsidRDefault="009B38A0" w:rsidP="009B38A0">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B38A0" w:rsidRPr="009B38A0" w:rsidRDefault="009B38A0" w:rsidP="009B38A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Приложение N 1</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к Административному регламенту</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предоставления администрацией</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сельского поселения Большая Раковка</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муниципальной услуги "Выдача разрешений</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на отклонение от предельных параметров</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разрешенного строительства, реконструкции</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объектов капитального строительства"</w:t>
      </w:r>
    </w:p>
    <w:p w:rsidR="009B38A0" w:rsidRPr="009B38A0" w:rsidRDefault="009B38A0" w:rsidP="009B38A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Блок-схема процедур, связанных с предоставлением разрешения</w:t>
      </w:r>
    </w:p>
    <w:p w:rsidR="009B38A0" w:rsidRPr="009B38A0" w:rsidRDefault="009B38A0" w:rsidP="009B38A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0"/>
      </w:tblGrid>
      <w:tr w:rsidR="009B38A0" w:rsidRPr="009B38A0" w:rsidTr="0041239F">
        <w:tc>
          <w:tcPr>
            <w:tcW w:w="7230" w:type="dxa"/>
          </w:tcPr>
          <w:p w:rsidR="009B38A0" w:rsidRPr="009B38A0" w:rsidRDefault="009B38A0" w:rsidP="009B38A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8480" behindDoc="0" locked="0" layoutInCell="1" allowOverlap="1">
                      <wp:simplePos x="0" y="0"/>
                      <wp:positionH relativeFrom="column">
                        <wp:posOffset>3617595</wp:posOffset>
                      </wp:positionH>
                      <wp:positionV relativeFrom="paragraph">
                        <wp:posOffset>205740</wp:posOffset>
                      </wp:positionV>
                      <wp:extent cx="0" cy="353695"/>
                      <wp:effectExtent l="59055" t="5715" r="55245" b="2159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284.85pt;margin-top:16.2pt;width:0;height:2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">
                      <v:stroke endarrow="block"/>
                    </v:shape>
                  </w:pict>
                </mc:Fallback>
              </mc:AlternateContent>
            </w:r>
            <w:r w:rsidRPr="009B38A0">
              <w:rPr>
                <w:rFonts w:ascii="Times New Roman" w:eastAsia="Times New Roman" w:hAnsi="Times New Roman" w:cs="Times New Roman"/>
                <w:sz w:val="18"/>
                <w:szCs w:val="18"/>
                <w:lang w:eastAsia="ru-RU"/>
              </w:rPr>
              <w:t>Прием и регистрация заявленияо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bl>
    <w:p w:rsidR="009B38A0" w:rsidRPr="009B38A0" w:rsidRDefault="009B38A0" w:rsidP="009B38A0">
      <w:pPr>
        <w:widowControl w:val="0"/>
        <w:tabs>
          <w:tab w:val="center" w:pos="4677"/>
          <w:tab w:val="left" w:pos="6317"/>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1309370</wp:posOffset>
                </wp:positionH>
                <wp:positionV relativeFrom="paragraph">
                  <wp:posOffset>48895</wp:posOffset>
                </wp:positionV>
                <wp:extent cx="0" cy="347980"/>
                <wp:effectExtent l="57785" t="11430" r="56515" b="2159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03.1pt;margin-top:3.85pt;width:0;height:2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FrYgIAAHcEAAAOAAAAZHJzL2Uyb0RvYy54bWysVEtu2zAQ3RfoHQjuHVmOkthC5KCQ7G7S&#10;1kDSA9AkZRGlSIFkLBtFgTQXyBF6hW666Ac5g3yjDulPk3ZTFPWCHpIzb97MPOr8YlVLtOTGCq0y&#10;HB/1MeKKaibUIsNvr6e9IUbWEcWI1IpneM0tvhg/f3beNikf6EpLxg0CEGXTtslw5VyTRpGlFa+J&#10;PdINV3BZalMTB1uziJghLaDXMhr0+6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">
                <v:stroke endarrow="block"/>
              </v:shape>
            </w:pict>
          </mc:Fallback>
        </mc:AlternateContent>
      </w:r>
      <w:r w:rsidRPr="009B38A0">
        <w:rPr>
          <w:rFonts w:ascii="Times New Roman" w:eastAsia="Times New Roman" w:hAnsi="Times New Roman" w:cs="Times New Roman"/>
          <w:sz w:val="28"/>
          <w:szCs w:val="28"/>
          <w:lang w:eastAsia="ru-RU"/>
        </w:rPr>
        <w:tab/>
      </w:r>
      <w:r w:rsidRPr="009B38A0">
        <w:rPr>
          <w:rFonts w:ascii="Times New Roman" w:eastAsia="Times New Roman" w:hAnsi="Times New Roman" w:cs="Times New Roman"/>
          <w:sz w:val="28"/>
          <w:szCs w:val="28"/>
          <w:lang w:eastAsia="ru-RU"/>
        </w:rPr>
        <w:tab/>
      </w:r>
    </w:p>
    <w:tbl>
      <w:tblPr>
        <w:tblpPr w:leftFromText="180" w:rightFromText="180" w:vertAnchor="text" w:horzAnchor="margin" w:tblpXSpec="right" w:tblpY="1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2"/>
      </w:tblGrid>
      <w:tr w:rsidR="009B38A0" w:rsidRPr="009B38A0" w:rsidTr="0041239F">
        <w:trPr>
          <w:trHeight w:val="558"/>
        </w:trPr>
        <w:tc>
          <w:tcPr>
            <w:tcW w:w="4112" w:type="dxa"/>
          </w:tcPr>
          <w:p w:rsidR="009B38A0" w:rsidRPr="009B38A0" w:rsidRDefault="009B38A0" w:rsidP="009B38A0">
            <w:pPr>
              <w:widowControl w:val="0"/>
              <w:tabs>
                <w:tab w:val="left" w:pos="1426"/>
              </w:tabs>
              <w:autoSpaceDE w:val="0"/>
              <w:autoSpaceDN w:val="0"/>
              <w:spacing w:after="0" w:line="240" w:lineRule="auto"/>
              <w:rPr>
                <w:rFonts w:ascii="Times New Roman" w:eastAsia="Times New Roman" w:hAnsi="Times New Roman" w:cs="Times New Roman"/>
                <w:sz w:val="18"/>
                <w:szCs w:val="18"/>
                <w:lang w:eastAsia="ru-RU"/>
              </w:rPr>
            </w:pPr>
            <w:r w:rsidRPr="009B38A0">
              <w:rPr>
                <w:rFonts w:ascii="Times New Roman" w:eastAsia="Times New Roman" w:hAnsi="Times New Roman" w:cs="Times New Roman"/>
                <w:sz w:val="18"/>
                <w:szCs w:val="18"/>
                <w:lang w:eastAsia="ru-RU"/>
              </w:rPr>
              <w:t>Наличие оснований в отказе приема документов предусмотренных п. 2.8 настоящего Административного регламента</w:t>
            </w:r>
          </w:p>
        </w:tc>
      </w:tr>
    </w:tbl>
    <w:p w:rsidR="009B38A0" w:rsidRPr="009B38A0" w:rsidRDefault="009B38A0" w:rsidP="009B38A0">
      <w:pPr>
        <w:widowControl w:val="0"/>
        <w:tabs>
          <w:tab w:val="left" w:pos="1426"/>
        </w:tabs>
        <w:autoSpaceDE w:val="0"/>
        <w:autoSpaceDN w:val="0"/>
        <w:spacing w:after="0" w:line="240" w:lineRule="auto"/>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ab/>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tblGrid>
      <w:tr w:rsidR="009B38A0" w:rsidRPr="009B38A0" w:rsidTr="0041239F">
        <w:tc>
          <w:tcPr>
            <w:tcW w:w="3794" w:type="dxa"/>
          </w:tcPr>
          <w:p w:rsidR="009B38A0" w:rsidRPr="009B38A0" w:rsidRDefault="009B38A0" w:rsidP="009B38A0">
            <w:pPr>
              <w:widowControl w:val="0"/>
              <w:tabs>
                <w:tab w:val="left" w:pos="1426"/>
              </w:tabs>
              <w:autoSpaceDE w:val="0"/>
              <w:autoSpaceDN w:val="0"/>
              <w:spacing w:after="0" w:line="240" w:lineRule="auto"/>
              <w:rPr>
                <w:rFonts w:ascii="Times New Roman" w:eastAsia="Times New Roman" w:hAnsi="Times New Roman" w:cs="Times New Roman"/>
                <w:sz w:val="18"/>
                <w:szCs w:val="18"/>
                <w:lang w:eastAsia="ru-RU"/>
              </w:rPr>
            </w:pPr>
            <w:r w:rsidRPr="009B38A0">
              <w:rPr>
                <w:rFonts w:ascii="Times New Roman" w:eastAsia="Times New Roman" w:hAnsi="Times New Roman" w:cs="Times New Roman"/>
                <w:sz w:val="18"/>
                <w:szCs w:val="18"/>
                <w:lang w:eastAsia="ru-RU"/>
              </w:rPr>
              <w:t>Отсутствие оснований в приеме документов, предусмотренных п.2.8 настоящего Административного регламента</w:t>
            </w:r>
          </w:p>
        </w:tc>
      </w:tr>
    </w:tbl>
    <w:p w:rsidR="009B38A0" w:rsidRPr="009B38A0" w:rsidRDefault="009B38A0" w:rsidP="009B38A0">
      <w:pPr>
        <w:widowControl w:val="0"/>
        <w:tabs>
          <w:tab w:val="left" w:pos="1426"/>
        </w:tabs>
        <w:autoSpaceDE w:val="0"/>
        <w:autoSpaceDN w:val="0"/>
        <w:spacing w:after="0" w:line="240" w:lineRule="auto"/>
        <w:rPr>
          <w:rFonts w:ascii="Times New Roman" w:eastAsia="Times New Roman" w:hAnsi="Times New Roman" w:cs="Times New Roman"/>
          <w:sz w:val="28"/>
          <w:szCs w:val="28"/>
          <w:lang w:eastAsia="ru-RU"/>
        </w:rPr>
      </w:pPr>
    </w:p>
    <w:p w:rsidR="009B38A0" w:rsidRPr="009B38A0" w:rsidRDefault="009B38A0" w:rsidP="009B38A0">
      <w:pPr>
        <w:widowControl w:val="0"/>
        <w:tabs>
          <w:tab w:val="center" w:pos="4677"/>
          <w:tab w:val="left" w:pos="6317"/>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9504" behindDoc="0" locked="0" layoutInCell="1" allowOverlap="1">
                <wp:simplePos x="0" y="0"/>
                <wp:positionH relativeFrom="column">
                  <wp:posOffset>1896745</wp:posOffset>
                </wp:positionH>
                <wp:positionV relativeFrom="paragraph">
                  <wp:posOffset>157480</wp:posOffset>
                </wp:positionV>
                <wp:extent cx="0" cy="255905"/>
                <wp:effectExtent l="55245" t="9525" r="59055" b="2032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49.35pt;margin-top:12.4pt;width:0;height:2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">
                <v:stroke endarrow="block"/>
              </v:shape>
            </w:pict>
          </mc:Fallback>
        </mc:AlternateContent>
      </w:r>
    </w:p>
    <w:p w:rsidR="009B38A0" w:rsidRPr="009B38A0" w:rsidRDefault="009B38A0" w:rsidP="009B38A0">
      <w:pPr>
        <w:widowControl w:val="0"/>
        <w:tabs>
          <w:tab w:val="center" w:pos="4677"/>
          <w:tab w:val="left" w:pos="6317"/>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1307465</wp:posOffset>
                </wp:positionH>
                <wp:positionV relativeFrom="paragraph">
                  <wp:posOffset>53975</wp:posOffset>
                </wp:positionV>
                <wp:extent cx="1905" cy="218440"/>
                <wp:effectExtent l="55880" t="5715" r="56515" b="2349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02.95pt;margin-top:4.25pt;width:.15pt;height:17.2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">
                <v:stroke endarrow="block"/>
              </v:shape>
            </w:pict>
          </mc:Fallback>
        </mc:AlternateContent>
      </w:r>
    </w:p>
    <w:tbl>
      <w:tblPr>
        <w:tblpPr w:leftFromText="180" w:rightFromText="180" w:vertAnchor="text" w:horzAnchor="margin" w:tblpY="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tblGrid>
      <w:tr w:rsidR="009B38A0" w:rsidRPr="009B38A0" w:rsidTr="0041239F">
        <w:tc>
          <w:tcPr>
            <w:tcW w:w="4503" w:type="dxa"/>
          </w:tcPr>
          <w:p w:rsidR="009B38A0" w:rsidRPr="009B38A0" w:rsidRDefault="009B38A0" w:rsidP="009B38A0">
            <w:pPr>
              <w:widowControl w:val="0"/>
              <w:tabs>
                <w:tab w:val="left" w:pos="7078"/>
              </w:tabs>
              <w:autoSpaceDE w:val="0"/>
              <w:autoSpaceDN w:val="0"/>
              <w:spacing w:after="0" w:line="240" w:lineRule="auto"/>
              <w:rPr>
                <w:rFonts w:ascii="Times New Roman" w:eastAsia="Times New Roman" w:hAnsi="Times New Roman" w:cs="Times New Roman"/>
                <w:sz w:val="18"/>
                <w:szCs w:val="18"/>
                <w:lang w:eastAsia="ru-RU"/>
              </w:rPr>
            </w:pPr>
            <w:r w:rsidRPr="009B38A0">
              <w:rPr>
                <w:rFonts w:ascii="Times New Roman" w:eastAsia="Times New Roman" w:hAnsi="Times New Roman" w:cs="Times New Roman"/>
                <w:sz w:val="18"/>
                <w:szCs w:val="18"/>
                <w:lang w:eastAsia="ru-RU"/>
              </w:rPr>
              <w:t>Формирование и направление запросов в органы (организации), в распоряжении которых находится необходимая информация для предоставлении муниципальной услуги</w:t>
            </w:r>
          </w:p>
        </w:tc>
      </w:tr>
    </w:tbl>
    <w:p w:rsidR="009B38A0" w:rsidRPr="009B38A0" w:rsidRDefault="009B38A0" w:rsidP="009B38A0">
      <w:pPr>
        <w:spacing w:after="0" w:line="240" w:lineRule="auto"/>
        <w:rPr>
          <w:rFonts w:ascii="Cambria" w:eastAsia="MS Mincho" w:hAnsi="Cambria" w:cs="Times New Roman"/>
          <w:vanish/>
          <w:sz w:val="24"/>
          <w:szCs w:val="24"/>
          <w:lang w:eastAsia="ru-RU"/>
        </w:rPr>
      </w:pPr>
    </w:p>
    <w:tbl>
      <w:tblPr>
        <w:tblpPr w:leftFromText="180" w:rightFromText="180" w:vertAnchor="text" w:horzAnchor="margin" w:tblpXSpec="right"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3"/>
      </w:tblGrid>
      <w:tr w:rsidR="009B38A0" w:rsidRPr="009B38A0" w:rsidTr="0041239F">
        <w:tc>
          <w:tcPr>
            <w:tcW w:w="3793" w:type="dxa"/>
          </w:tcPr>
          <w:p w:rsidR="009B38A0" w:rsidRPr="009B38A0" w:rsidRDefault="009B38A0" w:rsidP="009B38A0">
            <w:pPr>
              <w:widowControl w:val="0"/>
              <w:tabs>
                <w:tab w:val="left" w:pos="6317"/>
              </w:tabs>
              <w:autoSpaceDE w:val="0"/>
              <w:autoSpaceDN w:val="0"/>
              <w:spacing w:after="0" w:line="240" w:lineRule="auto"/>
              <w:rPr>
                <w:rFonts w:ascii="Times New Roman" w:eastAsia="Times New Roman" w:hAnsi="Times New Roman" w:cs="Times New Roman"/>
                <w:sz w:val="18"/>
                <w:szCs w:val="18"/>
                <w:lang w:eastAsia="ru-RU"/>
              </w:rPr>
            </w:pPr>
            <w:r w:rsidRPr="009B38A0">
              <w:rPr>
                <w:rFonts w:ascii="Times New Roman" w:eastAsia="Times New Roman" w:hAnsi="Times New Roman" w:cs="Times New Roman"/>
                <w:sz w:val="18"/>
                <w:szCs w:val="18"/>
                <w:lang w:eastAsia="ru-RU"/>
              </w:rPr>
              <w:t>Отказ в приеме заявления и прилагаемых документов</w:t>
            </w:r>
          </w:p>
        </w:tc>
      </w:tr>
    </w:tbl>
    <w:p w:rsidR="009B38A0" w:rsidRPr="009B38A0" w:rsidRDefault="009B38A0" w:rsidP="009B38A0">
      <w:pPr>
        <w:widowControl w:val="0"/>
        <w:tabs>
          <w:tab w:val="left" w:pos="7078"/>
        </w:tabs>
        <w:autoSpaceDE w:val="0"/>
        <w:autoSpaceDN w:val="0"/>
        <w:spacing w:after="0" w:line="240" w:lineRule="auto"/>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ab/>
      </w:r>
    </w:p>
    <w:p w:rsidR="009B38A0" w:rsidRPr="009B38A0" w:rsidRDefault="009B38A0" w:rsidP="009B38A0">
      <w:pPr>
        <w:widowControl w:val="0"/>
        <w:tabs>
          <w:tab w:val="center" w:pos="4677"/>
          <w:tab w:val="left" w:pos="6317"/>
        </w:tabs>
        <w:autoSpaceDE w:val="0"/>
        <w:autoSpaceDN w:val="0"/>
        <w:spacing w:after="0" w:line="240" w:lineRule="auto"/>
        <w:rPr>
          <w:rFonts w:ascii="Times New Roman" w:eastAsia="Times New Roman" w:hAnsi="Times New Roman" w:cs="Times New Roman"/>
          <w:sz w:val="28"/>
          <w:szCs w:val="28"/>
          <w:lang w:eastAsia="ru-RU"/>
        </w:rPr>
      </w:pPr>
    </w:p>
    <w:p w:rsidR="009B38A0" w:rsidRPr="009B38A0" w:rsidRDefault="009B38A0" w:rsidP="009B38A0">
      <w:pPr>
        <w:widowControl w:val="0"/>
        <w:tabs>
          <w:tab w:val="left" w:pos="6317"/>
        </w:tabs>
        <w:autoSpaceDE w:val="0"/>
        <w:autoSpaceDN w:val="0"/>
        <w:spacing w:after="0" w:line="240" w:lineRule="auto"/>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ab/>
      </w:r>
    </w:p>
    <w:p w:rsidR="009B38A0" w:rsidRPr="009B38A0" w:rsidRDefault="009B38A0" w:rsidP="009B38A0">
      <w:pPr>
        <w:widowControl w:val="0"/>
        <w:tabs>
          <w:tab w:val="left" w:pos="6317"/>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1552575</wp:posOffset>
                </wp:positionH>
                <wp:positionV relativeFrom="paragraph">
                  <wp:posOffset>31115</wp:posOffset>
                </wp:positionV>
                <wp:extent cx="635" cy="182880"/>
                <wp:effectExtent l="53340" t="9525" r="60325" b="171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22.25pt;margin-top:2.45pt;width:.05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">
                <v:stroke endarrow="block"/>
              </v:shape>
            </w:pict>
          </mc:Fallback>
        </mc:AlternateContent>
      </w:r>
    </w:p>
    <w:tbl>
      <w:tblPr>
        <w:tblpPr w:leftFromText="180" w:rightFromText="180" w:vertAnchor="text" w:horzAnchor="page" w:tblpX="2455"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tblGrid>
      <w:tr w:rsidR="009B38A0" w:rsidRPr="009B38A0" w:rsidTr="0041239F">
        <w:tc>
          <w:tcPr>
            <w:tcW w:w="7797" w:type="dxa"/>
          </w:tcPr>
          <w:p w:rsidR="009B38A0" w:rsidRPr="009B38A0" w:rsidRDefault="009B38A0" w:rsidP="009B38A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B38A0">
              <w:rPr>
                <w:rFonts w:ascii="Times New Roman" w:eastAsia="Times New Roman" w:hAnsi="Times New Roman" w:cs="Times New Roman"/>
                <w:sz w:val="18"/>
                <w:szCs w:val="18"/>
                <w:lang w:eastAsia="ru-RU"/>
              </w:rPr>
              <w:t>Оценка соответствия запрашиваемого отклонения от предельных параметров требованиям технических регламентов, направление межведомственных запросов, изучение ответов на них</w:t>
            </w:r>
          </w:p>
        </w:tc>
      </w:tr>
    </w:tbl>
    <w:p w:rsidR="009B38A0" w:rsidRPr="009B38A0" w:rsidRDefault="009B38A0" w:rsidP="009B38A0">
      <w:pPr>
        <w:widowControl w:val="0"/>
        <w:tabs>
          <w:tab w:val="center" w:pos="4677"/>
          <w:tab w:val="left" w:pos="6317"/>
        </w:tabs>
        <w:autoSpaceDE w:val="0"/>
        <w:autoSpaceDN w:val="0"/>
        <w:spacing w:after="0" w:line="240" w:lineRule="auto"/>
        <w:rPr>
          <w:rFonts w:ascii="Times New Roman" w:eastAsia="Times New Roman" w:hAnsi="Times New Roman" w:cs="Times New Roman"/>
          <w:sz w:val="28"/>
          <w:szCs w:val="28"/>
          <w:lang w:eastAsia="ru-RU"/>
        </w:rPr>
      </w:pPr>
    </w:p>
    <w:p w:rsidR="009B38A0" w:rsidRPr="009B38A0" w:rsidRDefault="009B38A0" w:rsidP="009B38A0">
      <w:pPr>
        <w:widowControl w:val="0"/>
        <w:tabs>
          <w:tab w:val="center" w:pos="4677"/>
          <w:tab w:val="left" w:pos="6317"/>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4466590</wp:posOffset>
                </wp:positionH>
                <wp:positionV relativeFrom="paragraph">
                  <wp:posOffset>106680</wp:posOffset>
                </wp:positionV>
                <wp:extent cx="13970" cy="200660"/>
                <wp:effectExtent l="43180" t="8255" r="57150" b="1968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51.7pt;margin-top:8.4pt;width:1.1pt;height:1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1510665</wp:posOffset>
                </wp:positionH>
                <wp:positionV relativeFrom="paragraph">
                  <wp:posOffset>106680</wp:posOffset>
                </wp:positionV>
                <wp:extent cx="0" cy="152400"/>
                <wp:effectExtent l="59055" t="8255" r="55245" b="203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18.95pt;margin-top:8.4pt;width:0;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dvYAIAAHU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">
                <v:stroke endarrow="block"/>
              </v:shape>
            </w:pict>
          </mc:Fallback>
        </mc:AlternateContent>
      </w:r>
    </w:p>
    <w:tbl>
      <w:tblPr>
        <w:tblpPr w:leftFromText="180" w:rightFromText="180" w:vertAnchor="text" w:horzAnchor="margin" w:tblpY="9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tblGrid>
      <w:tr w:rsidR="009B38A0" w:rsidRPr="009B38A0" w:rsidTr="0041239F">
        <w:tc>
          <w:tcPr>
            <w:tcW w:w="4928" w:type="dxa"/>
          </w:tcPr>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9B38A0">
              <w:rPr>
                <w:rFonts w:ascii="Times New Roman" w:eastAsia="Times New Roman" w:hAnsi="Times New Roman" w:cs="Times New Roman"/>
                <w:sz w:val="18"/>
                <w:szCs w:val="18"/>
                <w:lang w:eastAsia="ru-RU"/>
              </w:rPr>
              <w:t>Запрашиваемое отклонение от предельных параметров противоречит требованиям технических регламентов или заявление о предоставлении разрешения на отклонение от предельных параметров подано не правообладателем соответствующего земельного участка</w:t>
            </w:r>
          </w:p>
        </w:tc>
      </w:tr>
    </w:tbl>
    <w:p w:rsidR="009B38A0" w:rsidRPr="009B38A0" w:rsidRDefault="009B38A0" w:rsidP="009B38A0">
      <w:pPr>
        <w:spacing w:after="0" w:line="240" w:lineRule="auto"/>
        <w:rPr>
          <w:rFonts w:ascii="Cambria" w:eastAsia="MS Mincho" w:hAnsi="Cambria" w:cs="Times New Roman"/>
          <w:vanish/>
          <w:sz w:val="24"/>
          <w:szCs w:val="24"/>
          <w:lang w:eastAsia="ru-RU"/>
        </w:rPr>
      </w:pPr>
    </w:p>
    <w:tbl>
      <w:tblPr>
        <w:tblpPr w:leftFromText="180" w:rightFromText="180" w:vertAnchor="text" w:horzAnchor="margin" w:tblpXSpec="right" w:tblpY="1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6"/>
      </w:tblGrid>
      <w:tr w:rsidR="009B38A0" w:rsidRPr="009B38A0" w:rsidTr="0041239F">
        <w:trPr>
          <w:trHeight w:val="560"/>
        </w:trPr>
        <w:tc>
          <w:tcPr>
            <w:tcW w:w="4206" w:type="dxa"/>
          </w:tcPr>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9B38A0">
              <w:rPr>
                <w:rFonts w:ascii="Times New Roman" w:eastAsia="Times New Roman" w:hAnsi="Times New Roman" w:cs="Times New Roman"/>
                <w:sz w:val="18"/>
                <w:szCs w:val="18"/>
                <w:lang w:eastAsia="ru-RU"/>
              </w:rPr>
              <w:t>Запрашиваемое отклонение от предельных параметров соответствует техническим регламента</w:t>
            </w:r>
          </w:p>
        </w:tc>
      </w:tr>
    </w:tbl>
    <w:p w:rsidR="009B38A0" w:rsidRPr="009B38A0" w:rsidRDefault="009B38A0" w:rsidP="009B38A0">
      <w:pPr>
        <w:widowControl w:val="0"/>
        <w:tabs>
          <w:tab w:val="center" w:pos="4677"/>
          <w:tab w:val="left" w:pos="6317"/>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2576" behindDoc="0" locked="0" layoutInCell="1" allowOverlap="1">
                <wp:simplePos x="0" y="0"/>
                <wp:positionH relativeFrom="column">
                  <wp:posOffset>1373505</wp:posOffset>
                </wp:positionH>
                <wp:positionV relativeFrom="paragraph">
                  <wp:posOffset>525780</wp:posOffset>
                </wp:positionV>
                <wp:extent cx="13970" cy="298450"/>
                <wp:effectExtent l="42545" t="12700" r="57785" b="222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08.15pt;margin-top:41.4pt;width:1.1pt;height: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">
                <v:stroke endarrow="block"/>
              </v:shape>
            </w:pict>
          </mc:Fallback>
        </mc:AlternateContent>
      </w:r>
    </w:p>
    <w:p w:rsidR="009B38A0" w:rsidRPr="009B38A0" w:rsidRDefault="009B38A0" w:rsidP="009B38A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71552" behindDoc="0" locked="0" layoutInCell="1" allowOverlap="1">
                <wp:simplePos x="0" y="0"/>
                <wp:positionH relativeFrom="column">
                  <wp:posOffset>-1626235</wp:posOffset>
                </wp:positionH>
                <wp:positionV relativeFrom="paragraph">
                  <wp:posOffset>70485</wp:posOffset>
                </wp:positionV>
                <wp:extent cx="0" cy="298450"/>
                <wp:effectExtent l="52705" t="9525" r="61595" b="158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28.05pt;margin-top:5.55pt;width:0;height: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">
                <v:stroke endarrow="block"/>
              </v:shape>
            </w:pict>
          </mc:Fallback>
        </mc:AlternateContent>
      </w:r>
    </w:p>
    <w:tbl>
      <w:tblPr>
        <w:tblpPr w:leftFromText="180" w:rightFromText="180" w:vertAnchor="text" w:horzAnchor="margin" w:tblpXSpec="right" w:tblpY="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tblGrid>
      <w:tr w:rsidR="009B38A0" w:rsidRPr="009B38A0" w:rsidTr="0041239F">
        <w:tc>
          <w:tcPr>
            <w:tcW w:w="4253" w:type="dxa"/>
          </w:tcPr>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73600" behindDoc="0" locked="0" layoutInCell="1" allowOverlap="1">
                      <wp:simplePos x="0" y="0"/>
                      <wp:positionH relativeFrom="column">
                        <wp:posOffset>1188720</wp:posOffset>
                      </wp:positionH>
                      <wp:positionV relativeFrom="paragraph">
                        <wp:posOffset>574675</wp:posOffset>
                      </wp:positionV>
                      <wp:extent cx="0" cy="297815"/>
                      <wp:effectExtent l="53975" t="12700" r="60325" b="2286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93.6pt;margin-top:45.25pt;width:0;height:2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">
                      <v:stroke endarrow="block"/>
                    </v:shape>
                  </w:pict>
                </mc:Fallback>
              </mc:AlternateContent>
            </w:r>
            <w:r w:rsidRPr="009B38A0">
              <w:rPr>
                <w:rFonts w:ascii="Times New Roman" w:eastAsia="Times New Roman" w:hAnsi="Times New Roman" w:cs="Times New Roman"/>
                <w:sz w:val="18"/>
                <w:szCs w:val="18"/>
                <w:lang w:eastAsia="ru-RU"/>
              </w:rPr>
              <w:t>Направление главе сельского поселения заявления о предоставлении разрешения для проведения публичных слушаний по вопросу предоставления разрешения</w:t>
            </w:r>
          </w:p>
        </w:tc>
      </w:tr>
    </w:tbl>
    <w:p w:rsidR="009B38A0" w:rsidRPr="009B38A0" w:rsidRDefault="009B38A0" w:rsidP="009B38A0">
      <w:pPr>
        <w:spacing w:after="0" w:line="240" w:lineRule="auto"/>
        <w:rPr>
          <w:rFonts w:ascii="Cambria" w:eastAsia="MS Mincho" w:hAnsi="Cambria" w:cs="Times New Roman"/>
          <w:vanish/>
          <w:sz w:val="24"/>
          <w:szCs w:val="24"/>
          <w:lang w:eastAsia="ru-RU"/>
        </w:rPr>
      </w:pPr>
    </w:p>
    <w:tbl>
      <w:tblPr>
        <w:tblpPr w:leftFromText="180" w:rightFromText="180" w:vertAnchor="text" w:horzAnchor="margin" w:tblpY="37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tblGrid>
      <w:tr w:rsidR="009B38A0" w:rsidRPr="009B38A0" w:rsidTr="0041239F">
        <w:trPr>
          <w:trHeight w:val="560"/>
        </w:trPr>
        <w:tc>
          <w:tcPr>
            <w:tcW w:w="4928" w:type="dxa"/>
          </w:tcPr>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9B38A0">
              <w:rPr>
                <w:rFonts w:ascii="Times New Roman" w:eastAsia="Times New Roman" w:hAnsi="Times New Roman" w:cs="Times New Roman"/>
                <w:sz w:val="18"/>
                <w:szCs w:val="18"/>
                <w:lang w:eastAsia="ru-RU"/>
              </w:rPr>
              <w:t>Принятие решения об отказе в предоставлении разрешения на отклонение от предельных параметров</w:t>
            </w:r>
          </w:p>
        </w:tc>
      </w:tr>
    </w:tbl>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1469390</wp:posOffset>
                </wp:positionH>
                <wp:positionV relativeFrom="paragraph">
                  <wp:posOffset>676275</wp:posOffset>
                </wp:positionV>
                <wp:extent cx="0" cy="2018030"/>
                <wp:effectExtent l="52705" t="18415" r="61595" b="1143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18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15.7pt;margin-top:53.25pt;width:0;height:158.9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">
                <v:stroke endarrow="block"/>
              </v:shape>
            </w:pict>
          </mc:Fallback>
        </mc:AlternateContent>
      </w:r>
      <w:r w:rsidRPr="009B38A0">
        <w:rPr>
          <w:rFonts w:ascii="Times New Roman" w:eastAsia="Times New Roman" w:hAnsi="Times New Roman" w:cs="Times New Roman"/>
          <w:sz w:val="20"/>
          <w:szCs w:val="20"/>
          <w:lang w:eastAsia="ru-RU"/>
        </w:rPr>
        <w:br w:type="textWrapping" w:clear="all"/>
        <w:t xml:space="preserve">                                </w:t>
      </w:r>
    </w:p>
    <w:p w:rsidR="009B38A0" w:rsidRPr="009B38A0" w:rsidRDefault="009B38A0" w:rsidP="009B38A0">
      <w:pPr>
        <w:widowControl w:val="0"/>
        <w:tabs>
          <w:tab w:val="left" w:pos="7353"/>
        </w:tabs>
        <w:autoSpaceDE w:val="0"/>
        <w:autoSpaceDN w:val="0"/>
        <w:spacing w:after="0" w:line="240" w:lineRule="auto"/>
        <w:jc w:val="both"/>
        <w:rPr>
          <w:rFonts w:ascii="Times New Roman" w:eastAsia="Times New Roman" w:hAnsi="Times New Roman" w:cs="Times New Roman"/>
          <w:sz w:val="20"/>
          <w:szCs w:val="20"/>
          <w:lang w:eastAsia="ru-RU"/>
        </w:rPr>
      </w:pPr>
      <w:r w:rsidRPr="009B38A0">
        <w:rPr>
          <w:rFonts w:ascii="Times New Roman" w:eastAsia="Times New Roman" w:hAnsi="Times New Roman" w:cs="Times New Roman"/>
          <w:sz w:val="20"/>
          <w:szCs w:val="20"/>
          <w:lang w:eastAsia="ru-RU"/>
        </w:rPr>
        <w:tab/>
      </w:r>
    </w:p>
    <w:tbl>
      <w:tblPr>
        <w:tblW w:w="0" w:type="auto"/>
        <w:tblInd w:w="5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8"/>
      </w:tblGrid>
      <w:tr w:rsidR="009B38A0" w:rsidRPr="009B38A0" w:rsidTr="0041239F">
        <w:tc>
          <w:tcPr>
            <w:tcW w:w="4218" w:type="dxa"/>
          </w:tcPr>
          <w:p w:rsidR="009B38A0" w:rsidRPr="009B38A0" w:rsidRDefault="009B38A0" w:rsidP="009B38A0">
            <w:pPr>
              <w:widowControl w:val="0"/>
              <w:tabs>
                <w:tab w:val="left" w:pos="7353"/>
              </w:tabs>
              <w:autoSpaceDE w:val="0"/>
              <w:autoSpaceDN w:val="0"/>
              <w:spacing w:after="0" w:line="240" w:lineRule="auto"/>
              <w:jc w:val="both"/>
              <w:rPr>
                <w:rFonts w:ascii="Times New Roman" w:eastAsia="Times New Roman" w:hAnsi="Times New Roman" w:cs="Times New Roman"/>
                <w:sz w:val="18"/>
                <w:szCs w:val="18"/>
                <w:lang w:eastAsia="ru-RU"/>
              </w:rPr>
            </w:pPr>
            <w:r w:rsidRPr="009B38A0">
              <w:rPr>
                <w:rFonts w:ascii="Times New Roman" w:eastAsia="Times New Roman" w:hAnsi="Times New Roman" w:cs="Times New Roman"/>
                <w:sz w:val="18"/>
                <w:szCs w:val="18"/>
                <w:lang w:eastAsia="ru-RU"/>
              </w:rPr>
              <w:t>Проведение публичных слушаний по вопросу предоставления разрешения</w:t>
            </w:r>
          </w:p>
        </w:tc>
      </w:tr>
    </w:tbl>
    <w:p w:rsidR="009B38A0" w:rsidRPr="009B38A0" w:rsidRDefault="009B38A0" w:rsidP="009B38A0">
      <w:pPr>
        <w:widowControl w:val="0"/>
        <w:tabs>
          <w:tab w:val="left" w:pos="7265"/>
        </w:tabs>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4565650</wp:posOffset>
                </wp:positionH>
                <wp:positionV relativeFrom="paragraph">
                  <wp:posOffset>-3175</wp:posOffset>
                </wp:positionV>
                <wp:extent cx="0" cy="297815"/>
                <wp:effectExtent l="56515" t="13335" r="57785" b="222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59.5pt;margin-top:-.25pt;width:0;height:2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">
                <v:stroke endarrow="block"/>
              </v:shape>
            </w:pict>
          </mc:Fallback>
        </mc:AlternateContent>
      </w:r>
      <w:r w:rsidRPr="009B38A0">
        <w:rPr>
          <w:rFonts w:ascii="Times New Roman" w:eastAsia="Times New Roman" w:hAnsi="Times New Roman" w:cs="Times New Roman"/>
          <w:sz w:val="20"/>
          <w:szCs w:val="20"/>
          <w:lang w:eastAsia="ru-RU"/>
        </w:rPr>
        <w:tab/>
      </w:r>
    </w:p>
    <w:p w:rsidR="009B38A0" w:rsidRPr="009B38A0" w:rsidRDefault="009B38A0" w:rsidP="009B38A0">
      <w:pPr>
        <w:widowControl w:val="0"/>
        <w:tabs>
          <w:tab w:val="left" w:pos="7265"/>
        </w:tabs>
        <w:autoSpaceDE w:val="0"/>
        <w:autoSpaceDN w:val="0"/>
        <w:spacing w:after="0" w:line="240" w:lineRule="auto"/>
        <w:jc w:val="both"/>
        <w:rPr>
          <w:rFonts w:ascii="Times New Roman" w:eastAsia="Times New Roman" w:hAnsi="Times New Roman" w:cs="Times New Roman"/>
          <w:sz w:val="20"/>
          <w:szCs w:val="20"/>
          <w:lang w:eastAsia="ru-RU"/>
        </w:rPr>
      </w:pPr>
      <w:r w:rsidRPr="009B38A0">
        <w:rPr>
          <w:rFonts w:ascii="Times New Roman" w:eastAsia="Times New Roman" w:hAnsi="Times New Roman" w:cs="Times New Roman"/>
          <w:sz w:val="20"/>
          <w:szCs w:val="20"/>
          <w:lang w:eastAsia="ru-RU"/>
        </w:rPr>
        <w:t xml:space="preserve">             </w:t>
      </w:r>
    </w:p>
    <w:tbl>
      <w:tblPr>
        <w:tblW w:w="0" w:type="auto"/>
        <w:tblInd w:w="5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8"/>
      </w:tblGrid>
      <w:tr w:rsidR="009B38A0" w:rsidRPr="009B38A0" w:rsidTr="0041239F">
        <w:tc>
          <w:tcPr>
            <w:tcW w:w="4218" w:type="dxa"/>
          </w:tcPr>
          <w:p w:rsidR="009B38A0" w:rsidRPr="009B38A0" w:rsidRDefault="009B38A0" w:rsidP="009B38A0">
            <w:pPr>
              <w:widowControl w:val="0"/>
              <w:tabs>
                <w:tab w:val="left" w:pos="7265"/>
              </w:tabs>
              <w:autoSpaceDE w:val="0"/>
              <w:autoSpaceDN w:val="0"/>
              <w:spacing w:after="0" w:line="240" w:lineRule="auto"/>
              <w:jc w:val="both"/>
              <w:rPr>
                <w:rFonts w:ascii="Times New Roman" w:eastAsia="Times New Roman" w:hAnsi="Times New Roman" w:cs="Times New Roman"/>
                <w:sz w:val="18"/>
                <w:szCs w:val="18"/>
                <w:lang w:eastAsia="ru-RU"/>
              </w:rPr>
            </w:pPr>
            <w:r w:rsidRPr="009B38A0">
              <w:rPr>
                <w:rFonts w:ascii="Times New Roman" w:eastAsia="Times New Roman" w:hAnsi="Times New Roman" w:cs="Times New Roman"/>
                <w:sz w:val="18"/>
                <w:szCs w:val="18"/>
                <w:lang w:eastAsia="ru-RU"/>
              </w:rPr>
              <w:t>Подготовка комиссией по правилам землепользованием и застройки поселения  главе поселения рекомендаций о предоставлении разрешения или об отказе в предоставлении разрешения</w:t>
            </w:r>
          </w:p>
        </w:tc>
      </w:tr>
    </w:tbl>
    <w:p w:rsidR="009B38A0" w:rsidRPr="009B38A0" w:rsidRDefault="009B38A0" w:rsidP="009B38A0">
      <w:pPr>
        <w:widowControl w:val="0"/>
        <w:tabs>
          <w:tab w:val="left" w:pos="7265"/>
        </w:tabs>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4606925</wp:posOffset>
                </wp:positionH>
                <wp:positionV relativeFrom="paragraph">
                  <wp:posOffset>1270</wp:posOffset>
                </wp:positionV>
                <wp:extent cx="13970" cy="311150"/>
                <wp:effectExtent l="40640" t="8255" r="59690" b="234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31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62.75pt;margin-top:.1pt;width:1.1pt;height: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">
                <v:stroke endarrow="block"/>
              </v:shape>
            </w:pict>
          </mc:Fallback>
        </mc:AlternateContent>
      </w:r>
      <w:r w:rsidRPr="009B38A0">
        <w:rPr>
          <w:rFonts w:ascii="Times New Roman" w:eastAsia="Times New Roman" w:hAnsi="Times New Roman" w:cs="Times New Roman"/>
          <w:sz w:val="20"/>
          <w:szCs w:val="20"/>
          <w:lang w:eastAsia="ru-RU"/>
        </w:rPr>
        <w:br w:type="textWrapping" w:clear="all"/>
      </w:r>
    </w:p>
    <w:tbl>
      <w:tblPr>
        <w:tblpPr w:leftFromText="180" w:rightFromText="180" w:vertAnchor="text" w:horzAnchor="margin" w:tblpXSpec="right"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8"/>
      </w:tblGrid>
      <w:tr w:rsidR="009B38A0" w:rsidRPr="009B38A0" w:rsidTr="0041239F">
        <w:tc>
          <w:tcPr>
            <w:tcW w:w="4218" w:type="dxa"/>
          </w:tcPr>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9B38A0">
              <w:rPr>
                <w:rFonts w:ascii="Times New Roman" w:eastAsia="Times New Roman" w:hAnsi="Times New Roman" w:cs="Times New Roman"/>
                <w:sz w:val="18"/>
                <w:szCs w:val="18"/>
                <w:lang w:eastAsia="ru-RU"/>
              </w:rPr>
              <w:t>Рассмотрение главой поселения рекомендаций комиссии</w:t>
            </w:r>
          </w:p>
        </w:tc>
      </w:tr>
    </w:tbl>
    <w:p w:rsidR="009B38A0" w:rsidRPr="009B38A0" w:rsidRDefault="009B38A0" w:rsidP="009B38A0">
      <w:pPr>
        <w:widowControl w:val="0"/>
        <w:tabs>
          <w:tab w:val="left" w:pos="1724"/>
        </w:tabs>
        <w:autoSpaceDE w:val="0"/>
        <w:autoSpaceDN w:val="0"/>
        <w:spacing w:after="0" w:line="240" w:lineRule="auto"/>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    </w:t>
      </w:r>
      <w:r w:rsidRPr="009B38A0">
        <w:rPr>
          <w:rFonts w:ascii="Times New Roman" w:eastAsia="Times New Roman" w:hAnsi="Times New Roman" w:cs="Times New Roman"/>
          <w:sz w:val="28"/>
          <w:szCs w:val="28"/>
          <w:lang w:eastAsia="ru-RU"/>
        </w:rPr>
        <w:tab/>
      </w: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1469390</wp:posOffset>
                </wp:positionH>
                <wp:positionV relativeFrom="paragraph">
                  <wp:posOffset>60325</wp:posOffset>
                </wp:positionV>
                <wp:extent cx="1856105" cy="0"/>
                <wp:effectExtent l="8255" t="11430" r="12065" b="76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6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15.7pt;margin-top:4.75pt;width:146.1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4606925</wp:posOffset>
                </wp:positionH>
                <wp:positionV relativeFrom="paragraph">
                  <wp:posOffset>-3810</wp:posOffset>
                </wp:positionV>
                <wp:extent cx="0" cy="270510"/>
                <wp:effectExtent l="59690" t="13970" r="54610" b="203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362.75pt;margin-top:-.3pt;width:0;height:2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">
                <v:stroke endarrow="block"/>
              </v:shape>
            </w:pict>
          </mc:Fallback>
        </mc:AlternateContent>
      </w:r>
    </w:p>
    <w:tbl>
      <w:tblPr>
        <w:tblpPr w:leftFromText="180" w:rightFromText="180" w:vertAnchor="text" w:horzAnchor="margin" w:tblpXSpec="right" w:tblpY="1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8"/>
      </w:tblGrid>
      <w:tr w:rsidR="009B38A0" w:rsidRPr="009B38A0" w:rsidTr="0041239F">
        <w:tc>
          <w:tcPr>
            <w:tcW w:w="4218" w:type="dxa"/>
          </w:tcPr>
          <w:p w:rsidR="009B38A0" w:rsidRPr="009B38A0" w:rsidRDefault="009B38A0" w:rsidP="009B38A0">
            <w:pPr>
              <w:widowControl w:val="0"/>
              <w:tabs>
                <w:tab w:val="left" w:pos="7233"/>
              </w:tabs>
              <w:autoSpaceDE w:val="0"/>
              <w:autoSpaceDN w:val="0"/>
              <w:spacing w:after="0" w:line="240" w:lineRule="auto"/>
              <w:jc w:val="both"/>
              <w:rPr>
                <w:rFonts w:ascii="Times New Roman" w:eastAsia="Times New Roman" w:hAnsi="Times New Roman" w:cs="Times New Roman"/>
                <w:sz w:val="18"/>
                <w:szCs w:val="18"/>
                <w:lang w:eastAsia="ru-RU"/>
              </w:rPr>
            </w:pPr>
            <w:r w:rsidRPr="009B38A0">
              <w:rPr>
                <w:rFonts w:ascii="Times New Roman" w:eastAsia="Times New Roman" w:hAnsi="Times New Roman" w:cs="Times New Roman"/>
                <w:sz w:val="18"/>
                <w:szCs w:val="18"/>
                <w:lang w:eastAsia="ru-RU"/>
              </w:rPr>
              <w:t>Принятие Решения о предоставлении разрешения</w:t>
            </w:r>
          </w:p>
        </w:tc>
      </w:tr>
    </w:tbl>
    <w:p w:rsidR="009B38A0" w:rsidRPr="009B38A0" w:rsidRDefault="009B38A0" w:rsidP="009B38A0">
      <w:pPr>
        <w:widowControl w:val="0"/>
        <w:tabs>
          <w:tab w:val="left" w:pos="7233"/>
        </w:tabs>
        <w:autoSpaceDE w:val="0"/>
        <w:autoSpaceDN w:val="0"/>
        <w:spacing w:after="0" w:line="240" w:lineRule="auto"/>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ab/>
      </w:r>
    </w:p>
    <w:p w:rsidR="009B38A0" w:rsidRPr="009B38A0" w:rsidRDefault="009B38A0" w:rsidP="009B38A0">
      <w:pPr>
        <w:widowControl w:val="0"/>
        <w:tabs>
          <w:tab w:val="left" w:pos="7233"/>
        </w:tabs>
        <w:autoSpaceDE w:val="0"/>
        <w:autoSpaceDN w:val="0"/>
        <w:spacing w:after="0" w:line="240" w:lineRule="auto"/>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Приложение N 2</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к Административному регламенту</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предоставления администрацией</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сельского поселения Большая Раковка</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муниципальной услуги "Выдача разрешений</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на отклонение от предельных параметров</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разрешенного строительства, реконструкции</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объектов капитального строительства"</w:t>
      </w: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В Комиссию по подготовке</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проекта Правил землепользования и застройки сельского</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 xml:space="preserve">поселения </w:t>
      </w:r>
      <w:r w:rsidRPr="009B38A0">
        <w:rPr>
          <w:rFonts w:ascii="Times New Roman" w:eastAsia="Times New Roman" w:hAnsi="Times New Roman" w:cs="Times New Roman"/>
          <w:sz w:val="28"/>
          <w:szCs w:val="28"/>
          <w:lang w:eastAsia="ru-RU"/>
        </w:rPr>
        <w:t>Большая Раковка</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_________________________________________</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_________________________________________</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0"/>
          <w:szCs w:val="20"/>
          <w:vertAlign w:val="superscript"/>
          <w:lang w:eastAsia="ru-RU"/>
        </w:rPr>
      </w:pPr>
      <w:r w:rsidRPr="009B38A0">
        <w:rPr>
          <w:rFonts w:ascii="Times New Roman" w:eastAsia="Times New Roman" w:hAnsi="Times New Roman" w:cs="Times New Roman"/>
          <w:sz w:val="20"/>
          <w:szCs w:val="20"/>
          <w:lang w:eastAsia="ru-RU"/>
        </w:rPr>
        <w:t>Для юр.лиц: наименование, место нахождения, ОГРН, ИНН</w:t>
      </w:r>
      <w:r w:rsidRPr="009B38A0">
        <w:rPr>
          <w:rFonts w:ascii="Times New Roman" w:eastAsia="MS Mincho" w:hAnsi="Times New Roman" w:cs="Times New Roman"/>
          <w:sz w:val="20"/>
          <w:szCs w:val="20"/>
          <w:vertAlign w:val="superscript"/>
          <w:lang w:eastAsia="ru-RU"/>
        </w:rPr>
        <w:footnoteReference w:id="1"/>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B38A0">
        <w:rPr>
          <w:rFonts w:ascii="Times New Roman" w:eastAsia="Times New Roman" w:hAnsi="Times New Roman" w:cs="Times New Roman"/>
          <w:sz w:val="20"/>
          <w:szCs w:val="20"/>
          <w:lang w:eastAsia="ru-RU"/>
        </w:rPr>
        <w:t>_________________________________________________________</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B38A0">
        <w:rPr>
          <w:rFonts w:ascii="Times New Roman" w:eastAsia="Times New Roman" w:hAnsi="Times New Roman" w:cs="Times New Roman"/>
          <w:sz w:val="20"/>
          <w:szCs w:val="20"/>
          <w:lang w:eastAsia="ru-RU"/>
        </w:rPr>
        <w:t>_________________________________________________________</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B38A0">
        <w:rPr>
          <w:rFonts w:ascii="Times New Roman" w:eastAsia="Times New Roman" w:hAnsi="Times New Roman" w:cs="Times New Roman"/>
          <w:sz w:val="20"/>
          <w:szCs w:val="20"/>
          <w:lang w:eastAsia="ru-RU"/>
        </w:rPr>
        <w:t>_________________________________________________________</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B38A0">
        <w:rPr>
          <w:rFonts w:ascii="Times New Roman" w:eastAsia="Times New Roman" w:hAnsi="Times New Roman" w:cs="Times New Roman"/>
          <w:sz w:val="20"/>
          <w:szCs w:val="20"/>
          <w:lang w:eastAsia="ru-RU"/>
        </w:rPr>
        <w:t xml:space="preserve">Для физ.лиц: фамилия, имя, отчество (при наличии), </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B38A0">
        <w:rPr>
          <w:rFonts w:ascii="Times New Roman" w:eastAsia="Times New Roman" w:hAnsi="Times New Roman" w:cs="Times New Roman"/>
          <w:sz w:val="20"/>
          <w:szCs w:val="20"/>
          <w:lang w:eastAsia="ru-RU"/>
        </w:rPr>
        <w:t>_________________________________________________________</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B38A0">
        <w:rPr>
          <w:rFonts w:ascii="Times New Roman" w:eastAsia="Times New Roman" w:hAnsi="Times New Roman" w:cs="Times New Roman"/>
          <w:sz w:val="20"/>
          <w:szCs w:val="20"/>
          <w:lang w:eastAsia="ru-RU"/>
        </w:rPr>
        <w:t>дата и место рождения, адрес места жительства (регистрации),</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B38A0">
        <w:rPr>
          <w:rFonts w:ascii="Times New Roman" w:eastAsia="Times New Roman" w:hAnsi="Times New Roman" w:cs="Times New Roman"/>
          <w:sz w:val="20"/>
          <w:szCs w:val="20"/>
          <w:lang w:eastAsia="ru-RU"/>
        </w:rPr>
        <w:t>_________________________________________________________</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B38A0">
        <w:rPr>
          <w:rFonts w:ascii="Times New Roman" w:eastAsia="Times New Roman" w:hAnsi="Times New Roman" w:cs="Times New Roman"/>
          <w:sz w:val="20"/>
          <w:szCs w:val="20"/>
          <w:lang w:eastAsia="ru-RU"/>
        </w:rPr>
        <w:t>реквизиты документа, удостоверяющего личность,</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B38A0">
        <w:rPr>
          <w:rFonts w:ascii="Times New Roman" w:eastAsia="Times New Roman" w:hAnsi="Times New Roman" w:cs="Times New Roman"/>
          <w:sz w:val="20"/>
          <w:szCs w:val="20"/>
          <w:lang w:eastAsia="ru-RU"/>
        </w:rPr>
        <w:t>_________________________________________________________</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B38A0">
        <w:rPr>
          <w:rFonts w:ascii="Times New Roman" w:eastAsia="Times New Roman" w:hAnsi="Times New Roman" w:cs="Times New Roman"/>
          <w:sz w:val="20"/>
          <w:szCs w:val="20"/>
          <w:lang w:eastAsia="ru-RU"/>
        </w:rPr>
        <w:t xml:space="preserve">(наименование, серия, и номер, дата выдачи, </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B38A0">
        <w:rPr>
          <w:rFonts w:ascii="Times New Roman" w:eastAsia="Times New Roman" w:hAnsi="Times New Roman" w:cs="Times New Roman"/>
          <w:sz w:val="20"/>
          <w:szCs w:val="20"/>
          <w:lang w:eastAsia="ru-RU"/>
        </w:rPr>
        <w:t>наименование органа, выдавшего документ)</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B38A0">
        <w:rPr>
          <w:rFonts w:ascii="Times New Roman" w:eastAsia="Times New Roman" w:hAnsi="Times New Roman" w:cs="Times New Roman"/>
          <w:sz w:val="20"/>
          <w:szCs w:val="20"/>
          <w:lang w:eastAsia="ru-RU"/>
        </w:rPr>
        <w:t>_________________________________________________________</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B38A0">
        <w:rPr>
          <w:rFonts w:ascii="Times New Roman" w:eastAsia="Times New Roman" w:hAnsi="Times New Roman" w:cs="Times New Roman"/>
          <w:sz w:val="20"/>
          <w:szCs w:val="20"/>
          <w:lang w:eastAsia="ru-RU"/>
        </w:rPr>
        <w:t>(номер телефона, факс)</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B38A0">
        <w:rPr>
          <w:rFonts w:ascii="Times New Roman" w:eastAsia="Times New Roman" w:hAnsi="Times New Roman" w:cs="Times New Roman"/>
          <w:sz w:val="20"/>
          <w:szCs w:val="20"/>
          <w:lang w:eastAsia="ru-RU"/>
        </w:rPr>
        <w:t>_________________________________________________________</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B38A0">
        <w:rPr>
          <w:rFonts w:ascii="Times New Roman" w:eastAsia="Times New Roman" w:hAnsi="Times New Roman" w:cs="Times New Roman"/>
          <w:sz w:val="20"/>
          <w:szCs w:val="20"/>
          <w:lang w:eastAsia="ru-RU"/>
        </w:rPr>
        <w:t>Почтовый адрес и (или) адрес электронной почты для связи</w:t>
      </w:r>
    </w:p>
    <w:p w:rsidR="009B38A0" w:rsidRPr="009B38A0" w:rsidRDefault="009B38A0" w:rsidP="009B38A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3" w:name="P443"/>
      <w:bookmarkEnd w:id="13"/>
      <w:r w:rsidRPr="009B38A0">
        <w:rPr>
          <w:rFonts w:ascii="Times New Roman" w:eastAsia="Times New Roman" w:hAnsi="Times New Roman" w:cs="Times New Roman"/>
          <w:sz w:val="28"/>
          <w:szCs w:val="28"/>
          <w:lang w:eastAsia="ru-RU"/>
        </w:rPr>
        <w:t>ЗАЯВЛЕНИЕ</w:t>
      </w: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(далее  -  предельные  параметры)  для  земельного  участка _________________________________________________ </w:t>
      </w: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__________________________________________________________________</w:t>
      </w:r>
    </w:p>
    <w:p w:rsidR="009B38A0" w:rsidRPr="009B38A0" w:rsidRDefault="009B38A0" w:rsidP="009B38A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B38A0">
        <w:rPr>
          <w:rFonts w:ascii="Times New Roman" w:eastAsia="Times New Roman" w:hAnsi="Times New Roman" w:cs="Times New Roman"/>
          <w:sz w:val="20"/>
          <w:szCs w:val="20"/>
          <w:lang w:eastAsia="ru-RU"/>
        </w:rPr>
        <w:t>(указываются кадастровый номер и адрес земельного участка)</w:t>
      </w:r>
    </w:p>
    <w:p w:rsidR="009B38A0" w:rsidRPr="009B38A0" w:rsidRDefault="009B38A0" w:rsidP="009B38A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Размеры  земельного  участка,  на  котором предполагается осуществление строительства,  реконструкции  объекта  капитального  строительства, меньше установленного    градостроительным    регламентом   минимального   размера земельного   участка,  </w:t>
      </w:r>
    </w:p>
    <w:p w:rsidR="009B38A0" w:rsidRPr="009B38A0" w:rsidRDefault="009B38A0" w:rsidP="009B38A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конфигурация   земельного   участка, на котором предполагается осуществление строительства,   реконструкции объекта капитального строительства, является неблагоприятной для застройки: ________________ __________________________________________________________________</w:t>
      </w:r>
    </w:p>
    <w:p w:rsidR="009B38A0" w:rsidRPr="009B38A0" w:rsidRDefault="009B38A0" w:rsidP="009B38A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B38A0">
        <w:rPr>
          <w:rFonts w:ascii="Times New Roman" w:eastAsia="Times New Roman" w:hAnsi="Times New Roman" w:cs="Times New Roman"/>
          <w:sz w:val="28"/>
          <w:szCs w:val="28"/>
          <w:lang w:eastAsia="ru-RU"/>
        </w:rPr>
        <w:t xml:space="preserve">                 </w:t>
      </w:r>
      <w:r w:rsidRPr="009B38A0">
        <w:rPr>
          <w:rFonts w:ascii="Times New Roman" w:eastAsia="Times New Roman" w:hAnsi="Times New Roman" w:cs="Times New Roman"/>
          <w:sz w:val="20"/>
          <w:szCs w:val="20"/>
          <w:lang w:eastAsia="ru-RU"/>
        </w:rPr>
        <w:t>(приводится обоснование неблагоприятности соответствующей конфигурации)</w:t>
      </w: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9B38A0" w:rsidRPr="009B38A0" w:rsidRDefault="009B38A0" w:rsidP="009B38A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инженерно-геологические, иные характеристики являются неблагоприятными для застройки: ____________________________________</w:t>
      </w:r>
    </w:p>
    <w:p w:rsidR="009B38A0" w:rsidRPr="009B38A0" w:rsidRDefault="009B38A0" w:rsidP="009B38A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0"/>
          <w:szCs w:val="20"/>
          <w:lang w:eastAsia="ru-RU"/>
        </w:rPr>
        <w:t xml:space="preserve">                                           (приводится обоснование неблагоприятности соответствующих характеристик)</w:t>
      </w:r>
      <w:r w:rsidRPr="009B38A0">
        <w:rPr>
          <w:rFonts w:ascii="Times New Roman" w:eastAsia="Times New Roman" w:hAnsi="Times New Roman" w:cs="Times New Roman"/>
          <w:sz w:val="28"/>
          <w:szCs w:val="28"/>
          <w:lang w:eastAsia="ru-RU"/>
        </w:rPr>
        <w:t xml:space="preserve"> </w:t>
      </w: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B38A0">
        <w:rPr>
          <w:rFonts w:ascii="Times New Roman" w:eastAsia="Times New Roman" w:hAnsi="Times New Roman" w:cs="Times New Roman"/>
          <w:sz w:val="28"/>
          <w:szCs w:val="28"/>
          <w:lang w:eastAsia="ru-RU"/>
        </w:rPr>
        <w:t xml:space="preserve">  </w:t>
      </w:r>
      <w:r w:rsidRPr="009B38A0">
        <w:rPr>
          <w:rFonts w:ascii="Times New Roman" w:eastAsia="Times New Roman" w:hAnsi="Times New Roman" w:cs="Times New Roman"/>
          <w:sz w:val="20"/>
          <w:szCs w:val="20"/>
          <w:lang w:eastAsia="ru-RU"/>
        </w:rPr>
        <w:t xml:space="preserve">(из вышеперечисленного указывается нужное в обоснование неблагоприятных условий для застройки в соответствии с </w:t>
      </w:r>
      <w:hyperlink r:id="rId27" w:history="1">
        <w:r w:rsidRPr="009B38A0">
          <w:rPr>
            <w:rFonts w:ascii="Times New Roman" w:eastAsia="Times New Roman" w:hAnsi="Times New Roman" w:cs="Times New Roman"/>
            <w:color w:val="0000FF"/>
            <w:sz w:val="20"/>
            <w:szCs w:val="20"/>
            <w:lang w:eastAsia="ru-RU"/>
          </w:rPr>
          <w:t>частью 1 статьи 40</w:t>
        </w:r>
      </w:hyperlink>
      <w:r w:rsidRPr="009B38A0">
        <w:rPr>
          <w:rFonts w:ascii="Times New Roman" w:eastAsia="Times New Roman" w:hAnsi="Times New Roman" w:cs="Times New Roman"/>
          <w:sz w:val="20"/>
          <w:szCs w:val="20"/>
          <w:lang w:eastAsia="ru-RU"/>
        </w:rPr>
        <w:t xml:space="preserve"> Градостроительного кодекса Российской Федерации)</w:t>
      </w: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При осуществлении строительства, реконструкции объектов капитального строительства  на  указанном земельном участке обязуюсь соблюдать следующие предельные параметры:</w:t>
      </w: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3685"/>
      </w:tblGrid>
      <w:tr w:rsidR="009B38A0" w:rsidRPr="009B38A0" w:rsidTr="0041239F">
        <w:tc>
          <w:tcPr>
            <w:tcW w:w="5272" w:type="dxa"/>
          </w:tcPr>
          <w:p w:rsidR="009B38A0" w:rsidRPr="009B38A0" w:rsidRDefault="009B38A0" w:rsidP="009B38A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Наименование параметров разрешенного строительства, реконструкции объектов капитального строительства</w:t>
            </w:r>
          </w:p>
        </w:tc>
        <w:tc>
          <w:tcPr>
            <w:tcW w:w="3685" w:type="dxa"/>
          </w:tcPr>
          <w:p w:rsidR="009B38A0" w:rsidRPr="009B38A0" w:rsidRDefault="009B38A0" w:rsidP="009B38A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Планируемые к соблюдению значения (планируемое отклонение)</w:t>
            </w:r>
          </w:p>
        </w:tc>
      </w:tr>
      <w:tr w:rsidR="009B38A0" w:rsidRPr="009B38A0" w:rsidTr="0041239F">
        <w:tc>
          <w:tcPr>
            <w:tcW w:w="5272" w:type="dxa"/>
          </w:tcPr>
          <w:p w:rsidR="009B38A0" w:rsidRPr="009B38A0" w:rsidRDefault="009B38A0" w:rsidP="009B38A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685" w:type="dxa"/>
          </w:tcPr>
          <w:p w:rsidR="009B38A0" w:rsidRPr="009B38A0" w:rsidRDefault="009B38A0" w:rsidP="009B38A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9B38A0" w:rsidRPr="009B38A0" w:rsidTr="0041239F">
        <w:tc>
          <w:tcPr>
            <w:tcW w:w="5272" w:type="dxa"/>
          </w:tcPr>
          <w:p w:rsidR="009B38A0" w:rsidRPr="009B38A0" w:rsidRDefault="009B38A0" w:rsidP="009B38A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685" w:type="dxa"/>
          </w:tcPr>
          <w:p w:rsidR="009B38A0" w:rsidRPr="009B38A0" w:rsidRDefault="009B38A0" w:rsidP="009B38A0">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9B38A0" w:rsidRPr="009B38A0" w:rsidRDefault="009B38A0" w:rsidP="009B38A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B38A0">
        <w:rPr>
          <w:rFonts w:ascii="Times New Roman" w:eastAsia="Times New Roman" w:hAnsi="Times New Roman" w:cs="Times New Roman"/>
          <w:sz w:val="20"/>
          <w:szCs w:val="20"/>
          <w:lang w:eastAsia="ru-RU"/>
        </w:rPr>
        <w:t>(указываются все параметры разрешенного строительства, реконструкции объектов капитального строительства, указанные градостроительным регламентом территориальной зоны, в которой расположен земельный участок и (или) объект капитального строительства, а также планируемые к соблюдению заявителем их предельные значения)</w:t>
      </w: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Прошу   предоставить   мне   разрешение  на  отклонение  от  предельных параметров  или  мотивированный отказ в предоставлении такого разрешения по почте, по электронной почте, на личном приеме (указать нужное).</w:t>
      </w:r>
    </w:p>
    <w:p w:rsidR="009B38A0" w:rsidRPr="009B38A0" w:rsidRDefault="009B38A0" w:rsidP="009B38A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В   случае   предоставления  разрешения  на  отклонение  от  предельных параметров  гарантирую,  что  отклонение  будет  реализовано при соблюдении требований технических регламентов.</w:t>
      </w:r>
    </w:p>
    <w:p w:rsidR="009B38A0" w:rsidRPr="009B38A0" w:rsidRDefault="009B38A0" w:rsidP="009B38A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B38A0">
        <w:rPr>
          <w:rFonts w:ascii="Times New Roman" w:eastAsia="MS Mincho" w:hAnsi="Times New Roman" w:cs="Times New Roman"/>
          <w:sz w:val="28"/>
          <w:szCs w:val="28"/>
          <w:vertAlign w:val="superscript"/>
          <w:lang w:eastAsia="ru-RU"/>
        </w:rPr>
        <w:footnoteReference w:id="2"/>
      </w:r>
      <w:r w:rsidRPr="009B38A0">
        <w:rPr>
          <w:rFonts w:ascii="Times New Roman" w:eastAsia="Times New Roman" w:hAnsi="Times New Roman" w:cs="Times New Roman"/>
          <w:sz w:val="28"/>
          <w:szCs w:val="28"/>
          <w:lang w:eastAsia="ru-RU"/>
        </w:rPr>
        <w:t>.</w:t>
      </w: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____________           _______________________________________________</w:t>
      </w: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B38A0">
        <w:rPr>
          <w:rFonts w:ascii="Times New Roman" w:eastAsia="Times New Roman" w:hAnsi="Times New Roman" w:cs="Times New Roman"/>
          <w:sz w:val="20"/>
          <w:szCs w:val="20"/>
          <w:lang w:eastAsia="ru-RU"/>
        </w:rPr>
        <w:t xml:space="preserve">       (подпись)                              (фамилия, имя и (при наличии) отчество подписавшего лица,</w:t>
      </w: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B38A0">
        <w:rPr>
          <w:rFonts w:ascii="Times New Roman" w:eastAsia="Times New Roman" w:hAnsi="Times New Roman" w:cs="Times New Roman"/>
          <w:sz w:val="20"/>
          <w:szCs w:val="20"/>
          <w:lang w:eastAsia="ru-RU"/>
        </w:rPr>
        <w:t xml:space="preserve">                                                 ___________________________________________________________________           </w:t>
      </w: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B38A0">
        <w:rPr>
          <w:rFonts w:ascii="Times New Roman" w:eastAsia="Times New Roman" w:hAnsi="Times New Roman" w:cs="Times New Roman"/>
          <w:sz w:val="20"/>
          <w:szCs w:val="20"/>
          <w:lang w:eastAsia="ru-RU"/>
        </w:rPr>
        <w:t xml:space="preserve">                                                ___________________________________________________________________</w:t>
      </w: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B38A0">
        <w:rPr>
          <w:rFonts w:ascii="Times New Roman" w:eastAsia="Times New Roman" w:hAnsi="Times New Roman" w:cs="Times New Roman"/>
          <w:sz w:val="28"/>
          <w:szCs w:val="28"/>
          <w:lang w:eastAsia="ru-RU"/>
        </w:rPr>
        <w:t xml:space="preserve">         М.П</w:t>
      </w:r>
      <w:r w:rsidRPr="009B38A0">
        <w:rPr>
          <w:rFonts w:ascii="Times New Roman" w:eastAsia="Times New Roman" w:hAnsi="Times New Roman" w:cs="Times New Roman"/>
          <w:sz w:val="20"/>
          <w:szCs w:val="20"/>
          <w:lang w:eastAsia="ru-RU"/>
        </w:rPr>
        <w:t>.                           наименование должности подписавшего лица,  либо указание</w:t>
      </w: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0"/>
          <w:szCs w:val="20"/>
          <w:lang w:eastAsia="ru-RU"/>
        </w:rPr>
        <w:t xml:space="preserve">  (для юридических лиц)       </w:t>
      </w:r>
      <w:r w:rsidRPr="009B38A0">
        <w:rPr>
          <w:rFonts w:ascii="Times New Roman" w:eastAsia="Times New Roman" w:hAnsi="Times New Roman" w:cs="Times New Roman"/>
          <w:sz w:val="28"/>
          <w:szCs w:val="28"/>
          <w:lang w:eastAsia="ru-RU"/>
        </w:rPr>
        <w:t>_________________________________________________</w:t>
      </w: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B38A0">
        <w:rPr>
          <w:rFonts w:ascii="Times New Roman" w:eastAsia="Times New Roman" w:hAnsi="Times New Roman" w:cs="Times New Roman"/>
          <w:sz w:val="28"/>
          <w:szCs w:val="28"/>
          <w:lang w:eastAsia="ru-RU"/>
        </w:rPr>
        <w:t xml:space="preserve">                                   </w:t>
      </w:r>
      <w:r w:rsidRPr="009B38A0">
        <w:rPr>
          <w:rFonts w:ascii="Times New Roman" w:eastAsia="Times New Roman" w:hAnsi="Times New Roman" w:cs="Times New Roman"/>
          <w:sz w:val="20"/>
          <w:szCs w:val="20"/>
          <w:lang w:eastAsia="ru-RU"/>
        </w:rPr>
        <w:t>на то, что подписавшее лицо является представителем по доверенности</w:t>
      </w: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B38A0" w:rsidRPr="009B38A0" w:rsidRDefault="009B38A0" w:rsidP="009B38A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B38A0" w:rsidRPr="009B38A0" w:rsidRDefault="009B38A0" w:rsidP="009B38A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B38A0" w:rsidRPr="009B38A0" w:rsidRDefault="009B38A0" w:rsidP="009B38A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B38A0" w:rsidRPr="009B38A0" w:rsidRDefault="009B38A0" w:rsidP="009B38A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B38A0" w:rsidRPr="009B38A0" w:rsidRDefault="009B38A0" w:rsidP="009B38A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B38A0" w:rsidRPr="009B38A0" w:rsidRDefault="009B38A0" w:rsidP="009B38A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B38A0" w:rsidRPr="009B38A0" w:rsidRDefault="009B38A0" w:rsidP="009B38A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B38A0" w:rsidRPr="009B38A0" w:rsidRDefault="009B38A0" w:rsidP="009B38A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Приложение N 3</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к Административному регламенту</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предоставления администрацией</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сельского поселения Большая Раковка</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муниципальной услуги "Выдача разрешений</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на отклонение от предельных параметров</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разрешенного строительства, реконструкции</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объектов капитального строительства"</w:t>
      </w: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 xml:space="preserve">                                   </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 xml:space="preserve">  ______________________________________</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 xml:space="preserve">                                              наименование и почтовый адрес</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 xml:space="preserve">                                            получателя муниципальной услуги</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 xml:space="preserve">                                                      (для юридических лиц)</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 xml:space="preserve">                                     ______________________________________</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 xml:space="preserve">                                          Ф.И.О., почтовый адрес получателя</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 xml:space="preserve">                                                       муниципальной услуги</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 xml:space="preserve">                                                       (для физических лиц)</w:t>
      </w: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4" w:name="P533"/>
      <w:bookmarkEnd w:id="14"/>
      <w:r w:rsidRPr="009B38A0">
        <w:rPr>
          <w:rFonts w:ascii="Times New Roman" w:eastAsia="Times New Roman" w:hAnsi="Times New Roman" w:cs="Times New Roman"/>
          <w:sz w:val="28"/>
          <w:szCs w:val="28"/>
          <w:lang w:eastAsia="ru-RU"/>
        </w:rPr>
        <w:t>Уведомление о регистрации заявления,</w:t>
      </w:r>
    </w:p>
    <w:p w:rsidR="009B38A0" w:rsidRPr="009B38A0" w:rsidRDefault="009B38A0" w:rsidP="009B38A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направленного по почте (в электронной форме)</w:t>
      </w:r>
    </w:p>
    <w:p w:rsidR="009B38A0" w:rsidRPr="009B38A0" w:rsidRDefault="009B38A0" w:rsidP="009B38A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"___" ___________ 20__ г.</w:t>
      </w: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    Ваше  заявление  (уведомление)  о предоставлении муниципальной услуги в виде  выдачи разрешения на отклонение от предельных параметров разрешенного строительства,    реконструкции    объекта    капитального   строительства, направленное Вами в наш адрес по почте (в электронной форме), принято "___" ______________ 20__ г. и зарегистрировано N ________.</w:t>
      </w: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Специалист _______________________</w:t>
      </w: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Глава сельского поселения </w:t>
      </w: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B38A0" w:rsidRPr="009B38A0" w:rsidRDefault="009B38A0" w:rsidP="009B38A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Приложение N 4</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к Административному регламенту</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предоставления администрацией</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сельского поселения Большая Раковка</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муниципальной услуги "Выдача разрешений</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на отклонение от предельных параметров</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разрешенного строительства, реконструкции</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объектов капитального строительства"</w:t>
      </w: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jc w:val="center"/>
        <w:rPr>
          <w:rFonts w:ascii="Times New Roman" w:eastAsia="Times New Roman" w:hAnsi="Times New Roman" w:cs="Courier New"/>
          <w:sz w:val="28"/>
          <w:szCs w:val="28"/>
          <w:lang w:eastAsia="ru-RU"/>
        </w:rPr>
      </w:pPr>
      <w:bookmarkStart w:id="15" w:name="P565"/>
      <w:bookmarkEnd w:id="15"/>
      <w:r w:rsidRPr="009B38A0">
        <w:rPr>
          <w:rFonts w:ascii="Times New Roman" w:eastAsia="Times New Roman" w:hAnsi="Times New Roman" w:cs="Courier New"/>
          <w:sz w:val="28"/>
          <w:szCs w:val="28"/>
          <w:lang w:eastAsia="ru-RU"/>
        </w:rPr>
        <w:t>Извещение о проведении публичных слушаний</w:t>
      </w:r>
    </w:p>
    <w:p w:rsidR="009B38A0" w:rsidRPr="009B38A0" w:rsidRDefault="009B38A0" w:rsidP="009B38A0">
      <w:pPr>
        <w:spacing w:after="0" w:line="240" w:lineRule="auto"/>
        <w:jc w:val="center"/>
        <w:rPr>
          <w:rFonts w:ascii="Times New Roman" w:eastAsia="MS Mincho" w:hAnsi="Times New Roman" w:cs="Times New Roman"/>
          <w:sz w:val="28"/>
          <w:szCs w:val="28"/>
          <w:lang w:eastAsia="ru-RU"/>
        </w:rPr>
      </w:pPr>
    </w:p>
    <w:p w:rsidR="009B38A0" w:rsidRPr="009B38A0" w:rsidRDefault="009B38A0" w:rsidP="009B38A0">
      <w:pPr>
        <w:spacing w:after="0" w:line="240" w:lineRule="auto"/>
        <w:ind w:firstLine="709"/>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которые могут быть нарушены, </w:t>
      </w:r>
    </w:p>
    <w:p w:rsidR="009B38A0" w:rsidRPr="009B38A0" w:rsidRDefault="009B38A0" w:rsidP="009B38A0">
      <w:pPr>
        <w:spacing w:after="0" w:line="240" w:lineRule="auto"/>
        <w:jc w:val="center"/>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извещаем Вас</w:t>
      </w:r>
    </w:p>
    <w:p w:rsidR="009B38A0" w:rsidRPr="009B38A0" w:rsidRDefault="009B38A0" w:rsidP="009B38A0">
      <w:pPr>
        <w:spacing w:after="0" w:line="240" w:lineRule="auto"/>
        <w:jc w:val="center"/>
        <w:rPr>
          <w:rFonts w:ascii="Times New Roman" w:eastAsia="MS Mincho" w:hAnsi="Times New Roman" w:cs="Times New Roman"/>
          <w:sz w:val="28"/>
          <w:szCs w:val="28"/>
          <w:lang w:eastAsia="ru-RU"/>
        </w:rPr>
      </w:pPr>
    </w:p>
    <w:p w:rsidR="009B38A0" w:rsidRPr="009B38A0" w:rsidRDefault="009B38A0" w:rsidP="009B38A0">
      <w:pPr>
        <w:spacing w:after="0" w:line="240" w:lineRule="auto"/>
        <w:ind w:firstLine="709"/>
        <w:jc w:val="both"/>
        <w:rPr>
          <w:rFonts w:ascii="Times New Roman" w:eastAsia="Times New Roman" w:hAnsi="Times New Roman" w:cs="Times New Roman"/>
          <w:sz w:val="20"/>
          <w:szCs w:val="20"/>
          <w:lang w:eastAsia="en-IN"/>
        </w:rPr>
      </w:pPr>
      <w:r w:rsidRPr="009B38A0">
        <w:rPr>
          <w:rFonts w:ascii="Times New Roman" w:eastAsia="MS Mincho" w:hAnsi="Times New Roman" w:cs="Times New Roman"/>
          <w:sz w:val="28"/>
          <w:szCs w:val="28"/>
          <w:lang w:eastAsia="ru-RU"/>
        </w:rPr>
        <w:t xml:space="preserve">о проведении публичных слушаний по вопросу предоставления разрешения </w:t>
      </w:r>
      <w:r w:rsidRPr="009B38A0">
        <w:rPr>
          <w:rFonts w:ascii="Times New Roman" w:eastAsia="Times New Roman" w:hAnsi="Times New Roman" w:cs="Times New Roman"/>
          <w:sz w:val="28"/>
          <w:szCs w:val="28"/>
          <w:lang w:eastAsia="en-IN"/>
        </w:rPr>
        <w:t xml:space="preserve">на отклонение от предельных параметров разрешенного строительства, реконструкции объектов капитального строительства в отношении земельного участка, </w:t>
      </w:r>
      <w:r w:rsidRPr="009B38A0">
        <w:rPr>
          <w:rFonts w:ascii="Times New Roman" w:eastAsia="MS Mincho" w:hAnsi="Times New Roman" w:cs="Times New Roman"/>
          <w:sz w:val="28"/>
          <w:szCs w:val="28"/>
          <w:lang w:eastAsia="ru-RU"/>
        </w:rPr>
        <w:t xml:space="preserve">находящегося в следующих границах: _________________________________________________________         </w:t>
      </w:r>
      <w:r w:rsidRPr="009B38A0">
        <w:rPr>
          <w:rFonts w:ascii="Times New Roman" w:eastAsia="MS Mincho" w:hAnsi="Times New Roman" w:cs="Times New Roman"/>
          <w:sz w:val="20"/>
          <w:szCs w:val="20"/>
          <w:lang w:eastAsia="ru-RU"/>
        </w:rPr>
        <w:t>(указываются границы территории</w:t>
      </w:r>
      <w:r w:rsidRPr="009B38A0">
        <w:rPr>
          <w:rFonts w:ascii="Cambria" w:eastAsia="MS Mincho" w:hAnsi="Cambria" w:cs="Times New Roman"/>
          <w:sz w:val="20"/>
          <w:szCs w:val="20"/>
          <w:lang w:eastAsia="ru-RU"/>
        </w:rPr>
        <w:t xml:space="preserve"> </w:t>
      </w:r>
      <w:r w:rsidRPr="009B38A0">
        <w:rPr>
          <w:rFonts w:ascii="Times New Roman" w:eastAsia="MS Mincho" w:hAnsi="Times New Roman" w:cs="Times New Roman"/>
          <w:sz w:val="20"/>
          <w:szCs w:val="20"/>
          <w:lang w:eastAsia="ru-RU"/>
        </w:rPr>
        <w:t>в привязке к объектам адресации, например, улиц и домов, какие конкретно отклонения необходимы).</w:t>
      </w:r>
    </w:p>
    <w:p w:rsidR="009B38A0" w:rsidRPr="009B38A0" w:rsidRDefault="009B38A0" w:rsidP="009B38A0">
      <w:pPr>
        <w:spacing w:after="0" w:line="240" w:lineRule="auto"/>
        <w:ind w:firstLine="709"/>
        <w:jc w:val="both"/>
        <w:rPr>
          <w:rFonts w:ascii="Times New Roman" w:eastAsia="MS Mincho" w:hAnsi="Times New Roman" w:cs="Times New Roman"/>
          <w:sz w:val="20"/>
          <w:szCs w:val="20"/>
          <w:lang w:eastAsia="ru-RU"/>
        </w:rPr>
      </w:pPr>
      <w:r w:rsidRPr="009B38A0">
        <w:rPr>
          <w:rFonts w:ascii="Times New Roman" w:eastAsia="MS Mincho" w:hAnsi="Times New Roman" w:cs="Times New Roman"/>
          <w:sz w:val="28"/>
          <w:szCs w:val="28"/>
          <w:lang w:eastAsia="ru-RU"/>
        </w:rPr>
        <w:t xml:space="preserve">Публичные слушания по указанному выше вопросу будут проведены __________________________________________________________________  </w:t>
      </w:r>
      <w:r w:rsidRPr="009B38A0">
        <w:rPr>
          <w:rFonts w:ascii="Times New Roman" w:eastAsia="MS Mincho" w:hAnsi="Times New Roman" w:cs="Times New Roman"/>
          <w:sz w:val="20"/>
          <w:szCs w:val="20"/>
          <w:lang w:eastAsia="ru-RU"/>
        </w:rPr>
        <w:t>(указывается время и место их проведения).</w:t>
      </w:r>
    </w:p>
    <w:p w:rsidR="009B38A0" w:rsidRPr="009B38A0" w:rsidRDefault="009B38A0" w:rsidP="009B38A0">
      <w:pPr>
        <w:tabs>
          <w:tab w:val="left" w:pos="0"/>
          <w:tab w:val="left" w:pos="1800"/>
        </w:tabs>
        <w:spacing w:after="0" w:line="240" w:lineRule="auto"/>
        <w:ind w:firstLine="709"/>
        <w:jc w:val="both"/>
        <w:rPr>
          <w:rFonts w:ascii="Times New Roman" w:eastAsia="MS Mincho" w:hAnsi="Times New Roman" w:cs="Times New Roman"/>
          <w:sz w:val="28"/>
          <w:szCs w:val="28"/>
          <w:lang w:eastAsia="ru-RU"/>
        </w:rPr>
      </w:pPr>
      <w:r w:rsidRPr="009B38A0">
        <w:rPr>
          <w:rFonts w:ascii="Times New Roman" w:eastAsia="MS Mincho" w:hAnsi="Times New Roman" w:cs="Times New Roman"/>
          <w:sz w:val="28"/>
          <w:szCs w:val="28"/>
          <w:lang w:eastAsia="ru-RU"/>
        </w:rPr>
        <w:t xml:space="preserve">Официальное опубликование решения о проведении публичных слушаний осуществлено в газете «Красноярский Вестник» № ___ от ________ (указываются соответственно название газеты, номер и дата выпуска соответствующей газеты). </w:t>
      </w:r>
    </w:p>
    <w:p w:rsidR="009B38A0" w:rsidRPr="009B38A0" w:rsidRDefault="009B38A0" w:rsidP="009B38A0">
      <w:pPr>
        <w:spacing w:after="0" w:line="240" w:lineRule="auto"/>
        <w:jc w:val="center"/>
        <w:rPr>
          <w:rFonts w:ascii="Times New Roman" w:eastAsia="MS Mincho" w:hAnsi="Times New Roman" w:cs="Times New Roman"/>
          <w:sz w:val="28"/>
          <w:szCs w:val="28"/>
          <w:lang w:eastAsia="ru-RU"/>
        </w:rPr>
      </w:pPr>
    </w:p>
    <w:p w:rsidR="009B38A0" w:rsidRPr="009B38A0" w:rsidRDefault="009B38A0" w:rsidP="009B38A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B38A0" w:rsidRPr="009B38A0" w:rsidRDefault="009B38A0" w:rsidP="009B38A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B38A0" w:rsidRPr="009B38A0" w:rsidRDefault="009B38A0" w:rsidP="009B38A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B38A0" w:rsidRPr="009B38A0" w:rsidRDefault="009B38A0" w:rsidP="009B38A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B38A0" w:rsidRPr="009B38A0" w:rsidRDefault="009B38A0" w:rsidP="009B38A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B38A0" w:rsidRPr="009B38A0" w:rsidRDefault="009B38A0" w:rsidP="009B38A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B38A0" w:rsidRPr="009B38A0" w:rsidRDefault="009B38A0" w:rsidP="009B38A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B38A0" w:rsidRPr="009B38A0" w:rsidRDefault="009B38A0" w:rsidP="009B38A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B38A0" w:rsidRPr="009B38A0" w:rsidRDefault="009B38A0" w:rsidP="009B38A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B38A0" w:rsidRPr="009B38A0" w:rsidRDefault="009B38A0" w:rsidP="009B38A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B38A0" w:rsidRPr="009B38A0" w:rsidRDefault="009B38A0" w:rsidP="009B38A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B38A0" w:rsidRPr="009B38A0" w:rsidRDefault="009B38A0" w:rsidP="009B38A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B38A0" w:rsidRPr="009B38A0" w:rsidRDefault="009B38A0" w:rsidP="009B38A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B38A0" w:rsidRPr="009B38A0" w:rsidRDefault="009B38A0" w:rsidP="009B38A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B38A0" w:rsidRPr="009B38A0" w:rsidRDefault="009B38A0" w:rsidP="009B38A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B38A0" w:rsidRPr="009B38A0" w:rsidRDefault="009B38A0" w:rsidP="009B38A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B38A0" w:rsidRPr="009B38A0" w:rsidRDefault="009B38A0" w:rsidP="009B38A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B38A0" w:rsidRPr="009B38A0" w:rsidRDefault="009B38A0" w:rsidP="009B38A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B38A0" w:rsidRPr="009B38A0" w:rsidRDefault="009B38A0" w:rsidP="009B38A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B38A0" w:rsidRPr="009B38A0" w:rsidRDefault="009B38A0" w:rsidP="009B38A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B38A0" w:rsidRPr="009B38A0" w:rsidRDefault="009B38A0" w:rsidP="009B38A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Приложение N 5</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к Административному регламенту предоставления</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 xml:space="preserve"> администрацией сельского поселения Большая Раковка</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муниципальной услуги "Выдача разрешений на отклонение</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от предельных параметров разрешенного строительства,</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4"/>
          <w:szCs w:val="24"/>
          <w:lang w:eastAsia="ru-RU"/>
        </w:rPr>
        <w:t>реконструкции объектов капитального строительства"</w:t>
      </w: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ПОСТАНОВЛЕНИЕ</w:t>
      </w: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 ___________________________</w:t>
      </w:r>
    </w:p>
    <w:p w:rsidR="009B38A0" w:rsidRPr="009B38A0" w:rsidRDefault="009B38A0" w:rsidP="009B38A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B38A0">
        <w:rPr>
          <w:rFonts w:ascii="Times New Roman" w:eastAsia="Times New Roman" w:hAnsi="Times New Roman" w:cs="Times New Roman"/>
          <w:sz w:val="20"/>
          <w:szCs w:val="20"/>
          <w:lang w:eastAsia="ru-RU"/>
        </w:rPr>
        <w:t>(указывается кадастровый номер)</w:t>
      </w:r>
    </w:p>
    <w:p w:rsidR="009B38A0" w:rsidRPr="009B38A0" w:rsidRDefault="009B38A0" w:rsidP="009B38A0">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9B38A0" w:rsidRPr="009B38A0" w:rsidRDefault="009B38A0" w:rsidP="009B38A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Рассмотрев заявление ___________________________________________</w:t>
      </w:r>
    </w:p>
    <w:p w:rsidR="009B38A0" w:rsidRPr="009B38A0" w:rsidRDefault="009B38A0" w:rsidP="009B38A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B38A0">
        <w:rPr>
          <w:rFonts w:ascii="Times New Roman" w:eastAsia="Times New Roman" w:hAnsi="Times New Roman" w:cs="Times New Roman"/>
          <w:sz w:val="28"/>
          <w:szCs w:val="28"/>
          <w:lang w:eastAsia="ru-RU"/>
        </w:rPr>
        <w:t xml:space="preserve"> </w:t>
      </w:r>
      <w:r w:rsidRPr="009B38A0">
        <w:rPr>
          <w:rFonts w:ascii="Times New Roman" w:eastAsia="Times New Roman" w:hAnsi="Times New Roman" w:cs="Times New Roman"/>
          <w:sz w:val="20"/>
          <w:szCs w:val="20"/>
          <w:lang w:eastAsia="ru-RU"/>
        </w:rPr>
        <w:t>(наименование юридического лица либо  фамилия,  имя и (при наличии) отчество физического лица в родительном падеже)</w:t>
      </w: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от ___________ входящий номер ______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w:t>
      </w:r>
      <w:hyperlink r:id="rId28" w:history="1">
        <w:r w:rsidRPr="009B38A0">
          <w:rPr>
            <w:rFonts w:ascii="Times New Roman" w:eastAsia="Times New Roman" w:hAnsi="Times New Roman" w:cs="Times New Roman"/>
            <w:color w:val="0000FF"/>
            <w:sz w:val="28"/>
            <w:szCs w:val="28"/>
            <w:lang w:eastAsia="ru-RU"/>
          </w:rPr>
          <w:t>статьей 40</w:t>
        </w:r>
      </w:hyperlink>
      <w:r w:rsidRPr="009B38A0">
        <w:rPr>
          <w:rFonts w:ascii="Times New Roman" w:eastAsia="Times New Roman" w:hAnsi="Times New Roman" w:cs="Times New Roman"/>
          <w:sz w:val="28"/>
          <w:szCs w:val="28"/>
          <w:lang w:eastAsia="ru-RU"/>
        </w:rPr>
        <w:t xml:space="preserve"> Градостроительного кодекса Российской Федерации, руководствуясь Уставом сельского поселения ______________, Администрация сельского поселения ______________</w:t>
      </w: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    ПОСТАНОВЛЯЕТ:</w:t>
      </w:r>
    </w:p>
    <w:p w:rsidR="009B38A0" w:rsidRPr="009B38A0" w:rsidRDefault="009B38A0" w:rsidP="009B38A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1.Предоставить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 ______________________________________________ </w:t>
      </w:r>
    </w:p>
    <w:p w:rsidR="009B38A0" w:rsidRPr="009B38A0" w:rsidRDefault="009B38A0" w:rsidP="009B38A0">
      <w:pPr>
        <w:widowControl w:val="0"/>
        <w:autoSpaceDE w:val="0"/>
        <w:autoSpaceDN w:val="0"/>
        <w:spacing w:after="0" w:line="240" w:lineRule="auto"/>
        <w:ind w:firstLine="567"/>
        <w:jc w:val="center"/>
        <w:rPr>
          <w:rFonts w:ascii="Times New Roman" w:eastAsia="Times New Roman" w:hAnsi="Times New Roman" w:cs="Times New Roman"/>
          <w:sz w:val="20"/>
          <w:szCs w:val="20"/>
          <w:lang w:eastAsia="ru-RU"/>
        </w:rPr>
      </w:pPr>
      <w:r w:rsidRPr="009B38A0">
        <w:rPr>
          <w:rFonts w:ascii="Times New Roman" w:eastAsia="Times New Roman" w:hAnsi="Times New Roman" w:cs="Times New Roman"/>
          <w:sz w:val="20"/>
          <w:szCs w:val="20"/>
          <w:lang w:eastAsia="ru-RU"/>
        </w:rPr>
        <w:t>(указывается кадастровый номер земельного участка),</w:t>
      </w: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площадью _____________ кв.м., расположенного по адресу ______________.</w:t>
      </w:r>
    </w:p>
    <w:p w:rsidR="009B38A0" w:rsidRPr="009B38A0" w:rsidRDefault="009B38A0" w:rsidP="009B38A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16" w:name="P590"/>
      <w:bookmarkEnd w:id="16"/>
      <w:r w:rsidRPr="009B38A0">
        <w:rPr>
          <w:rFonts w:ascii="Times New Roman" w:eastAsia="Times New Roman" w:hAnsi="Times New Roman" w:cs="Times New Roman"/>
          <w:sz w:val="28"/>
          <w:szCs w:val="28"/>
          <w:lang w:eastAsia="ru-RU"/>
        </w:rPr>
        <w:t>2.Разрешить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параметров: __________________________________________________________________</w:t>
      </w:r>
    </w:p>
    <w:p w:rsidR="009B38A0" w:rsidRPr="009B38A0" w:rsidRDefault="009B38A0" w:rsidP="009B38A0">
      <w:pPr>
        <w:widowControl w:val="0"/>
        <w:autoSpaceDE w:val="0"/>
        <w:autoSpaceDN w:val="0"/>
        <w:spacing w:after="0" w:line="240" w:lineRule="auto"/>
        <w:ind w:firstLine="567"/>
        <w:jc w:val="center"/>
        <w:rPr>
          <w:rFonts w:ascii="Times New Roman" w:eastAsia="Times New Roman" w:hAnsi="Times New Roman" w:cs="Times New Roman"/>
          <w:sz w:val="20"/>
          <w:szCs w:val="20"/>
          <w:lang w:eastAsia="ru-RU"/>
        </w:rPr>
      </w:pPr>
      <w:r w:rsidRPr="009B38A0">
        <w:rPr>
          <w:rFonts w:ascii="Times New Roman" w:eastAsia="Times New Roman" w:hAnsi="Times New Roman" w:cs="Times New Roman"/>
          <w:sz w:val="20"/>
          <w:szCs w:val="20"/>
          <w:lang w:eastAsia="ru-RU"/>
        </w:rPr>
        <w:t>(указываются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w:t>
      </w:r>
    </w:p>
    <w:p w:rsidR="009B38A0" w:rsidRPr="009B38A0" w:rsidRDefault="009B38A0" w:rsidP="009B38A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3.При определении предельных параметров разрешенного строительства, реконструкции  объектов капитального строительства, не указанных в </w:t>
      </w:r>
      <w:hyperlink w:anchor="P590" w:history="1">
        <w:r w:rsidRPr="009B38A0">
          <w:rPr>
            <w:rFonts w:ascii="Times New Roman" w:eastAsia="Times New Roman" w:hAnsi="Times New Roman" w:cs="Times New Roman"/>
            <w:color w:val="0000FF"/>
            <w:sz w:val="28"/>
            <w:szCs w:val="28"/>
            <w:lang w:eastAsia="ru-RU"/>
          </w:rPr>
          <w:t>пункте 2</w:t>
        </w:r>
      </w:hyperlink>
      <w:r w:rsidRPr="009B38A0">
        <w:rPr>
          <w:rFonts w:ascii="Times New Roman" w:eastAsia="Times New Roman" w:hAnsi="Times New Roman" w:cs="Times New Roman"/>
          <w:sz w:val="28"/>
          <w:szCs w:val="28"/>
          <w:lang w:eastAsia="ru-RU"/>
        </w:rPr>
        <w:t xml:space="preserve"> настоящего  постановления,  применять  значения, установленные действующими градостроительными регламентами.</w:t>
      </w:r>
    </w:p>
    <w:p w:rsidR="009B38A0" w:rsidRPr="009B38A0" w:rsidRDefault="009B38A0" w:rsidP="009B38A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4.Настоящее  постановление  вступает  в  силу со дня его  официального опубликования.</w:t>
      </w:r>
    </w:p>
    <w:p w:rsidR="009B38A0" w:rsidRPr="009B38A0" w:rsidRDefault="009B38A0" w:rsidP="009B38A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color w:val="000000"/>
          <w:sz w:val="28"/>
          <w:szCs w:val="28"/>
          <w:lang w:eastAsia="ru-RU"/>
        </w:rPr>
        <w:t>5.Настоящее постановление опубликовать в газете «_____________», а также разместить на официальном сайте в сети Интернет.</w:t>
      </w: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Глава сельского поселения </w:t>
      </w: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Приложение N 6</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к Административному регламенту предоставления</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 xml:space="preserve"> администрацией сельского поселения Большая Раковка</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муниципальной услуги "Выдача разрешений на отклонение</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от предельных параметров разрешенного строительства,</w:t>
      </w:r>
    </w:p>
    <w:p w:rsidR="009B38A0" w:rsidRPr="009B38A0" w:rsidRDefault="009B38A0" w:rsidP="009B3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38A0">
        <w:rPr>
          <w:rFonts w:ascii="Times New Roman" w:eastAsia="Times New Roman" w:hAnsi="Times New Roman" w:cs="Times New Roman"/>
          <w:sz w:val="24"/>
          <w:szCs w:val="24"/>
          <w:lang w:eastAsia="ru-RU"/>
        </w:rPr>
        <w:t>реконструкции объектов капитального строительства"</w:t>
      </w: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7" w:name="P624"/>
      <w:bookmarkEnd w:id="17"/>
      <w:r w:rsidRPr="009B38A0">
        <w:rPr>
          <w:rFonts w:ascii="Times New Roman" w:eastAsia="Times New Roman" w:hAnsi="Times New Roman" w:cs="Times New Roman"/>
          <w:sz w:val="28"/>
          <w:szCs w:val="28"/>
          <w:lang w:eastAsia="ru-RU"/>
        </w:rPr>
        <w:t>ПОСТАНОВЛЕНИЕ</w:t>
      </w: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Об отказе в предоставлении разрешения на отклонение от предельных</w:t>
      </w:r>
    </w:p>
    <w:p w:rsidR="009B38A0" w:rsidRPr="009B38A0" w:rsidRDefault="009B38A0" w:rsidP="009B38A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параметров разрешенного строительства, реконструкции объектов</w:t>
      </w:r>
    </w:p>
    <w:p w:rsidR="009B38A0" w:rsidRPr="009B38A0" w:rsidRDefault="009B38A0" w:rsidP="009B38A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капитального строительства</w:t>
      </w: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Рассмотрев заявление ____________________________________ </w:t>
      </w:r>
      <w:r w:rsidRPr="009B38A0">
        <w:rPr>
          <w:rFonts w:ascii="Times New Roman" w:eastAsia="Times New Roman" w:hAnsi="Times New Roman" w:cs="Times New Roman"/>
          <w:sz w:val="20"/>
          <w:szCs w:val="20"/>
          <w:lang w:eastAsia="ru-RU"/>
        </w:rPr>
        <w:t>(наименование юридического лица либо  фамилия,  имя и (при наличии) отчество физического лица в родительном падеже)</w:t>
      </w:r>
      <w:r w:rsidRPr="009B38A0">
        <w:rPr>
          <w:rFonts w:ascii="Times New Roman" w:eastAsia="Times New Roman" w:hAnsi="Times New Roman" w:cs="Times New Roman"/>
          <w:sz w:val="28"/>
          <w:szCs w:val="28"/>
          <w:lang w:eastAsia="ru-RU"/>
        </w:rPr>
        <w:t xml:space="preserve"> от ____________ входящий номер _____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w:t>
      </w:r>
      <w:hyperlink r:id="rId29" w:history="1">
        <w:r w:rsidRPr="009B38A0">
          <w:rPr>
            <w:rFonts w:ascii="Times New Roman" w:eastAsia="Times New Roman" w:hAnsi="Times New Roman" w:cs="Times New Roman"/>
            <w:color w:val="0000FF"/>
            <w:sz w:val="28"/>
            <w:szCs w:val="28"/>
            <w:lang w:eastAsia="ru-RU"/>
          </w:rPr>
          <w:t>статьей 40</w:t>
        </w:r>
      </w:hyperlink>
      <w:r w:rsidRPr="009B38A0">
        <w:rPr>
          <w:rFonts w:ascii="Times New Roman" w:eastAsia="Times New Roman" w:hAnsi="Times New Roman" w:cs="Times New Roman"/>
          <w:sz w:val="28"/>
          <w:szCs w:val="28"/>
          <w:lang w:eastAsia="ru-RU"/>
        </w:rPr>
        <w:t xml:space="preserve"> Градостроительного кодекса Российской Федерации, руководствуясь Уставом сельского поселения ___________, Администрация сельского поселения _____________</w:t>
      </w:r>
    </w:p>
    <w:p w:rsidR="009B38A0" w:rsidRPr="009B38A0" w:rsidRDefault="009B38A0" w:rsidP="009B38A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ПОСТАНОВЛЯЕТ:</w:t>
      </w:r>
    </w:p>
    <w:p w:rsidR="009B38A0" w:rsidRPr="009B38A0" w:rsidRDefault="009B38A0" w:rsidP="009B38A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1. Отказать  в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 _______________________________________________         </w:t>
      </w:r>
      <w:r w:rsidRPr="009B38A0">
        <w:rPr>
          <w:rFonts w:ascii="Times New Roman" w:eastAsia="Times New Roman" w:hAnsi="Times New Roman" w:cs="Times New Roman"/>
          <w:sz w:val="20"/>
          <w:szCs w:val="20"/>
          <w:lang w:eastAsia="ru-RU"/>
        </w:rPr>
        <w:t>(указывается кадастровый номер земельного участка)</w:t>
      </w:r>
      <w:r w:rsidRPr="009B38A0">
        <w:rPr>
          <w:rFonts w:ascii="Times New Roman" w:eastAsia="Times New Roman" w:hAnsi="Times New Roman" w:cs="Times New Roman"/>
          <w:sz w:val="28"/>
          <w:szCs w:val="28"/>
          <w:lang w:eastAsia="ru-RU"/>
        </w:rPr>
        <w:t>,</w:t>
      </w: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площадью _______ кв.м., расположенного по адресу ____________________ следующих значений параметров:</w:t>
      </w: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9B38A0">
        <w:rPr>
          <w:rFonts w:ascii="Times New Roman" w:eastAsia="Times New Roman" w:hAnsi="Times New Roman" w:cs="Times New Roman"/>
          <w:color w:val="000000"/>
          <w:sz w:val="28"/>
          <w:szCs w:val="28"/>
          <w:lang w:eastAsia="ru-RU"/>
        </w:rPr>
        <w:t>________________________________________________________________</w:t>
      </w: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9B38A0">
        <w:rPr>
          <w:rFonts w:ascii="Times New Roman" w:eastAsia="Times New Roman" w:hAnsi="Times New Roman" w:cs="Times New Roman"/>
          <w:color w:val="000000"/>
          <w:sz w:val="20"/>
          <w:szCs w:val="20"/>
          <w:lang w:eastAsia="ru-RU"/>
        </w:rPr>
        <w:t xml:space="preserve">(указываются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 </w:t>
      </w: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    2. Основанием для отказа является: _______________________________.</w:t>
      </w: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B38A0" w:rsidRPr="009B38A0" w:rsidRDefault="009B38A0" w:rsidP="009B38A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B38A0">
        <w:rPr>
          <w:rFonts w:ascii="Times New Roman" w:eastAsia="Times New Roman" w:hAnsi="Times New Roman" w:cs="Times New Roman"/>
          <w:sz w:val="28"/>
          <w:szCs w:val="28"/>
          <w:lang w:eastAsia="ru-RU"/>
        </w:rPr>
        <w:t xml:space="preserve">Глава сельского поселения </w:t>
      </w:r>
    </w:p>
    <w:p w:rsidR="009B38A0" w:rsidRPr="009B38A0" w:rsidRDefault="009B38A0" w:rsidP="009B38A0">
      <w:pPr>
        <w:spacing w:after="0" w:line="240" w:lineRule="auto"/>
        <w:rPr>
          <w:rFonts w:ascii="Times New Roman" w:eastAsia="MS Mincho" w:hAnsi="Times New Roman" w:cs="Times New Roman"/>
          <w:sz w:val="28"/>
          <w:szCs w:val="28"/>
          <w:lang w:eastAsia="ru-RU"/>
        </w:rPr>
      </w:pPr>
    </w:p>
    <w:p w:rsidR="009B38A0" w:rsidRPr="009B38A0" w:rsidRDefault="009B38A0" w:rsidP="009B38A0">
      <w:pPr>
        <w:widowControl w:val="0"/>
        <w:autoSpaceDE w:val="0"/>
        <w:autoSpaceDN w:val="0"/>
        <w:spacing w:after="0" w:line="360" w:lineRule="auto"/>
        <w:contextualSpacing/>
        <w:jc w:val="both"/>
        <w:rPr>
          <w:rFonts w:ascii="Times New Roman" w:eastAsia="Times New Roman" w:hAnsi="Times New Roman" w:cs="Times New Roman"/>
          <w:sz w:val="28"/>
          <w:szCs w:val="28"/>
          <w:lang w:eastAsia="ru-RU"/>
        </w:rPr>
      </w:pPr>
    </w:p>
    <w:p w:rsidR="009B38A0" w:rsidRPr="009B38A0" w:rsidRDefault="009B38A0" w:rsidP="009B38A0">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6A1A61" w:rsidRDefault="00417DAE">
      <w:bookmarkStart w:id="18" w:name="_GoBack"/>
      <w:bookmarkEnd w:id="18"/>
    </w:p>
    <w:sectPr w:rsidR="006A1A61" w:rsidSect="00E835F6">
      <w:pgSz w:w="11906" w:h="16838"/>
      <w:pgMar w:top="851" w:right="851" w:bottom="56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DAE" w:rsidRDefault="00417DAE" w:rsidP="009B38A0">
      <w:pPr>
        <w:spacing w:after="0" w:line="240" w:lineRule="auto"/>
      </w:pPr>
      <w:r>
        <w:separator/>
      </w:r>
    </w:p>
  </w:endnote>
  <w:endnote w:type="continuationSeparator" w:id="0">
    <w:p w:rsidR="00417DAE" w:rsidRDefault="00417DAE" w:rsidP="009B3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DAE" w:rsidRDefault="00417DAE" w:rsidP="009B38A0">
      <w:pPr>
        <w:spacing w:after="0" w:line="240" w:lineRule="auto"/>
      </w:pPr>
      <w:r>
        <w:separator/>
      </w:r>
    </w:p>
  </w:footnote>
  <w:footnote w:type="continuationSeparator" w:id="0">
    <w:p w:rsidR="00417DAE" w:rsidRDefault="00417DAE" w:rsidP="009B38A0">
      <w:pPr>
        <w:spacing w:after="0" w:line="240" w:lineRule="auto"/>
      </w:pPr>
      <w:r>
        <w:continuationSeparator/>
      </w:r>
    </w:p>
  </w:footnote>
  <w:footnote w:id="1">
    <w:p w:rsidR="009B38A0" w:rsidRPr="00C3221A" w:rsidRDefault="009B38A0" w:rsidP="009B38A0">
      <w:pPr>
        <w:pStyle w:val="ae"/>
        <w:rPr>
          <w:rFonts w:ascii="Times New Roman" w:hAnsi="Times New Roman"/>
        </w:rPr>
      </w:pPr>
      <w:r w:rsidRPr="00C3221A">
        <w:rPr>
          <w:rStyle w:val="af0"/>
          <w:rFonts w:ascii="Times New Roman" w:hAnsi="Times New Roman"/>
        </w:rPr>
        <w:footnoteRef/>
      </w:r>
      <w:r w:rsidRPr="00C3221A">
        <w:rPr>
          <w:rFonts w:ascii="Times New Roman" w:hAnsi="Times New Roman"/>
        </w:rPr>
        <w:t xml:space="preserve"> ОГРН и ИНН не указываются в отношении иностранных юридических лиц</w:t>
      </w:r>
    </w:p>
  </w:footnote>
  <w:footnote w:id="2">
    <w:p w:rsidR="009B38A0" w:rsidRPr="00C3221A" w:rsidRDefault="009B38A0" w:rsidP="009B38A0">
      <w:pPr>
        <w:pStyle w:val="ae"/>
        <w:rPr>
          <w:rFonts w:ascii="Times New Roman" w:hAnsi="Times New Roman"/>
        </w:rPr>
      </w:pPr>
      <w:r w:rsidRPr="00C3221A">
        <w:rPr>
          <w:rStyle w:val="af0"/>
          <w:rFonts w:ascii="Times New Roman" w:hAnsi="Times New Roman"/>
        </w:rPr>
        <w:footnoteRef/>
      </w:r>
      <w:r w:rsidRPr="00C3221A">
        <w:rPr>
          <w:rFonts w:ascii="Times New Roman" w:hAnsi="Times New Roman"/>
        </w:rPr>
        <w:t xml:space="preserve"> Указывается в случае, если заявителем является физическое лицо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B2833"/>
    <w:multiLevelType w:val="hybridMultilevel"/>
    <w:tmpl w:val="1A36F7C4"/>
    <w:lvl w:ilvl="0" w:tplc="9C40E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AB1458"/>
    <w:multiLevelType w:val="hybridMultilevel"/>
    <w:tmpl w:val="91ACFB12"/>
    <w:lvl w:ilvl="0" w:tplc="5C4AE3C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9CD0021"/>
    <w:multiLevelType w:val="hybridMultilevel"/>
    <w:tmpl w:val="07CEB41A"/>
    <w:lvl w:ilvl="0" w:tplc="DFFC810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2DF193A"/>
    <w:multiLevelType w:val="hybridMultilevel"/>
    <w:tmpl w:val="8C6A6812"/>
    <w:lvl w:ilvl="0" w:tplc="25B01E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6B5A0E"/>
    <w:multiLevelType w:val="hybridMultilevel"/>
    <w:tmpl w:val="9D80B5E2"/>
    <w:lvl w:ilvl="0" w:tplc="0E5ACF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8A0"/>
    <w:rsid w:val="00417DAE"/>
    <w:rsid w:val="009B38A0"/>
    <w:rsid w:val="00D81037"/>
    <w:rsid w:val="00E82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9B38A0"/>
    <w:pPr>
      <w:keepNext/>
      <w:spacing w:before="240" w:after="60" w:line="240" w:lineRule="auto"/>
      <w:outlineLvl w:val="1"/>
    </w:pPr>
    <w:rPr>
      <w:rFonts w:ascii="Cambria" w:eastAsia="Times New Roman" w:hAnsi="Cambria" w:cs="Times New Roman"/>
      <w:b/>
      <w:bCs/>
      <w:i/>
      <w:iCs/>
      <w:sz w:val="28"/>
      <w:szCs w:val="28"/>
      <w:lang w:eastAsia="ru-RU"/>
    </w:rPr>
  </w:style>
  <w:style w:type="paragraph" w:styleId="9">
    <w:name w:val="heading 9"/>
    <w:basedOn w:val="a"/>
    <w:next w:val="a"/>
    <w:link w:val="90"/>
    <w:qFormat/>
    <w:rsid w:val="009B38A0"/>
    <w:pPr>
      <w:keepNext/>
      <w:spacing w:before="120" w:after="0" w:line="240" w:lineRule="auto"/>
      <w:jc w:val="center"/>
      <w:outlineLvl w:val="8"/>
    </w:pPr>
    <w:rPr>
      <w:rFonts w:ascii="Times New Roman" w:eastAsia="Times New Roman" w:hAnsi="Times New Roman" w:cs="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38A0"/>
    <w:rPr>
      <w:rFonts w:ascii="Cambria" w:eastAsia="Times New Roman" w:hAnsi="Cambria" w:cs="Times New Roman"/>
      <w:b/>
      <w:bCs/>
      <w:i/>
      <w:iCs/>
      <w:sz w:val="28"/>
      <w:szCs w:val="28"/>
      <w:lang w:eastAsia="ru-RU"/>
    </w:rPr>
  </w:style>
  <w:style w:type="character" w:customStyle="1" w:styleId="90">
    <w:name w:val="Заголовок 9 Знак"/>
    <w:basedOn w:val="a0"/>
    <w:link w:val="9"/>
    <w:rsid w:val="009B38A0"/>
    <w:rPr>
      <w:rFonts w:ascii="Times New Roman" w:eastAsia="Times New Roman" w:hAnsi="Times New Roman" w:cs="Times New Roman"/>
      <w:b/>
      <w:noProof/>
      <w:sz w:val="32"/>
      <w:szCs w:val="20"/>
      <w:lang w:eastAsia="ru-RU"/>
    </w:rPr>
  </w:style>
  <w:style w:type="numbering" w:customStyle="1" w:styleId="1">
    <w:name w:val="Нет списка1"/>
    <w:next w:val="a2"/>
    <w:semiHidden/>
    <w:rsid w:val="009B38A0"/>
  </w:style>
  <w:style w:type="paragraph" w:customStyle="1" w:styleId="a3">
    <w:name w:val="Адресат (кому)"/>
    <w:basedOn w:val="a"/>
    <w:rsid w:val="009B38A0"/>
    <w:pPr>
      <w:suppressAutoHyphens/>
      <w:spacing w:after="0" w:line="240" w:lineRule="auto"/>
    </w:pPr>
    <w:rPr>
      <w:rFonts w:ascii="Times New Roman" w:eastAsia="Times New Roman" w:hAnsi="Times New Roman" w:cs="Times New Roman"/>
      <w:b/>
      <w:i/>
      <w:sz w:val="28"/>
      <w:szCs w:val="20"/>
      <w:lang w:eastAsia="ru-RU"/>
    </w:rPr>
  </w:style>
  <w:style w:type="table" w:styleId="a4">
    <w:name w:val="Table Grid"/>
    <w:basedOn w:val="a1"/>
    <w:rsid w:val="009B38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9B38A0"/>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6">
    <w:name w:val="Верхний колонтитул Знак"/>
    <w:basedOn w:val="a0"/>
    <w:link w:val="a5"/>
    <w:uiPriority w:val="99"/>
    <w:rsid w:val="009B38A0"/>
    <w:rPr>
      <w:rFonts w:ascii="Times New Roman" w:eastAsia="Times New Roman" w:hAnsi="Times New Roman" w:cs="Times New Roman"/>
      <w:sz w:val="28"/>
      <w:szCs w:val="20"/>
      <w:lang w:eastAsia="ru-RU"/>
    </w:rPr>
  </w:style>
  <w:style w:type="paragraph" w:styleId="a7">
    <w:name w:val="footer"/>
    <w:basedOn w:val="a"/>
    <w:link w:val="a8"/>
    <w:uiPriority w:val="99"/>
    <w:rsid w:val="009B38A0"/>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8">
    <w:name w:val="Нижний колонтитул Знак"/>
    <w:basedOn w:val="a0"/>
    <w:link w:val="a7"/>
    <w:uiPriority w:val="99"/>
    <w:rsid w:val="009B38A0"/>
    <w:rPr>
      <w:rFonts w:ascii="Times New Roman" w:eastAsia="Times New Roman" w:hAnsi="Times New Roman" w:cs="Times New Roman"/>
      <w:sz w:val="28"/>
      <w:szCs w:val="20"/>
      <w:lang w:eastAsia="ru-RU"/>
    </w:rPr>
  </w:style>
  <w:style w:type="paragraph" w:styleId="a9">
    <w:name w:val="Balloon Text"/>
    <w:basedOn w:val="a"/>
    <w:link w:val="aa"/>
    <w:uiPriority w:val="99"/>
    <w:rsid w:val="009B38A0"/>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rsid w:val="009B38A0"/>
    <w:rPr>
      <w:rFonts w:ascii="Tahoma" w:eastAsia="Times New Roman" w:hAnsi="Tahoma" w:cs="Tahoma"/>
      <w:sz w:val="16"/>
      <w:szCs w:val="16"/>
      <w:lang w:eastAsia="ru-RU"/>
    </w:rPr>
  </w:style>
  <w:style w:type="character" w:styleId="ab">
    <w:name w:val="Hyperlink"/>
    <w:uiPriority w:val="99"/>
    <w:rsid w:val="009B38A0"/>
    <w:rPr>
      <w:color w:val="0000FF"/>
      <w:u w:val="single"/>
    </w:rPr>
  </w:style>
  <w:style w:type="numbering" w:customStyle="1" w:styleId="11">
    <w:name w:val="Нет списка11"/>
    <w:next w:val="a2"/>
    <w:uiPriority w:val="99"/>
    <w:semiHidden/>
    <w:unhideWhenUsed/>
    <w:rsid w:val="009B38A0"/>
  </w:style>
  <w:style w:type="paragraph" w:customStyle="1" w:styleId="ConsPlusNormal">
    <w:name w:val="ConsPlusNormal"/>
    <w:rsid w:val="009B38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38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38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38A0"/>
    <w:pPr>
      <w:widowControl w:val="0"/>
      <w:autoSpaceDE w:val="0"/>
      <w:autoSpaceDN w:val="0"/>
      <w:spacing w:after="0" w:line="240" w:lineRule="auto"/>
    </w:pPr>
    <w:rPr>
      <w:rFonts w:ascii="Tahoma" w:eastAsia="Times New Roman" w:hAnsi="Tahoma" w:cs="Tahoma"/>
      <w:sz w:val="20"/>
      <w:szCs w:val="20"/>
      <w:lang w:eastAsia="ru-RU"/>
    </w:rPr>
  </w:style>
  <w:style w:type="paragraph" w:styleId="ac">
    <w:name w:val="List Paragraph"/>
    <w:basedOn w:val="a"/>
    <w:uiPriority w:val="34"/>
    <w:qFormat/>
    <w:rsid w:val="009B38A0"/>
    <w:pPr>
      <w:spacing w:after="0" w:line="240" w:lineRule="auto"/>
      <w:ind w:left="720"/>
      <w:contextualSpacing/>
    </w:pPr>
    <w:rPr>
      <w:rFonts w:ascii="Cambria" w:eastAsia="MS Mincho" w:hAnsi="Cambria" w:cs="Times New Roman"/>
      <w:sz w:val="24"/>
      <w:szCs w:val="24"/>
      <w:lang w:eastAsia="ru-RU"/>
    </w:rPr>
  </w:style>
  <w:style w:type="table" w:customStyle="1" w:styleId="10">
    <w:name w:val="Сетка таблицы1"/>
    <w:basedOn w:val="a1"/>
    <w:next w:val="a4"/>
    <w:uiPriority w:val="59"/>
    <w:rsid w:val="009B38A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Placeholder Text"/>
    <w:uiPriority w:val="99"/>
    <w:semiHidden/>
    <w:rsid w:val="009B38A0"/>
    <w:rPr>
      <w:color w:val="808080"/>
    </w:rPr>
  </w:style>
  <w:style w:type="paragraph" w:styleId="ae">
    <w:name w:val="footnote text"/>
    <w:basedOn w:val="a"/>
    <w:link w:val="af"/>
    <w:uiPriority w:val="99"/>
    <w:unhideWhenUsed/>
    <w:rsid w:val="009B38A0"/>
    <w:pPr>
      <w:spacing w:after="0" w:line="240" w:lineRule="auto"/>
    </w:pPr>
    <w:rPr>
      <w:rFonts w:ascii="Cambria" w:eastAsia="MS Mincho" w:hAnsi="Cambria" w:cs="Times New Roman"/>
      <w:sz w:val="20"/>
      <w:szCs w:val="20"/>
      <w:lang w:eastAsia="ru-RU"/>
    </w:rPr>
  </w:style>
  <w:style w:type="character" w:customStyle="1" w:styleId="af">
    <w:name w:val="Текст сноски Знак"/>
    <w:basedOn w:val="a0"/>
    <w:link w:val="ae"/>
    <w:uiPriority w:val="99"/>
    <w:rsid w:val="009B38A0"/>
    <w:rPr>
      <w:rFonts w:ascii="Cambria" w:eastAsia="MS Mincho" w:hAnsi="Cambria" w:cs="Times New Roman"/>
      <w:sz w:val="20"/>
      <w:szCs w:val="20"/>
      <w:lang w:eastAsia="ru-RU"/>
    </w:rPr>
  </w:style>
  <w:style w:type="character" w:styleId="af0">
    <w:name w:val="footnote reference"/>
    <w:uiPriority w:val="99"/>
    <w:unhideWhenUsed/>
    <w:rsid w:val="009B38A0"/>
    <w:rPr>
      <w:vertAlign w:val="superscript"/>
    </w:rPr>
  </w:style>
  <w:style w:type="paragraph" w:styleId="af1">
    <w:name w:val="Document Map"/>
    <w:basedOn w:val="a"/>
    <w:link w:val="af2"/>
    <w:uiPriority w:val="99"/>
    <w:unhideWhenUsed/>
    <w:rsid w:val="009B38A0"/>
    <w:pPr>
      <w:spacing w:after="0" w:line="240" w:lineRule="auto"/>
    </w:pPr>
    <w:rPr>
      <w:rFonts w:ascii="Lucida Grande CY" w:eastAsia="MS Mincho" w:hAnsi="Lucida Grande CY" w:cs="Times New Roman"/>
      <w:sz w:val="20"/>
      <w:szCs w:val="20"/>
      <w:lang w:val="x-none" w:eastAsia="x-none"/>
    </w:rPr>
  </w:style>
  <w:style w:type="character" w:customStyle="1" w:styleId="af2">
    <w:name w:val="Схема документа Знак"/>
    <w:basedOn w:val="a0"/>
    <w:link w:val="af1"/>
    <w:uiPriority w:val="99"/>
    <w:rsid w:val="009B38A0"/>
    <w:rPr>
      <w:rFonts w:ascii="Lucida Grande CY" w:eastAsia="MS Mincho" w:hAnsi="Lucida Grande CY" w:cs="Times New Roman"/>
      <w:sz w:val="20"/>
      <w:szCs w:val="20"/>
      <w:lang w:val="x-none" w:eastAsia="x-none"/>
    </w:rPr>
  </w:style>
  <w:style w:type="paragraph" w:customStyle="1" w:styleId="-11">
    <w:name w:val="Цветной список - Акцент 11"/>
    <w:basedOn w:val="a"/>
    <w:uiPriority w:val="34"/>
    <w:qFormat/>
    <w:rsid w:val="009B38A0"/>
    <w:pPr>
      <w:spacing w:after="0" w:line="240" w:lineRule="auto"/>
      <w:ind w:left="720"/>
      <w:contextualSpacing/>
    </w:pPr>
    <w:rPr>
      <w:rFonts w:ascii="Cambria" w:eastAsia="MS Mincho" w:hAnsi="Cambria" w:cs="Times New Roman"/>
      <w:sz w:val="24"/>
      <w:szCs w:val="24"/>
      <w:lang w:eastAsia="ru-RU"/>
    </w:rPr>
  </w:style>
  <w:style w:type="numbering" w:customStyle="1" w:styleId="21">
    <w:name w:val="Нет списка2"/>
    <w:next w:val="a2"/>
    <w:uiPriority w:val="99"/>
    <w:semiHidden/>
    <w:unhideWhenUsed/>
    <w:rsid w:val="009B38A0"/>
  </w:style>
  <w:style w:type="table" w:customStyle="1" w:styleId="22">
    <w:name w:val="Сетка таблицы2"/>
    <w:basedOn w:val="a1"/>
    <w:next w:val="a4"/>
    <w:uiPriority w:val="59"/>
    <w:rsid w:val="009B38A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9B38A0"/>
    <w:pPr>
      <w:keepNext/>
      <w:spacing w:before="240" w:after="60" w:line="240" w:lineRule="auto"/>
      <w:outlineLvl w:val="1"/>
    </w:pPr>
    <w:rPr>
      <w:rFonts w:ascii="Cambria" w:eastAsia="Times New Roman" w:hAnsi="Cambria" w:cs="Times New Roman"/>
      <w:b/>
      <w:bCs/>
      <w:i/>
      <w:iCs/>
      <w:sz w:val="28"/>
      <w:szCs w:val="28"/>
      <w:lang w:eastAsia="ru-RU"/>
    </w:rPr>
  </w:style>
  <w:style w:type="paragraph" w:styleId="9">
    <w:name w:val="heading 9"/>
    <w:basedOn w:val="a"/>
    <w:next w:val="a"/>
    <w:link w:val="90"/>
    <w:qFormat/>
    <w:rsid w:val="009B38A0"/>
    <w:pPr>
      <w:keepNext/>
      <w:spacing w:before="120" w:after="0" w:line="240" w:lineRule="auto"/>
      <w:jc w:val="center"/>
      <w:outlineLvl w:val="8"/>
    </w:pPr>
    <w:rPr>
      <w:rFonts w:ascii="Times New Roman" w:eastAsia="Times New Roman" w:hAnsi="Times New Roman" w:cs="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38A0"/>
    <w:rPr>
      <w:rFonts w:ascii="Cambria" w:eastAsia="Times New Roman" w:hAnsi="Cambria" w:cs="Times New Roman"/>
      <w:b/>
      <w:bCs/>
      <w:i/>
      <w:iCs/>
      <w:sz w:val="28"/>
      <w:szCs w:val="28"/>
      <w:lang w:eastAsia="ru-RU"/>
    </w:rPr>
  </w:style>
  <w:style w:type="character" w:customStyle="1" w:styleId="90">
    <w:name w:val="Заголовок 9 Знак"/>
    <w:basedOn w:val="a0"/>
    <w:link w:val="9"/>
    <w:rsid w:val="009B38A0"/>
    <w:rPr>
      <w:rFonts w:ascii="Times New Roman" w:eastAsia="Times New Roman" w:hAnsi="Times New Roman" w:cs="Times New Roman"/>
      <w:b/>
      <w:noProof/>
      <w:sz w:val="32"/>
      <w:szCs w:val="20"/>
      <w:lang w:eastAsia="ru-RU"/>
    </w:rPr>
  </w:style>
  <w:style w:type="numbering" w:customStyle="1" w:styleId="1">
    <w:name w:val="Нет списка1"/>
    <w:next w:val="a2"/>
    <w:semiHidden/>
    <w:rsid w:val="009B38A0"/>
  </w:style>
  <w:style w:type="paragraph" w:customStyle="1" w:styleId="a3">
    <w:name w:val="Адресат (кому)"/>
    <w:basedOn w:val="a"/>
    <w:rsid w:val="009B38A0"/>
    <w:pPr>
      <w:suppressAutoHyphens/>
      <w:spacing w:after="0" w:line="240" w:lineRule="auto"/>
    </w:pPr>
    <w:rPr>
      <w:rFonts w:ascii="Times New Roman" w:eastAsia="Times New Roman" w:hAnsi="Times New Roman" w:cs="Times New Roman"/>
      <w:b/>
      <w:i/>
      <w:sz w:val="28"/>
      <w:szCs w:val="20"/>
      <w:lang w:eastAsia="ru-RU"/>
    </w:rPr>
  </w:style>
  <w:style w:type="table" w:styleId="a4">
    <w:name w:val="Table Grid"/>
    <w:basedOn w:val="a1"/>
    <w:rsid w:val="009B38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9B38A0"/>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6">
    <w:name w:val="Верхний колонтитул Знак"/>
    <w:basedOn w:val="a0"/>
    <w:link w:val="a5"/>
    <w:uiPriority w:val="99"/>
    <w:rsid w:val="009B38A0"/>
    <w:rPr>
      <w:rFonts w:ascii="Times New Roman" w:eastAsia="Times New Roman" w:hAnsi="Times New Roman" w:cs="Times New Roman"/>
      <w:sz w:val="28"/>
      <w:szCs w:val="20"/>
      <w:lang w:eastAsia="ru-RU"/>
    </w:rPr>
  </w:style>
  <w:style w:type="paragraph" w:styleId="a7">
    <w:name w:val="footer"/>
    <w:basedOn w:val="a"/>
    <w:link w:val="a8"/>
    <w:uiPriority w:val="99"/>
    <w:rsid w:val="009B38A0"/>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8">
    <w:name w:val="Нижний колонтитул Знак"/>
    <w:basedOn w:val="a0"/>
    <w:link w:val="a7"/>
    <w:uiPriority w:val="99"/>
    <w:rsid w:val="009B38A0"/>
    <w:rPr>
      <w:rFonts w:ascii="Times New Roman" w:eastAsia="Times New Roman" w:hAnsi="Times New Roman" w:cs="Times New Roman"/>
      <w:sz w:val="28"/>
      <w:szCs w:val="20"/>
      <w:lang w:eastAsia="ru-RU"/>
    </w:rPr>
  </w:style>
  <w:style w:type="paragraph" w:styleId="a9">
    <w:name w:val="Balloon Text"/>
    <w:basedOn w:val="a"/>
    <w:link w:val="aa"/>
    <w:uiPriority w:val="99"/>
    <w:rsid w:val="009B38A0"/>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rsid w:val="009B38A0"/>
    <w:rPr>
      <w:rFonts w:ascii="Tahoma" w:eastAsia="Times New Roman" w:hAnsi="Tahoma" w:cs="Tahoma"/>
      <w:sz w:val="16"/>
      <w:szCs w:val="16"/>
      <w:lang w:eastAsia="ru-RU"/>
    </w:rPr>
  </w:style>
  <w:style w:type="character" w:styleId="ab">
    <w:name w:val="Hyperlink"/>
    <w:uiPriority w:val="99"/>
    <w:rsid w:val="009B38A0"/>
    <w:rPr>
      <w:color w:val="0000FF"/>
      <w:u w:val="single"/>
    </w:rPr>
  </w:style>
  <w:style w:type="numbering" w:customStyle="1" w:styleId="11">
    <w:name w:val="Нет списка11"/>
    <w:next w:val="a2"/>
    <w:uiPriority w:val="99"/>
    <w:semiHidden/>
    <w:unhideWhenUsed/>
    <w:rsid w:val="009B38A0"/>
  </w:style>
  <w:style w:type="paragraph" w:customStyle="1" w:styleId="ConsPlusNormal">
    <w:name w:val="ConsPlusNormal"/>
    <w:rsid w:val="009B38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38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38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38A0"/>
    <w:pPr>
      <w:widowControl w:val="0"/>
      <w:autoSpaceDE w:val="0"/>
      <w:autoSpaceDN w:val="0"/>
      <w:spacing w:after="0" w:line="240" w:lineRule="auto"/>
    </w:pPr>
    <w:rPr>
      <w:rFonts w:ascii="Tahoma" w:eastAsia="Times New Roman" w:hAnsi="Tahoma" w:cs="Tahoma"/>
      <w:sz w:val="20"/>
      <w:szCs w:val="20"/>
      <w:lang w:eastAsia="ru-RU"/>
    </w:rPr>
  </w:style>
  <w:style w:type="paragraph" w:styleId="ac">
    <w:name w:val="List Paragraph"/>
    <w:basedOn w:val="a"/>
    <w:uiPriority w:val="34"/>
    <w:qFormat/>
    <w:rsid w:val="009B38A0"/>
    <w:pPr>
      <w:spacing w:after="0" w:line="240" w:lineRule="auto"/>
      <w:ind w:left="720"/>
      <w:contextualSpacing/>
    </w:pPr>
    <w:rPr>
      <w:rFonts w:ascii="Cambria" w:eastAsia="MS Mincho" w:hAnsi="Cambria" w:cs="Times New Roman"/>
      <w:sz w:val="24"/>
      <w:szCs w:val="24"/>
      <w:lang w:eastAsia="ru-RU"/>
    </w:rPr>
  </w:style>
  <w:style w:type="table" w:customStyle="1" w:styleId="10">
    <w:name w:val="Сетка таблицы1"/>
    <w:basedOn w:val="a1"/>
    <w:next w:val="a4"/>
    <w:uiPriority w:val="59"/>
    <w:rsid w:val="009B38A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Placeholder Text"/>
    <w:uiPriority w:val="99"/>
    <w:semiHidden/>
    <w:rsid w:val="009B38A0"/>
    <w:rPr>
      <w:color w:val="808080"/>
    </w:rPr>
  </w:style>
  <w:style w:type="paragraph" w:styleId="ae">
    <w:name w:val="footnote text"/>
    <w:basedOn w:val="a"/>
    <w:link w:val="af"/>
    <w:uiPriority w:val="99"/>
    <w:unhideWhenUsed/>
    <w:rsid w:val="009B38A0"/>
    <w:pPr>
      <w:spacing w:after="0" w:line="240" w:lineRule="auto"/>
    </w:pPr>
    <w:rPr>
      <w:rFonts w:ascii="Cambria" w:eastAsia="MS Mincho" w:hAnsi="Cambria" w:cs="Times New Roman"/>
      <w:sz w:val="20"/>
      <w:szCs w:val="20"/>
      <w:lang w:eastAsia="ru-RU"/>
    </w:rPr>
  </w:style>
  <w:style w:type="character" w:customStyle="1" w:styleId="af">
    <w:name w:val="Текст сноски Знак"/>
    <w:basedOn w:val="a0"/>
    <w:link w:val="ae"/>
    <w:uiPriority w:val="99"/>
    <w:rsid w:val="009B38A0"/>
    <w:rPr>
      <w:rFonts w:ascii="Cambria" w:eastAsia="MS Mincho" w:hAnsi="Cambria" w:cs="Times New Roman"/>
      <w:sz w:val="20"/>
      <w:szCs w:val="20"/>
      <w:lang w:eastAsia="ru-RU"/>
    </w:rPr>
  </w:style>
  <w:style w:type="character" w:styleId="af0">
    <w:name w:val="footnote reference"/>
    <w:uiPriority w:val="99"/>
    <w:unhideWhenUsed/>
    <w:rsid w:val="009B38A0"/>
    <w:rPr>
      <w:vertAlign w:val="superscript"/>
    </w:rPr>
  </w:style>
  <w:style w:type="paragraph" w:styleId="af1">
    <w:name w:val="Document Map"/>
    <w:basedOn w:val="a"/>
    <w:link w:val="af2"/>
    <w:uiPriority w:val="99"/>
    <w:unhideWhenUsed/>
    <w:rsid w:val="009B38A0"/>
    <w:pPr>
      <w:spacing w:after="0" w:line="240" w:lineRule="auto"/>
    </w:pPr>
    <w:rPr>
      <w:rFonts w:ascii="Lucida Grande CY" w:eastAsia="MS Mincho" w:hAnsi="Lucida Grande CY" w:cs="Times New Roman"/>
      <w:sz w:val="20"/>
      <w:szCs w:val="20"/>
      <w:lang w:val="x-none" w:eastAsia="x-none"/>
    </w:rPr>
  </w:style>
  <w:style w:type="character" w:customStyle="1" w:styleId="af2">
    <w:name w:val="Схема документа Знак"/>
    <w:basedOn w:val="a0"/>
    <w:link w:val="af1"/>
    <w:uiPriority w:val="99"/>
    <w:rsid w:val="009B38A0"/>
    <w:rPr>
      <w:rFonts w:ascii="Lucida Grande CY" w:eastAsia="MS Mincho" w:hAnsi="Lucida Grande CY" w:cs="Times New Roman"/>
      <w:sz w:val="20"/>
      <w:szCs w:val="20"/>
      <w:lang w:val="x-none" w:eastAsia="x-none"/>
    </w:rPr>
  </w:style>
  <w:style w:type="paragraph" w:customStyle="1" w:styleId="-11">
    <w:name w:val="Цветной список - Акцент 11"/>
    <w:basedOn w:val="a"/>
    <w:uiPriority w:val="34"/>
    <w:qFormat/>
    <w:rsid w:val="009B38A0"/>
    <w:pPr>
      <w:spacing w:after="0" w:line="240" w:lineRule="auto"/>
      <w:ind w:left="720"/>
      <w:contextualSpacing/>
    </w:pPr>
    <w:rPr>
      <w:rFonts w:ascii="Cambria" w:eastAsia="MS Mincho" w:hAnsi="Cambria" w:cs="Times New Roman"/>
      <w:sz w:val="24"/>
      <w:szCs w:val="24"/>
      <w:lang w:eastAsia="ru-RU"/>
    </w:rPr>
  </w:style>
  <w:style w:type="numbering" w:customStyle="1" w:styleId="21">
    <w:name w:val="Нет списка2"/>
    <w:next w:val="a2"/>
    <w:uiPriority w:val="99"/>
    <w:semiHidden/>
    <w:unhideWhenUsed/>
    <w:rsid w:val="009B38A0"/>
  </w:style>
  <w:style w:type="table" w:customStyle="1" w:styleId="22">
    <w:name w:val="Сетка таблицы2"/>
    <w:basedOn w:val="a1"/>
    <w:next w:val="a4"/>
    <w:uiPriority w:val="59"/>
    <w:rsid w:val="009B38A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6D057BF3C68D0CE736D7D6FD75B4A14266B7536641948070C821511776D6FC53BAFC73B0091AE6Et3x9J" TargetMode="External"/><Relationship Id="rId18" Type="http://schemas.openxmlformats.org/officeDocument/2006/relationships/hyperlink" Target="consultantplus://offline/ref=A6D057BF3C68D0CE736D6362C137161C2261223A6919405354DD4E4C20646592t7xCJ" TargetMode="External"/><Relationship Id="rId26" Type="http://schemas.openxmlformats.org/officeDocument/2006/relationships/hyperlink" Target="consultantplus://offline/ref=A6D057BF3C68D0CE736D7D6FD75B4A14266A7D32631148070C82151177t6xDJ" TargetMode="External"/><Relationship Id="rId3" Type="http://schemas.microsoft.com/office/2007/relationships/stylesWithEffects" Target="stylesWithEffects.xml"/><Relationship Id="rId21" Type="http://schemas.openxmlformats.org/officeDocument/2006/relationships/hyperlink" Target="consultantplus://offline/ref=A6D057BF3C68D0CE736D6362C137161C2261223A691A455453DD4E4C206465927CE09E79449CA96D3A74D0t7xCJ" TargetMode="External"/><Relationship Id="rId7" Type="http://schemas.openxmlformats.org/officeDocument/2006/relationships/endnotes" Target="endnotes.xml"/><Relationship Id="rId12" Type="http://schemas.openxmlformats.org/officeDocument/2006/relationships/hyperlink" Target="consultantplus://offline/ref=A6D057BF3C68D0CE736D7D6FD75B4A1426687C34661B48070C82151177t6xDJ" TargetMode="External"/><Relationship Id="rId17" Type="http://schemas.openxmlformats.org/officeDocument/2006/relationships/hyperlink" Target="consultantplus://offline/ref=A6D057BF3C68D0CE736D6362C137161C2261223A661B4B5359DD4E4C20646592t7xCJ" TargetMode="External"/><Relationship Id="rId25" Type="http://schemas.openxmlformats.org/officeDocument/2006/relationships/hyperlink" Target="consultantplus://offline/ref=A6D057BF3C68D0CE736D7D6FD75B4A1425627F33691F48070C821511776D6FC53BAFC73B0091A86Et3x3J" TargetMode="External"/><Relationship Id="rId2" Type="http://schemas.openxmlformats.org/officeDocument/2006/relationships/styles" Target="styles.xml"/><Relationship Id="rId16" Type="http://schemas.openxmlformats.org/officeDocument/2006/relationships/hyperlink" Target="consultantplus://offline/ref=A6D057BF3C68D0CE736D7D6FD75B4A14266A7D32631148070C821511776D6FC53BAFC73B0091A864t3xFJ" TargetMode="External"/><Relationship Id="rId20" Type="http://schemas.openxmlformats.org/officeDocument/2006/relationships/hyperlink" Target="consultantplus://offline/ref=A6D057BF3C68D0CE736D6362C137161C2261223A651D435659DD4E4C206465927CE09E79449CA96D3B77D2t7xBJ" TargetMode="External"/><Relationship Id="rId29" Type="http://schemas.openxmlformats.org/officeDocument/2006/relationships/hyperlink" Target="consultantplus://offline/ref=C645C920C2255D6EE3AD9D60839CF1F8B84AB6285399821046974B5172A283C62B360AD4EF5E5C0BuAx2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6D057BF3C68D0CE736D7D6FD75B4A14266B7536641948070C821511776D6FC53BAFC73B0091AE6Ft3x3J" TargetMode="External"/><Relationship Id="rId24" Type="http://schemas.openxmlformats.org/officeDocument/2006/relationships/hyperlink" Target="consultantplus://offline/ref=A6D057BF3C68D0CE736D7D6FD75B4A1425627F33691F48070C821511776D6FC53BAFC73B0091A86Ct3x9J" TargetMode="External"/><Relationship Id="rId5" Type="http://schemas.openxmlformats.org/officeDocument/2006/relationships/webSettings" Target="webSettings.xml"/><Relationship Id="rId15" Type="http://schemas.openxmlformats.org/officeDocument/2006/relationships/hyperlink" Target="consultantplus://offline/ref=A6D057BF3C68D0CE736D7D6FD75B4A1426687D31671148070C821511776D6FC53BAFC73F09t9x6J" TargetMode="External"/><Relationship Id="rId23" Type="http://schemas.openxmlformats.org/officeDocument/2006/relationships/hyperlink" Target="consultantplus://offline/ref=A6D057BF3C68D0CE736D7D6FD75B4A14256E7430611048070C82151177t6xDJ" TargetMode="External"/><Relationship Id="rId28" Type="http://schemas.openxmlformats.org/officeDocument/2006/relationships/hyperlink" Target="consultantplus://offline/ref=C645C920C2255D6EE3AD9D60839CF1F8B84AB6285399821046974B5172A283C62B360AD4EF5E5C0BuAx2J" TargetMode="External"/><Relationship Id="rId10" Type="http://schemas.openxmlformats.org/officeDocument/2006/relationships/hyperlink" Target="mailto:mfckrasniyyar@yandex.ru" TargetMode="External"/><Relationship Id="rId19" Type="http://schemas.openxmlformats.org/officeDocument/2006/relationships/hyperlink" Target="consultantplus://offline/ref=A6D057BF3C68D0CE736D6362C137161C2261223A6911405352DD4E4C20646592t7xC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sp.b.rakovka@mail.ru" TargetMode="External"/><Relationship Id="rId14" Type="http://schemas.openxmlformats.org/officeDocument/2006/relationships/hyperlink" Target="consultantplus://offline/ref=A6D057BF3C68D0CE736D7D6FD75B4A1426687D3E661F48070C82151177t6xDJ" TargetMode="External"/><Relationship Id="rId22" Type="http://schemas.openxmlformats.org/officeDocument/2006/relationships/hyperlink" Target="consultantplus://offline/ref=A6D057BF3C68D0CE736D7D6FD75B4A1426687D33631948070C82151177t6xDJ" TargetMode="External"/><Relationship Id="rId27" Type="http://schemas.openxmlformats.org/officeDocument/2006/relationships/hyperlink" Target="consultantplus://offline/ref=A6D057BF3C68D0CE736D7D6FD75B4A14266B7536641948070C821511776D6FC53BAFC73B0091AE6Ft3x2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12735</Words>
  <Characters>72596</Characters>
  <Application>Microsoft Office Word</Application>
  <DocSecurity>0</DocSecurity>
  <Lines>604</Lines>
  <Paragraphs>170</Paragraphs>
  <ScaleCrop>false</ScaleCrop>
  <HeadingPairs>
    <vt:vector size="4" baseType="variant">
      <vt:variant>
        <vt:lpstr>Название</vt:lpstr>
      </vt:variant>
      <vt:variant>
        <vt:i4>1</vt:i4>
      </vt:variant>
      <vt:variant>
        <vt:lpstr>Заголовки</vt:lpstr>
      </vt:variant>
      <vt:variant>
        <vt:i4>50</vt:i4>
      </vt:variant>
    </vt:vector>
  </HeadingPairs>
  <TitlesOfParts>
    <vt:vector size="51" baseType="lpstr">
      <vt:lpstr/>
      <vt:lpstr>    </vt:lpstr>
      <vt:lpstr>    II. Стандарт предоставления муниципальной услуги</vt:lpstr>
      <vt:lpstr>    III. Состав, последовательность и сроки выполнения административных процедур, тр</vt:lpstr>
      <vt:lpstr>        Прием заявления и документов, необходимых для предоставления</vt:lpstr>
      <vt:lpstr>        Прием документов при обращении по почте либо в электронной форме</vt:lpstr>
      <vt:lpstr>        Прием заявления и документов, необходимых для предоставления</vt:lpstr>
      <vt:lpstr>        Формирование и направление межведомственных запросов</vt:lpstr>
      <vt:lpstr>        Рассмотрение Комиссией заявления на отклонение от предельных параметров</vt:lpstr>
      <vt:lpstr>        Предоставление разрешения на отклонение от предельных параметров либо отказа в п</vt:lpstr>
      <vt:lpstr>    4. Формы контроля за исполнением  Административного регламента</vt:lpstr>
      <vt:lpstr>    5. Досудебный (внесудебный) порядок обжалования решений</vt:lpstr>
      <vt:lpstr>    Приложение N 1</vt:lpstr>
      <vt:lpstr>    </vt:lpstr>
      <vt:lpstr>    </vt:lpstr>
      <vt:lpstr>    </vt:lpstr>
      <vt:lpstr>    </vt:lpstr>
      <vt:lpstr>    </vt:lpstr>
      <vt:lpstr>    Приложение N 2</vt:lpstr>
      <vt:lpstr>    </vt:lpstr>
      <vt:lpstr>    </vt:lpstr>
      <vt:lpstr>    </vt:lpstr>
      <vt:lpstr>    </vt:lpstr>
      <vt:lpstr>    </vt:lpstr>
      <vt:lpstr>    </vt:lpstr>
      <vt:lpstr>    </vt:lpstr>
      <vt:lpstr>    Приложение N 3</vt:lpstr>
      <vt:lpstr>    </vt:lpstr>
      <vt:lpstr>    Приложение N 4</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N 5</vt:lpstr>
      <vt:lpstr>    Приложение N 6</vt:lpstr>
    </vt:vector>
  </TitlesOfParts>
  <Company>SPecialiST RePack</Company>
  <LinksUpToDate>false</LinksUpToDate>
  <CharactersWithSpaces>85161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dc:creator>
  <cp:lastModifiedBy>surkov</cp:lastModifiedBy>
  <cp:revision>1</cp:revision>
  <dcterms:created xsi:type="dcterms:W3CDTF">2018-06-22T11:49:00Z</dcterms:created>
  <dcterms:modified xsi:type="dcterms:W3CDTF">2018-06-22T11:49:00Z</dcterms:modified>
</cp:coreProperties>
</file>