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B2" w:rsidRDefault="00C91AB2" w:rsidP="00F6192B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9.4pt;margin-top:-15.65pt;width:49.8pt;height:59.45pt;z-index:251658240;visibility:visible">
            <v:imagedata r:id="rId6" o:title="" gain="74473f" blacklevel="3932f" grayscale="t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91AB2" w:rsidRPr="00BD3514" w:rsidRDefault="00C91AB2" w:rsidP="00F6192B">
      <w:pPr>
        <w:pStyle w:val="Heading1"/>
        <w:rPr>
          <w:szCs w:val="28"/>
        </w:rPr>
      </w:pPr>
      <w:r w:rsidRPr="00BD3514">
        <w:rPr>
          <w:szCs w:val="28"/>
        </w:rPr>
        <w:t>АДМИНИСТРАЦИЯ</w:t>
      </w:r>
    </w:p>
    <w:p w:rsidR="00C91AB2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БОЛЬШАЯ КАМЕНКА                         </w:t>
      </w:r>
      <w:r w:rsidRPr="00BD3514">
        <w:rPr>
          <w:rFonts w:ascii="Times New Roman" w:hAnsi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91AB2" w:rsidRPr="00BD3514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AB2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C91AB2" w:rsidRPr="00BD3514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AB2" w:rsidRDefault="00C91AB2" w:rsidP="00F61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24 октября 2022 года № 24</w:t>
      </w:r>
    </w:p>
    <w:p w:rsidR="00C91AB2" w:rsidRPr="00297EE0" w:rsidRDefault="00C91AB2" w:rsidP="00F6192B">
      <w:pPr>
        <w:jc w:val="center"/>
        <w:rPr>
          <w:rFonts w:ascii="Times New Roman" w:hAnsi="Times New Roman"/>
          <w:sz w:val="44"/>
          <w:szCs w:val="44"/>
        </w:rPr>
      </w:pPr>
    </w:p>
    <w:p w:rsidR="00C91AB2" w:rsidRDefault="00C91AB2" w:rsidP="00624EAA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карты комплаенс-рисков в администрации сельского поселения Большая Каменка муниципального района Красноярский Самарской области на 2023 год</w:t>
      </w:r>
    </w:p>
    <w:p w:rsidR="00C91AB2" w:rsidRPr="009D76D2" w:rsidRDefault="00C91AB2" w:rsidP="009D76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AB2" w:rsidRDefault="00C91AB2" w:rsidP="00F6192B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том 3</w:t>
      </w:r>
      <w:r w:rsidRPr="006D2C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Положения об антимонопольном комплаенсе в администрации сельского поселения Большая Каменка муниципального района Красноярский Самарской области, утвержденного постановлением администрации сельского поселения Большая Каменка муниципального района Красноярский Самарской области от 12</w:t>
      </w:r>
      <w:r w:rsidRPr="005A3A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A3A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A3A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7,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карту комплаенс-рисков в администрации сельского поселения Большая Каменка муниципального района Красноярский Самарской области на 2023 год.</w:t>
      </w:r>
    </w:p>
    <w:p w:rsidR="00C91AB2" w:rsidRDefault="00C91AB2" w:rsidP="00442126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настоящее распоряжение до муниципальных служащих администрации сельского поселения Большая Каменка муниципального района Красноярский Самарской области.</w:t>
      </w:r>
    </w:p>
    <w:p w:rsidR="00C91AB2" w:rsidRDefault="00C91AB2" w:rsidP="00442126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Муниципальным служащим администрации сельского поселения Большая Каменка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сельского поселения Большая Каменка  муниципального района Красноярский Самарской области, утвержденных настоящим распоряжением.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его подписания.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91AB2" w:rsidRPr="00AE6EC0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C91AB2" w:rsidRDefault="00C91AB2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91AB2" w:rsidRDefault="00C91AB2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91AB2" w:rsidRDefault="00C91AB2" w:rsidP="00F6192B">
      <w:pPr>
        <w:autoSpaceDE w:val="0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C91AB2" w:rsidRDefault="00C91AB2" w:rsidP="00F6192B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C91AB2" w:rsidRDefault="00C91AB2" w:rsidP="00F6192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О.А.Якушев</w:t>
      </w: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Pr="00D23447" w:rsidRDefault="00C91AB2" w:rsidP="00D23447">
      <w:pPr>
        <w:ind w:left="0" w:firstLine="0"/>
        <w:jc w:val="left"/>
        <w:rPr>
          <w:rFonts w:ascii="Times New Roman" w:hAnsi="Times New Roman"/>
          <w:sz w:val="20"/>
          <w:szCs w:val="20"/>
        </w:rPr>
        <w:sectPr w:rsidR="00C91AB2" w:rsidRPr="00D23447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C91AB2" w:rsidRPr="003A749C" w:rsidRDefault="00C91AB2" w:rsidP="00C96671">
      <w:pP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hAnsi="Times New Roman"/>
          <w:sz w:val="24"/>
          <w:szCs w:val="24"/>
        </w:rPr>
        <w:t>УТВЕРЖДЕНА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A749C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A74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 Большая Каменка</w:t>
      </w:r>
      <w:r w:rsidRPr="003A749C">
        <w:rPr>
          <w:rFonts w:ascii="Times New Roman" w:hAnsi="Times New Roman"/>
          <w:sz w:val="24"/>
          <w:szCs w:val="24"/>
        </w:rPr>
        <w:t xml:space="preserve">  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A749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A749C">
        <w:rPr>
          <w:rFonts w:ascii="Times New Roman" w:hAnsi="Times New Roman"/>
          <w:sz w:val="24"/>
          <w:szCs w:val="24"/>
        </w:rPr>
        <w:t xml:space="preserve"> Красноярский Самарской области</w:t>
      </w:r>
    </w:p>
    <w:p w:rsidR="00C91AB2" w:rsidRPr="00FE49B6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A749C">
        <w:rPr>
          <w:rFonts w:ascii="Times New Roman" w:hAnsi="Times New Roman"/>
          <w:sz w:val="24"/>
          <w:szCs w:val="24"/>
        </w:rPr>
        <w:t xml:space="preserve"> </w:t>
      </w:r>
      <w:r w:rsidRPr="00FE49B6">
        <w:rPr>
          <w:rFonts w:ascii="Times New Roman" w:hAnsi="Times New Roman"/>
          <w:sz w:val="24"/>
          <w:szCs w:val="24"/>
        </w:rPr>
        <w:t xml:space="preserve">от 24.10.2022г  № </w:t>
      </w:r>
      <w:bookmarkStart w:id="0" w:name="_GoBack"/>
      <w:bookmarkEnd w:id="0"/>
      <w:r w:rsidRPr="00FE49B6">
        <w:rPr>
          <w:rFonts w:ascii="Times New Roman" w:hAnsi="Times New Roman"/>
          <w:sz w:val="24"/>
          <w:szCs w:val="24"/>
        </w:rPr>
        <w:t xml:space="preserve"> 24</w:t>
      </w:r>
    </w:p>
    <w:p w:rsidR="00C91AB2" w:rsidRDefault="00C91AB2" w:rsidP="00C02C6B">
      <w:pPr>
        <w:jc w:val="center"/>
        <w:rPr>
          <w:rFonts w:ascii="Times New Roman" w:hAnsi="Times New Roman"/>
          <w:b/>
          <w:sz w:val="26"/>
          <w:szCs w:val="26"/>
        </w:rPr>
      </w:pPr>
      <w:r w:rsidRPr="00FE49B6">
        <w:rPr>
          <w:rFonts w:ascii="Times New Roman" w:hAnsi="Times New Roman"/>
          <w:b/>
          <w:sz w:val="26"/>
          <w:szCs w:val="26"/>
        </w:rPr>
        <w:t>Карта комплаенс-рисков в администрации сельского поселения Большая Каменка муниципального района</w:t>
      </w:r>
      <w:r w:rsidRPr="00983DF1">
        <w:rPr>
          <w:rFonts w:ascii="Times New Roman" w:hAnsi="Times New Roman"/>
          <w:b/>
          <w:sz w:val="26"/>
          <w:szCs w:val="26"/>
        </w:rPr>
        <w:t xml:space="preserve"> Красноярский Самарской </w:t>
      </w:r>
      <w:r>
        <w:rPr>
          <w:rFonts w:ascii="Times New Roman" w:hAnsi="Times New Roman"/>
          <w:b/>
          <w:sz w:val="26"/>
          <w:szCs w:val="26"/>
        </w:rPr>
        <w:t>области на 2023</w:t>
      </w:r>
      <w:r w:rsidRPr="00983DF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91AB2" w:rsidRPr="00983DF1" w:rsidRDefault="00C91AB2" w:rsidP="00C02C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800"/>
        <w:gridCol w:w="3544"/>
        <w:gridCol w:w="3402"/>
        <w:gridCol w:w="1559"/>
        <w:gridCol w:w="1877"/>
      </w:tblGrid>
      <w:tr w:rsidR="00C91AB2" w:rsidRPr="00EF67D8" w:rsidTr="0012307A">
        <w:trPr>
          <w:tblHeader/>
        </w:trPr>
        <w:tc>
          <w:tcPr>
            <w:tcW w:w="1844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Вероятность повторного возникновения рисков</w:t>
            </w:r>
          </w:p>
        </w:tc>
      </w:tr>
      <w:tr w:rsidR="00C91AB2" w:rsidRPr="00EF67D8" w:rsidTr="0012307A">
        <w:trPr>
          <w:trHeight w:val="60"/>
        </w:trPr>
        <w:tc>
          <w:tcPr>
            <w:tcW w:w="1844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Ошибочное применение специалистами Администрации сельского поселения Большая Каменка муниципального района Красноярский Самарской области и ее отраслевыми (функциональными) органами</w:t>
            </w:r>
            <w:r w:rsidRPr="00EF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67D8">
              <w:rPr>
                <w:rFonts w:ascii="Times New Roman" w:hAnsi="Times New Roman"/>
                <w:lang w:eastAsia="ru-RU"/>
              </w:rPr>
              <w:t xml:space="preserve">(далее – специалисты)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Недостаточная проработка  документации о закупке;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стремление привлечь к участию в закупках надежного поставщика;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Повышение качества проработки документации о закупке;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Несвоевременное опубликование извещения о проведении торгов;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Несвоевременное опубликование извещения о проведении торгов;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отклонение заявок на участие в торгах;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C91AB2" w:rsidRPr="00EF67D8" w:rsidRDefault="00C91AB2" w:rsidP="0012307A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конфликт интересов;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 мероприятий по предотвращению конфликта интересов у работника;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</w:tbl>
    <w:p w:rsidR="00C91AB2" w:rsidRPr="0092278C" w:rsidRDefault="00C91AB2" w:rsidP="00C02C6B">
      <w:pPr>
        <w:tabs>
          <w:tab w:val="left" w:pos="3869"/>
        </w:tabs>
        <w:ind w:left="0" w:firstLine="0"/>
      </w:pPr>
      <w:r w:rsidRPr="0092278C">
        <w:tab/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"/>
        <w:gridCol w:w="1808"/>
        <w:gridCol w:w="2863"/>
        <w:gridCol w:w="3543"/>
        <w:gridCol w:w="3401"/>
        <w:gridCol w:w="1700"/>
        <w:gridCol w:w="1705"/>
      </w:tblGrid>
      <w:tr w:rsidR="00C91AB2" w:rsidRPr="0092278C" w:rsidTr="0012307A">
        <w:trPr>
          <w:trHeight w:val="60"/>
        </w:trPr>
        <w:tc>
          <w:tcPr>
            <w:tcW w:w="1809" w:type="dxa"/>
            <w:gridSpan w:val="3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 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3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отсутствие надлежащей экспертизы документации;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Повышение уровня квалификации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t>специалистов, осуществляющих организацию продажи муниципального имущества;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3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92278C">
              <w:rPr>
                <w:rFonts w:ascii="Times New Roman" w:hAnsi="Times New Roman"/>
                <w:bCs/>
                <w:lang w:eastAsia="ru-RU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3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Заключение 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дополнительного 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соглашения к договору 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конфликт интересов;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3"/>
            <w:vAlign w:val="center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Существенный</w:t>
            </w:r>
          </w:p>
        </w:tc>
        <w:tc>
          <w:tcPr>
            <w:tcW w:w="2864" w:type="dxa"/>
            <w:vAlign w:val="center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 у специалистов Администрации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642B71" w:rsidTr="0012307A">
        <w:trPr>
          <w:gridBefore w:val="1"/>
          <w:trHeight w:val="60"/>
        </w:trPr>
        <w:tc>
          <w:tcPr>
            <w:tcW w:w="1809" w:type="dxa"/>
            <w:gridSpan w:val="2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Существенный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642B71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gridBefore w:val="2"/>
          <w:trHeight w:val="60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Существенный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gridBefore w:val="2"/>
          <w:trHeight w:val="564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Недостаточная квалификация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специалистами Администрации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gridBefore w:val="2"/>
          <w:trHeight w:val="382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Недостаточная квалификация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специалистами Администрации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642B71" w:rsidTr="0012307A">
        <w:trPr>
          <w:gridBefore w:val="2"/>
          <w:trHeight w:val="60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642B71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</w:tbl>
    <w:p w:rsidR="00C91AB2" w:rsidRPr="007E48BE" w:rsidRDefault="00C91AB2" w:rsidP="00C02C6B">
      <w:pPr>
        <w:tabs>
          <w:tab w:val="left" w:pos="3869"/>
        </w:tabs>
        <w:rPr>
          <w:rFonts w:ascii="Times New Roman" w:hAnsi="Times New Roman"/>
          <w:sz w:val="28"/>
          <w:szCs w:val="28"/>
        </w:rPr>
      </w:pPr>
    </w:p>
    <w:p w:rsidR="00C91AB2" w:rsidRPr="00B94E6A" w:rsidRDefault="00C91AB2" w:rsidP="00C02C6B">
      <w:pPr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C91AB2" w:rsidRDefault="00C91AB2" w:rsidP="00C02C6B">
      <w:pPr>
        <w:tabs>
          <w:tab w:val="left" w:pos="3869"/>
        </w:tabs>
      </w:pPr>
    </w:p>
    <w:p w:rsidR="00C91AB2" w:rsidRDefault="00C91AB2" w:rsidP="00C02C6B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C02C6B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Pr="00B94E6A" w:rsidRDefault="00C91AB2" w:rsidP="00C02C6B">
      <w:pPr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C91AB2" w:rsidRPr="00983DF1" w:rsidRDefault="00C91AB2" w:rsidP="00B94E6A">
      <w:pPr>
        <w:jc w:val="right"/>
        <w:rPr>
          <w:rFonts w:ascii="Times New Roman" w:hAnsi="Times New Roman"/>
          <w:b/>
          <w:sz w:val="26"/>
          <w:szCs w:val="26"/>
        </w:rPr>
      </w:pPr>
    </w:p>
    <w:sectPr w:rsidR="00C91AB2" w:rsidRPr="00983DF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B2" w:rsidRDefault="00C91AB2" w:rsidP="00BB5FF3">
      <w:r>
        <w:separator/>
      </w:r>
    </w:p>
  </w:endnote>
  <w:endnote w:type="continuationSeparator" w:id="0">
    <w:p w:rsidR="00C91AB2" w:rsidRDefault="00C91AB2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B2" w:rsidRDefault="00C91AB2" w:rsidP="00BB5FF3">
      <w:r>
        <w:separator/>
      </w:r>
    </w:p>
  </w:footnote>
  <w:footnote w:type="continuationSeparator" w:id="0">
    <w:p w:rsidR="00C91AB2" w:rsidRDefault="00C91AB2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B2" w:rsidRDefault="00C91AB2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C91AB2" w:rsidRDefault="00C91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B2" w:rsidRDefault="00C91AB2">
    <w:pPr>
      <w:pStyle w:val="Header"/>
      <w:jc w:val="center"/>
    </w:pPr>
  </w:p>
  <w:p w:rsidR="00C91AB2" w:rsidRDefault="00C91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04723"/>
    <w:rsid w:val="001168C5"/>
    <w:rsid w:val="0012307A"/>
    <w:rsid w:val="00126F49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772F7"/>
    <w:rsid w:val="001A06E2"/>
    <w:rsid w:val="001A1A4E"/>
    <w:rsid w:val="001A580E"/>
    <w:rsid w:val="001A5AB0"/>
    <w:rsid w:val="001A656D"/>
    <w:rsid w:val="001C4786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D3825"/>
    <w:rsid w:val="002E04B5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E79E4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411E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2B71"/>
    <w:rsid w:val="0064752C"/>
    <w:rsid w:val="00650288"/>
    <w:rsid w:val="0065783A"/>
    <w:rsid w:val="00661CB4"/>
    <w:rsid w:val="00671A77"/>
    <w:rsid w:val="00676908"/>
    <w:rsid w:val="00681E0A"/>
    <w:rsid w:val="00690E17"/>
    <w:rsid w:val="006B6C23"/>
    <w:rsid w:val="006C13A1"/>
    <w:rsid w:val="006C151C"/>
    <w:rsid w:val="006C4860"/>
    <w:rsid w:val="006D2C6C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1C2"/>
    <w:rsid w:val="007769B9"/>
    <w:rsid w:val="007869FD"/>
    <w:rsid w:val="00787D90"/>
    <w:rsid w:val="007A3E84"/>
    <w:rsid w:val="007C03E5"/>
    <w:rsid w:val="007E3CF1"/>
    <w:rsid w:val="007E48BE"/>
    <w:rsid w:val="007F258B"/>
    <w:rsid w:val="007F7D59"/>
    <w:rsid w:val="00812492"/>
    <w:rsid w:val="00825B71"/>
    <w:rsid w:val="00835C0D"/>
    <w:rsid w:val="00854A0F"/>
    <w:rsid w:val="008578ED"/>
    <w:rsid w:val="00860050"/>
    <w:rsid w:val="008743C0"/>
    <w:rsid w:val="008845BF"/>
    <w:rsid w:val="00884EA5"/>
    <w:rsid w:val="00886204"/>
    <w:rsid w:val="0089383D"/>
    <w:rsid w:val="00895B06"/>
    <w:rsid w:val="00896B9D"/>
    <w:rsid w:val="008A2BC9"/>
    <w:rsid w:val="008B3B47"/>
    <w:rsid w:val="008F18CF"/>
    <w:rsid w:val="00901BB5"/>
    <w:rsid w:val="009156EC"/>
    <w:rsid w:val="0092278C"/>
    <w:rsid w:val="009245A0"/>
    <w:rsid w:val="00946291"/>
    <w:rsid w:val="00961C5C"/>
    <w:rsid w:val="009626E8"/>
    <w:rsid w:val="00963C12"/>
    <w:rsid w:val="009729F8"/>
    <w:rsid w:val="00983DF1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42A24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6B3D"/>
    <w:rsid w:val="00B67914"/>
    <w:rsid w:val="00B801C3"/>
    <w:rsid w:val="00B85CF9"/>
    <w:rsid w:val="00B925E2"/>
    <w:rsid w:val="00B94E6A"/>
    <w:rsid w:val="00B96419"/>
    <w:rsid w:val="00BA7416"/>
    <w:rsid w:val="00BB0365"/>
    <w:rsid w:val="00BB1692"/>
    <w:rsid w:val="00BB31D9"/>
    <w:rsid w:val="00BB3744"/>
    <w:rsid w:val="00BB5FF3"/>
    <w:rsid w:val="00BD3514"/>
    <w:rsid w:val="00BE021B"/>
    <w:rsid w:val="00BF4624"/>
    <w:rsid w:val="00C02C6B"/>
    <w:rsid w:val="00C1594E"/>
    <w:rsid w:val="00C2596E"/>
    <w:rsid w:val="00C31709"/>
    <w:rsid w:val="00C547EA"/>
    <w:rsid w:val="00C81039"/>
    <w:rsid w:val="00C91AB2"/>
    <w:rsid w:val="00C96671"/>
    <w:rsid w:val="00C97761"/>
    <w:rsid w:val="00CA7C8C"/>
    <w:rsid w:val="00CC03DF"/>
    <w:rsid w:val="00CD4A7D"/>
    <w:rsid w:val="00CF0A87"/>
    <w:rsid w:val="00CF4938"/>
    <w:rsid w:val="00CF62BE"/>
    <w:rsid w:val="00D00DE9"/>
    <w:rsid w:val="00D10548"/>
    <w:rsid w:val="00D2042C"/>
    <w:rsid w:val="00D23447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EF67D8"/>
    <w:rsid w:val="00F004DE"/>
    <w:rsid w:val="00F00FD8"/>
    <w:rsid w:val="00F06776"/>
    <w:rsid w:val="00F208D1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E49B6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9"/>
    <w:pPr>
      <w:ind w:left="714" w:hanging="357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2AB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286E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61DB2"/>
    <w:rPr>
      <w:rFonts w:cs="Times New Roman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74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Адресат (кому)"/>
    <w:basedOn w:val="Normal"/>
    <w:uiPriority w:val="99"/>
    <w:rsid w:val="00E55ADE"/>
    <w:pPr>
      <w:suppressAutoHyphens/>
      <w:ind w:left="0" w:firstLine="0"/>
      <w:jc w:val="left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B5F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F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5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FF3"/>
    <w:rPr>
      <w:rFonts w:cs="Times New Roman"/>
    </w:rPr>
  </w:style>
  <w:style w:type="paragraph" w:customStyle="1" w:styleId="ConsPlusNormal">
    <w:name w:val="ConsPlusNormal"/>
    <w:uiPriority w:val="99"/>
    <w:rsid w:val="00895B0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"/>
    <w:basedOn w:val="Normal"/>
    <w:uiPriority w:val="99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table" w:customStyle="1" w:styleId="1">
    <w:name w:val="Сетка таблицы1"/>
    <w:uiPriority w:val="99"/>
    <w:rsid w:val="00B94E6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0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7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9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3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5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1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69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2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2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8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62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9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3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1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72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8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6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2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5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19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0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3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53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7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0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51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2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2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1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5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12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0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0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5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4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7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5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5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6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3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4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8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4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5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4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9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93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29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0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71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92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7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1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0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7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7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5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50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9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3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8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4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81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1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00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8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97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6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4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696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9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59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9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80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3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6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77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6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92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76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49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66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9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6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5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4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8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0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2792</Words>
  <Characters>15917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Home</cp:lastModifiedBy>
  <cp:revision>5</cp:revision>
  <cp:lastPrinted>2022-10-24T05:49:00Z</cp:lastPrinted>
  <dcterms:created xsi:type="dcterms:W3CDTF">2021-11-10T11:05:00Z</dcterms:created>
  <dcterms:modified xsi:type="dcterms:W3CDTF">2022-10-24T05:50:00Z</dcterms:modified>
</cp:coreProperties>
</file>