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84" w:rsidRDefault="00A9429D" w:rsidP="002D46F6">
      <w:pPr>
        <w:spacing w:after="0"/>
        <w:jc w:val="center"/>
        <w:rPr>
          <w:rFonts w:ascii="Times New Roman" w:hAnsi="Times New Roman"/>
          <w:b/>
          <w:sz w:val="24"/>
          <w:szCs w:val="24"/>
        </w:rPr>
      </w:pPr>
      <w:r w:rsidRPr="00A942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КрЯр с окант" style="position:absolute;left:0;text-align:left;margin-left:204.75pt;margin-top:-23.1pt;width:45.35pt;height:54.25pt;z-index:1;visibility:visible">
            <v:imagedata r:id="rId4" o:title="" gain="2147483647f" blacklevel="3932f"/>
            <w10:wrap type="topAndBottom"/>
          </v:shape>
        </w:pict>
      </w:r>
      <w:r w:rsidR="00A45A84">
        <w:rPr>
          <w:rFonts w:ascii="Times New Roman" w:hAnsi="Times New Roman"/>
          <w:b/>
          <w:sz w:val="24"/>
          <w:szCs w:val="24"/>
        </w:rPr>
        <w:t>АДМИНИСТРАЦИЯ</w:t>
      </w:r>
    </w:p>
    <w:p w:rsidR="00A45A84" w:rsidRDefault="00A45A84" w:rsidP="002D46F6">
      <w:pPr>
        <w:spacing w:after="0"/>
        <w:jc w:val="center"/>
        <w:rPr>
          <w:rFonts w:ascii="Times New Roman" w:hAnsi="Times New Roman"/>
          <w:b/>
          <w:sz w:val="24"/>
          <w:szCs w:val="24"/>
        </w:rPr>
      </w:pPr>
      <w:r>
        <w:rPr>
          <w:rFonts w:ascii="Times New Roman" w:hAnsi="Times New Roman"/>
          <w:b/>
          <w:sz w:val="24"/>
          <w:szCs w:val="24"/>
        </w:rPr>
        <w:t xml:space="preserve">СЕЛЬСКОГО ПОСЕЛЕНИЯ </w:t>
      </w:r>
      <w:proofErr w:type="gramStart"/>
      <w:r>
        <w:rPr>
          <w:rFonts w:ascii="Times New Roman" w:hAnsi="Times New Roman"/>
          <w:b/>
          <w:sz w:val="24"/>
          <w:szCs w:val="24"/>
        </w:rPr>
        <w:t>ХОРОШЕНЬКОЕ</w:t>
      </w:r>
      <w:proofErr w:type="gramEnd"/>
    </w:p>
    <w:p w:rsidR="00A45A84" w:rsidRDefault="00A45A84" w:rsidP="002D46F6">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РАЙОНА </w:t>
      </w:r>
      <w:proofErr w:type="gramStart"/>
      <w:r>
        <w:rPr>
          <w:rFonts w:ascii="Times New Roman" w:hAnsi="Times New Roman"/>
          <w:b/>
          <w:sz w:val="24"/>
          <w:szCs w:val="24"/>
        </w:rPr>
        <w:t>КРАСНОЯРСКИЙ</w:t>
      </w:r>
      <w:proofErr w:type="gramEnd"/>
    </w:p>
    <w:p w:rsidR="00A45A84" w:rsidRDefault="00A45A84" w:rsidP="002D46F6">
      <w:pPr>
        <w:spacing w:after="0" w:line="240" w:lineRule="auto"/>
        <w:jc w:val="center"/>
        <w:rPr>
          <w:rFonts w:ascii="Times New Roman" w:hAnsi="Times New Roman"/>
          <w:b/>
          <w:sz w:val="24"/>
          <w:szCs w:val="24"/>
        </w:rPr>
      </w:pPr>
      <w:r>
        <w:rPr>
          <w:rFonts w:ascii="Times New Roman" w:hAnsi="Times New Roman"/>
          <w:b/>
          <w:sz w:val="24"/>
          <w:szCs w:val="24"/>
        </w:rPr>
        <w:t>САМАРСКОЙ ОБЛАСТИ</w:t>
      </w:r>
    </w:p>
    <w:p w:rsidR="00A45A84" w:rsidRDefault="00A45A84" w:rsidP="002D46F6">
      <w:pPr>
        <w:spacing w:after="0" w:line="240" w:lineRule="auto"/>
        <w:jc w:val="center"/>
        <w:rPr>
          <w:rFonts w:ascii="Times New Roman" w:hAnsi="Times New Roman"/>
          <w:b/>
          <w:sz w:val="24"/>
          <w:szCs w:val="24"/>
        </w:rPr>
      </w:pPr>
    </w:p>
    <w:p w:rsidR="00A45A84" w:rsidRDefault="00A45A84" w:rsidP="002D46F6">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A45A84" w:rsidRPr="007A5D86" w:rsidRDefault="00A45A84" w:rsidP="002D46F6">
      <w:pPr>
        <w:spacing w:after="0"/>
        <w:rPr>
          <w:rFonts w:ascii="Times New Roman" w:hAnsi="Times New Roman"/>
          <w:b/>
          <w:sz w:val="24"/>
          <w:szCs w:val="24"/>
          <w:highlight w:val="yellow"/>
        </w:rPr>
      </w:pPr>
      <w:r>
        <w:rPr>
          <w:rFonts w:ascii="Times New Roman" w:hAnsi="Times New Roman"/>
          <w:b/>
          <w:sz w:val="24"/>
          <w:szCs w:val="24"/>
        </w:rPr>
        <w:t xml:space="preserve">                                                      </w:t>
      </w:r>
      <w:r w:rsidRPr="002348D3">
        <w:rPr>
          <w:rFonts w:ascii="Times New Roman" w:hAnsi="Times New Roman"/>
          <w:b/>
          <w:sz w:val="24"/>
          <w:szCs w:val="24"/>
        </w:rPr>
        <w:t xml:space="preserve">от   </w:t>
      </w:r>
      <w:r w:rsidR="00C92B10">
        <w:rPr>
          <w:rFonts w:ascii="Times New Roman" w:hAnsi="Times New Roman"/>
          <w:b/>
          <w:sz w:val="24"/>
          <w:szCs w:val="24"/>
        </w:rPr>
        <w:t>21</w:t>
      </w:r>
      <w:r>
        <w:rPr>
          <w:rFonts w:ascii="Times New Roman" w:hAnsi="Times New Roman"/>
          <w:b/>
          <w:sz w:val="24"/>
          <w:szCs w:val="24"/>
        </w:rPr>
        <w:t xml:space="preserve"> апреля</w:t>
      </w:r>
      <w:r w:rsidRPr="002348D3">
        <w:rPr>
          <w:rFonts w:ascii="Times New Roman" w:hAnsi="Times New Roman"/>
          <w:b/>
          <w:sz w:val="24"/>
          <w:szCs w:val="24"/>
        </w:rPr>
        <w:t xml:space="preserve">  </w:t>
      </w:r>
      <w:smartTag w:uri="urn:schemas-microsoft-com:office:smarttags" w:element="metricconverter">
        <w:smartTagPr>
          <w:attr w:name="ProductID" w:val="2017 г"/>
        </w:smartTagPr>
        <w:r w:rsidRPr="002348D3">
          <w:rPr>
            <w:rFonts w:ascii="Times New Roman" w:hAnsi="Times New Roman"/>
            <w:b/>
            <w:sz w:val="24"/>
            <w:szCs w:val="24"/>
          </w:rPr>
          <w:t>201</w:t>
        </w:r>
        <w:r>
          <w:rPr>
            <w:rFonts w:ascii="Times New Roman" w:hAnsi="Times New Roman"/>
            <w:b/>
            <w:sz w:val="24"/>
            <w:szCs w:val="24"/>
          </w:rPr>
          <w:t>7</w:t>
        </w:r>
        <w:r w:rsidRPr="002348D3">
          <w:rPr>
            <w:rFonts w:ascii="Times New Roman" w:hAnsi="Times New Roman"/>
            <w:b/>
            <w:sz w:val="24"/>
            <w:szCs w:val="24"/>
          </w:rPr>
          <w:t xml:space="preserve"> г</w:t>
        </w:r>
      </w:smartTag>
      <w:r w:rsidRPr="002348D3">
        <w:rPr>
          <w:rFonts w:ascii="Times New Roman" w:hAnsi="Times New Roman"/>
          <w:b/>
          <w:sz w:val="24"/>
          <w:szCs w:val="24"/>
        </w:rPr>
        <w:t xml:space="preserve">   № </w:t>
      </w:r>
      <w:r w:rsidR="00C92B10">
        <w:rPr>
          <w:rFonts w:ascii="Times New Roman" w:hAnsi="Times New Roman"/>
          <w:b/>
          <w:sz w:val="24"/>
          <w:szCs w:val="24"/>
        </w:rPr>
        <w:t>20</w:t>
      </w:r>
    </w:p>
    <w:p w:rsidR="00A45A84" w:rsidRPr="007A5D86" w:rsidRDefault="00A45A84" w:rsidP="002D46F6">
      <w:pPr>
        <w:spacing w:after="0"/>
        <w:rPr>
          <w:rFonts w:ascii="Times New Roman" w:hAnsi="Times New Roman"/>
          <w:b/>
          <w:sz w:val="24"/>
          <w:szCs w:val="24"/>
          <w:highlight w:val="yellow"/>
        </w:rPr>
      </w:pPr>
    </w:p>
    <w:p w:rsidR="00A45A84" w:rsidRPr="006F2B6D" w:rsidRDefault="00A45A84" w:rsidP="006F2B6D">
      <w:pPr>
        <w:shd w:val="clear" w:color="auto" w:fill="FFFFFF"/>
        <w:tabs>
          <w:tab w:val="left" w:pos="3830"/>
          <w:tab w:val="left" w:pos="6170"/>
        </w:tabs>
        <w:spacing w:before="7" w:after="0" w:line="240" w:lineRule="auto"/>
        <w:jc w:val="center"/>
        <w:rPr>
          <w:rFonts w:ascii="Times New Roman" w:hAnsi="Times New Roman"/>
          <w:b/>
          <w:sz w:val="28"/>
          <w:szCs w:val="20"/>
        </w:rPr>
      </w:pPr>
      <w:r w:rsidRPr="006F2B6D">
        <w:rPr>
          <w:rFonts w:ascii="Times New Roman" w:hAnsi="Times New Roman"/>
          <w:b/>
          <w:sz w:val="28"/>
          <w:szCs w:val="20"/>
        </w:rPr>
        <w:t>Об утверждении муниципальной Программы «Формирование современной сельской среды сельского поселения Хорошенькое муниципального района Красноярский Самарской области»</w:t>
      </w:r>
    </w:p>
    <w:p w:rsidR="00A45A84" w:rsidRPr="006F2B6D" w:rsidRDefault="00A45A84" w:rsidP="006F2B6D">
      <w:pPr>
        <w:shd w:val="clear" w:color="auto" w:fill="FFFFFF"/>
        <w:tabs>
          <w:tab w:val="left" w:pos="3830"/>
          <w:tab w:val="left" w:pos="6170"/>
        </w:tabs>
        <w:spacing w:before="7" w:after="0" w:line="240" w:lineRule="auto"/>
        <w:jc w:val="center"/>
        <w:rPr>
          <w:rFonts w:ascii="Times New Roman" w:hAnsi="Times New Roman"/>
          <w:b/>
          <w:sz w:val="28"/>
          <w:szCs w:val="20"/>
        </w:rPr>
      </w:pPr>
      <w:r w:rsidRPr="006F2B6D">
        <w:rPr>
          <w:rFonts w:ascii="Times New Roman" w:hAnsi="Times New Roman"/>
          <w:b/>
          <w:sz w:val="28"/>
          <w:szCs w:val="20"/>
        </w:rPr>
        <w:t>на 2017 год.</w:t>
      </w:r>
    </w:p>
    <w:p w:rsidR="00A45A84" w:rsidRPr="006F2B6D" w:rsidRDefault="00A45A84" w:rsidP="006F2B6D">
      <w:pPr>
        <w:shd w:val="clear" w:color="auto" w:fill="FFFFFF"/>
        <w:tabs>
          <w:tab w:val="left" w:pos="3830"/>
          <w:tab w:val="left" w:pos="6170"/>
        </w:tabs>
        <w:spacing w:before="7" w:after="0" w:line="240" w:lineRule="auto"/>
        <w:jc w:val="both"/>
        <w:rPr>
          <w:rFonts w:ascii="Times New Roman" w:hAnsi="Times New Roman"/>
          <w:b/>
          <w:sz w:val="28"/>
          <w:szCs w:val="20"/>
        </w:rPr>
      </w:pPr>
    </w:p>
    <w:p w:rsidR="00A45A84" w:rsidRDefault="00A45A84" w:rsidP="006F2B6D">
      <w:pPr>
        <w:spacing w:after="0" w:line="360" w:lineRule="auto"/>
        <w:jc w:val="both"/>
        <w:rPr>
          <w:rFonts w:ascii="Times New Roman" w:hAnsi="Times New Roman"/>
          <w:sz w:val="28"/>
          <w:szCs w:val="28"/>
        </w:rPr>
      </w:pPr>
      <w:r w:rsidRPr="006F2B6D">
        <w:rPr>
          <w:rFonts w:ascii="Times New Roman" w:hAnsi="Times New Roman"/>
          <w:sz w:val="28"/>
          <w:szCs w:val="20"/>
        </w:rPr>
        <w:t xml:space="preserve">          </w:t>
      </w:r>
      <w:r w:rsidRPr="006F2B6D">
        <w:rPr>
          <w:rFonts w:ascii="Times New Roman" w:hAnsi="Times New Roman"/>
          <w:sz w:val="28"/>
          <w:szCs w:val="28"/>
        </w:rPr>
        <w:t xml:space="preserve">В целях </w:t>
      </w:r>
      <w:proofErr w:type="gramStart"/>
      <w:r w:rsidRPr="006F2B6D">
        <w:rPr>
          <w:rFonts w:ascii="Times New Roman" w:hAnsi="Times New Roman"/>
          <w:sz w:val="28"/>
          <w:szCs w:val="28"/>
        </w:rPr>
        <w:t>повышения уровня благоустройства территории сельского поселения</w:t>
      </w:r>
      <w:proofErr w:type="gramEnd"/>
      <w:r w:rsidRPr="006F2B6D">
        <w:rPr>
          <w:rFonts w:ascii="Times New Roman" w:hAnsi="Times New Roman"/>
          <w:sz w:val="28"/>
          <w:szCs w:val="28"/>
        </w:rPr>
        <w:t xml:space="preserve"> Хорошенькое, руководствуясь </w:t>
      </w:r>
      <w:r>
        <w:rPr>
          <w:rFonts w:ascii="Times New Roman" w:hAnsi="Times New Roman"/>
          <w:sz w:val="28"/>
          <w:szCs w:val="28"/>
        </w:rPr>
        <w:t>Федеральным законом</w:t>
      </w:r>
      <w:r w:rsidRPr="006F2B6D">
        <w:rPr>
          <w:rFonts w:ascii="Times New Roman" w:hAnsi="Times New Roman"/>
          <w:sz w:val="28"/>
          <w:szCs w:val="28"/>
        </w:rPr>
        <w:t xml:space="preserve"> от 06.10.2003 №131-ФЗ «Об общих принципах местного самоуправления в Российской Федерации»,</w:t>
      </w:r>
      <w:r w:rsidRPr="00152F4E">
        <w:rPr>
          <w:color w:val="FF0000"/>
          <w:sz w:val="28"/>
          <w:szCs w:val="28"/>
        </w:rPr>
        <w:t xml:space="preserve"> </w:t>
      </w:r>
      <w:r w:rsidRPr="007766D9">
        <w:rPr>
          <w:rFonts w:ascii="Times New Roman" w:hAnsi="Times New Roman"/>
          <w:sz w:val="28"/>
          <w:szCs w:val="28"/>
        </w:rPr>
        <w:t>постановлением Правительства Самарской области от  27.11.2013 № 670 «Об утверждении государственной программы Самарской области «Содействие развитию благоустройства территорий муниципальных образований Самарской области на 2014-2018 годы»,</w:t>
      </w:r>
    </w:p>
    <w:p w:rsidR="00A45A84" w:rsidRDefault="00A45A84" w:rsidP="006F2B6D">
      <w:pPr>
        <w:spacing w:after="0"/>
        <w:jc w:val="both"/>
        <w:rPr>
          <w:rFonts w:ascii="Times New Roman" w:hAnsi="Times New Roman"/>
          <w:b/>
          <w:sz w:val="28"/>
          <w:szCs w:val="28"/>
        </w:rPr>
      </w:pPr>
      <w:r w:rsidRPr="002348D3">
        <w:rPr>
          <w:rFonts w:ascii="Times New Roman" w:hAnsi="Times New Roman"/>
          <w:b/>
          <w:sz w:val="28"/>
          <w:szCs w:val="28"/>
        </w:rPr>
        <w:t>ПОСТАНОВЛЯЮ:</w:t>
      </w:r>
    </w:p>
    <w:p w:rsidR="00A45A84" w:rsidRPr="006F2B6D" w:rsidRDefault="00A45A84" w:rsidP="006F2B6D">
      <w:pPr>
        <w:shd w:val="clear" w:color="auto" w:fill="FFFFFF"/>
        <w:tabs>
          <w:tab w:val="left" w:pos="3830"/>
          <w:tab w:val="left" w:pos="6170"/>
        </w:tabs>
        <w:spacing w:before="7" w:after="0" w:line="360" w:lineRule="auto"/>
        <w:jc w:val="both"/>
        <w:rPr>
          <w:rFonts w:ascii="Times New Roman" w:hAnsi="Times New Roman"/>
          <w:sz w:val="28"/>
          <w:szCs w:val="20"/>
        </w:rPr>
      </w:pPr>
      <w:r w:rsidRPr="006F2B6D">
        <w:rPr>
          <w:rFonts w:ascii="Times New Roman" w:hAnsi="Times New Roman"/>
          <w:sz w:val="28"/>
          <w:szCs w:val="28"/>
        </w:rPr>
        <w:t xml:space="preserve">     1. Утвердить</w:t>
      </w:r>
      <w:r w:rsidRPr="006F2B6D">
        <w:rPr>
          <w:rFonts w:ascii="Times New Roman" w:hAnsi="Times New Roman"/>
          <w:sz w:val="28"/>
          <w:szCs w:val="20"/>
        </w:rPr>
        <w:t xml:space="preserve"> муниципальную Программу «Формирование современной сельской среды сельского поселения </w:t>
      </w:r>
      <w:r w:rsidRPr="006F2B6D">
        <w:rPr>
          <w:rFonts w:ascii="Times New Roman" w:hAnsi="Times New Roman"/>
          <w:sz w:val="28"/>
          <w:szCs w:val="28"/>
        </w:rPr>
        <w:t>Хорошенькое</w:t>
      </w:r>
      <w:r w:rsidRPr="006F2B6D">
        <w:rPr>
          <w:rFonts w:ascii="Times New Roman" w:hAnsi="Times New Roman"/>
          <w:sz w:val="28"/>
          <w:szCs w:val="20"/>
        </w:rPr>
        <w:t xml:space="preserve"> муниципального района Красноярский Самарской области» на 2017 год</w:t>
      </w:r>
      <w:r w:rsidRPr="006F2B6D">
        <w:rPr>
          <w:rFonts w:ascii="Times New Roman" w:hAnsi="Times New Roman"/>
          <w:b/>
          <w:sz w:val="28"/>
          <w:szCs w:val="20"/>
        </w:rPr>
        <w:t>.</w:t>
      </w:r>
      <w:r w:rsidRPr="006F2B6D">
        <w:rPr>
          <w:rFonts w:ascii="Times New Roman" w:hAnsi="Times New Roman"/>
          <w:sz w:val="28"/>
          <w:szCs w:val="28"/>
        </w:rPr>
        <w:t xml:space="preserve"> (прилагается).</w:t>
      </w:r>
    </w:p>
    <w:p w:rsidR="00A45A84" w:rsidRPr="006F2B6D" w:rsidRDefault="00A45A84" w:rsidP="006F2B6D">
      <w:pPr>
        <w:shd w:val="clear" w:color="auto" w:fill="FFFFFF"/>
        <w:tabs>
          <w:tab w:val="left" w:pos="3830"/>
          <w:tab w:val="left" w:pos="6170"/>
        </w:tabs>
        <w:spacing w:before="7" w:after="0" w:line="360" w:lineRule="auto"/>
        <w:jc w:val="both"/>
        <w:rPr>
          <w:rFonts w:ascii="Times New Roman" w:hAnsi="Times New Roman"/>
          <w:sz w:val="28"/>
          <w:szCs w:val="28"/>
        </w:rPr>
      </w:pPr>
      <w:r w:rsidRPr="006F2B6D">
        <w:rPr>
          <w:rFonts w:ascii="Times New Roman" w:hAnsi="Times New Roman"/>
          <w:sz w:val="28"/>
          <w:szCs w:val="28"/>
        </w:rPr>
        <w:t xml:space="preserve">     2. Опубликовать настоящее постановление в районной газете  «Красноярский вестник».</w:t>
      </w:r>
    </w:p>
    <w:p w:rsidR="00A45A84" w:rsidRPr="006F2B6D" w:rsidRDefault="00A45A84" w:rsidP="006F2B6D">
      <w:pPr>
        <w:shd w:val="clear" w:color="auto" w:fill="FFFFFF"/>
        <w:tabs>
          <w:tab w:val="left" w:pos="3830"/>
          <w:tab w:val="left" w:pos="6170"/>
        </w:tabs>
        <w:spacing w:before="7" w:after="0" w:line="360" w:lineRule="auto"/>
        <w:jc w:val="both"/>
        <w:rPr>
          <w:rFonts w:ascii="Times New Roman" w:hAnsi="Times New Roman"/>
          <w:sz w:val="28"/>
          <w:szCs w:val="28"/>
        </w:rPr>
      </w:pPr>
      <w:r w:rsidRPr="006F2B6D">
        <w:rPr>
          <w:rFonts w:ascii="Times New Roman" w:hAnsi="Times New Roman"/>
          <w:sz w:val="28"/>
          <w:szCs w:val="28"/>
        </w:rPr>
        <w:t xml:space="preserve">     3. Настоящее постановление вступает в силу с момента его опубликования.</w:t>
      </w:r>
    </w:p>
    <w:p w:rsidR="00A45A84" w:rsidRDefault="00A45A84" w:rsidP="006F2B6D">
      <w:pPr>
        <w:spacing w:after="0" w:line="240" w:lineRule="auto"/>
        <w:jc w:val="both"/>
        <w:rPr>
          <w:rFonts w:ascii="Times New Roman" w:hAnsi="Times New Roman"/>
          <w:b/>
          <w:sz w:val="28"/>
          <w:szCs w:val="28"/>
        </w:rPr>
      </w:pPr>
    </w:p>
    <w:p w:rsidR="00A45A84" w:rsidRDefault="00A45A84" w:rsidP="006F2B6D">
      <w:pPr>
        <w:spacing w:after="0" w:line="240" w:lineRule="auto"/>
        <w:jc w:val="both"/>
        <w:rPr>
          <w:rFonts w:ascii="Times New Roman" w:hAnsi="Times New Roman"/>
          <w:b/>
          <w:sz w:val="28"/>
          <w:szCs w:val="28"/>
        </w:rPr>
      </w:pPr>
      <w:r w:rsidRPr="002348D3">
        <w:rPr>
          <w:rFonts w:ascii="Times New Roman" w:hAnsi="Times New Roman"/>
          <w:b/>
          <w:sz w:val="28"/>
          <w:szCs w:val="28"/>
        </w:rPr>
        <w:t>Глав</w:t>
      </w:r>
      <w:r>
        <w:rPr>
          <w:rFonts w:ascii="Times New Roman" w:hAnsi="Times New Roman"/>
          <w:b/>
          <w:sz w:val="28"/>
          <w:szCs w:val="28"/>
        </w:rPr>
        <w:t xml:space="preserve">а администрации </w:t>
      </w:r>
    </w:p>
    <w:p w:rsidR="00A45A84" w:rsidRDefault="00A45A84" w:rsidP="006F2B6D">
      <w:pPr>
        <w:spacing w:after="0" w:line="240" w:lineRule="auto"/>
        <w:jc w:val="both"/>
        <w:rPr>
          <w:rFonts w:ascii="Times New Roman" w:hAnsi="Times New Roman"/>
          <w:b/>
          <w:sz w:val="28"/>
          <w:szCs w:val="28"/>
        </w:rPr>
      </w:pPr>
      <w:r>
        <w:rPr>
          <w:rFonts w:ascii="Times New Roman" w:hAnsi="Times New Roman"/>
          <w:b/>
          <w:sz w:val="28"/>
          <w:szCs w:val="28"/>
        </w:rPr>
        <w:t xml:space="preserve">сельского поселения </w:t>
      </w:r>
      <w:r w:rsidRPr="002348D3">
        <w:rPr>
          <w:rFonts w:ascii="Times New Roman" w:hAnsi="Times New Roman"/>
          <w:b/>
          <w:sz w:val="28"/>
          <w:szCs w:val="28"/>
        </w:rPr>
        <w:t>Хорошенькое</w:t>
      </w:r>
      <w:r>
        <w:rPr>
          <w:rFonts w:ascii="Times New Roman" w:hAnsi="Times New Roman"/>
          <w:b/>
          <w:sz w:val="28"/>
          <w:szCs w:val="28"/>
        </w:rPr>
        <w:t xml:space="preserve"> </w:t>
      </w:r>
    </w:p>
    <w:p w:rsidR="00A45A84" w:rsidRDefault="00A45A84" w:rsidP="006F2B6D">
      <w:pPr>
        <w:spacing w:after="0" w:line="240" w:lineRule="auto"/>
        <w:jc w:val="both"/>
        <w:rPr>
          <w:rFonts w:ascii="Times New Roman" w:hAnsi="Times New Roman"/>
          <w:b/>
          <w:sz w:val="28"/>
          <w:szCs w:val="28"/>
        </w:rPr>
      </w:pPr>
      <w:r>
        <w:rPr>
          <w:rFonts w:ascii="Times New Roman" w:hAnsi="Times New Roman"/>
          <w:b/>
          <w:sz w:val="28"/>
          <w:szCs w:val="28"/>
        </w:rPr>
        <w:t>муниципального района Красноярский</w:t>
      </w:r>
    </w:p>
    <w:p w:rsidR="00A45A84" w:rsidRDefault="00A45A84" w:rsidP="006F2B6D">
      <w:pPr>
        <w:spacing w:after="0" w:line="240" w:lineRule="auto"/>
        <w:jc w:val="both"/>
        <w:rPr>
          <w:rFonts w:ascii="Times New Roman" w:hAnsi="Times New Roman"/>
          <w:b/>
          <w:sz w:val="28"/>
          <w:szCs w:val="28"/>
        </w:rPr>
      </w:pPr>
      <w:r>
        <w:rPr>
          <w:rFonts w:ascii="Times New Roman" w:hAnsi="Times New Roman"/>
          <w:b/>
          <w:sz w:val="28"/>
          <w:szCs w:val="28"/>
        </w:rPr>
        <w:t xml:space="preserve">Самарской области </w:t>
      </w:r>
      <w:r w:rsidRPr="002348D3">
        <w:rPr>
          <w:rFonts w:ascii="Times New Roman" w:hAnsi="Times New Roman"/>
          <w:b/>
          <w:sz w:val="28"/>
          <w:szCs w:val="28"/>
        </w:rPr>
        <w:t xml:space="preserve">                            </w:t>
      </w:r>
      <w:r>
        <w:rPr>
          <w:rFonts w:ascii="Times New Roman" w:hAnsi="Times New Roman"/>
          <w:b/>
          <w:sz w:val="28"/>
          <w:szCs w:val="28"/>
        </w:rPr>
        <w:t xml:space="preserve">                    </w:t>
      </w:r>
      <w:r w:rsidRPr="002348D3">
        <w:rPr>
          <w:rFonts w:ascii="Times New Roman" w:hAnsi="Times New Roman"/>
          <w:b/>
          <w:sz w:val="28"/>
          <w:szCs w:val="28"/>
        </w:rPr>
        <w:t xml:space="preserve">             С.А. Паничкин</w:t>
      </w:r>
    </w:p>
    <w:p w:rsidR="00A45A84" w:rsidRDefault="00A45A84" w:rsidP="006F2B6D">
      <w:pPr>
        <w:spacing w:after="0" w:line="240" w:lineRule="auto"/>
        <w:ind w:left="4248"/>
        <w:jc w:val="center"/>
        <w:rPr>
          <w:rFonts w:ascii="Times New Roman" w:hAnsi="Times New Roman"/>
          <w:sz w:val="28"/>
          <w:szCs w:val="28"/>
        </w:rPr>
      </w:pPr>
    </w:p>
    <w:p w:rsidR="00A45A84" w:rsidRDefault="00A45A84" w:rsidP="006F2B6D">
      <w:pPr>
        <w:spacing w:after="0" w:line="240" w:lineRule="auto"/>
        <w:ind w:left="4248"/>
        <w:jc w:val="center"/>
        <w:rPr>
          <w:rFonts w:ascii="Times New Roman" w:hAnsi="Times New Roman"/>
          <w:sz w:val="28"/>
          <w:szCs w:val="28"/>
        </w:rPr>
      </w:pPr>
    </w:p>
    <w:p w:rsidR="00A45A84" w:rsidRDefault="00A45A84" w:rsidP="006F2B6D">
      <w:pPr>
        <w:spacing w:after="0" w:line="240" w:lineRule="auto"/>
        <w:ind w:left="4248"/>
        <w:jc w:val="center"/>
        <w:rPr>
          <w:rFonts w:ascii="Times New Roman" w:hAnsi="Times New Roman"/>
          <w:sz w:val="28"/>
          <w:szCs w:val="28"/>
        </w:rPr>
      </w:pPr>
    </w:p>
    <w:p w:rsidR="00A45A84" w:rsidRPr="006F2B6D" w:rsidRDefault="00A45A84" w:rsidP="006F2B6D">
      <w:pPr>
        <w:spacing w:after="0" w:line="240" w:lineRule="auto"/>
        <w:ind w:left="4248"/>
        <w:jc w:val="center"/>
        <w:rPr>
          <w:rFonts w:ascii="Times New Roman" w:hAnsi="Times New Roman"/>
          <w:sz w:val="28"/>
          <w:szCs w:val="28"/>
        </w:rPr>
      </w:pPr>
      <w:r w:rsidRPr="006F2B6D">
        <w:rPr>
          <w:rFonts w:ascii="Times New Roman" w:hAnsi="Times New Roman"/>
          <w:sz w:val="28"/>
          <w:szCs w:val="28"/>
        </w:rPr>
        <w:lastRenderedPageBreak/>
        <w:t>УТВЕРЖДЕНО:</w:t>
      </w:r>
    </w:p>
    <w:p w:rsidR="00A45A84" w:rsidRPr="006F2B6D" w:rsidRDefault="00A45A84" w:rsidP="006F2B6D">
      <w:pPr>
        <w:spacing w:after="0" w:line="240" w:lineRule="auto"/>
        <w:ind w:left="4248"/>
        <w:jc w:val="center"/>
        <w:rPr>
          <w:rFonts w:ascii="Times New Roman" w:hAnsi="Times New Roman"/>
          <w:sz w:val="28"/>
          <w:szCs w:val="28"/>
        </w:rPr>
      </w:pPr>
      <w:r w:rsidRPr="006F2B6D">
        <w:rPr>
          <w:rFonts w:ascii="Times New Roman" w:hAnsi="Times New Roman"/>
          <w:sz w:val="28"/>
          <w:szCs w:val="28"/>
        </w:rPr>
        <w:t>Постановлением администрации</w:t>
      </w:r>
    </w:p>
    <w:p w:rsidR="00A45A84" w:rsidRPr="006F2B6D" w:rsidRDefault="00A45A84" w:rsidP="006F2B6D">
      <w:pPr>
        <w:spacing w:after="0" w:line="240" w:lineRule="auto"/>
        <w:ind w:left="4248"/>
        <w:jc w:val="center"/>
        <w:rPr>
          <w:rFonts w:ascii="Times New Roman" w:hAnsi="Times New Roman"/>
          <w:sz w:val="28"/>
          <w:szCs w:val="28"/>
        </w:rPr>
      </w:pPr>
      <w:r w:rsidRPr="006F2B6D">
        <w:rPr>
          <w:rFonts w:ascii="Times New Roman" w:hAnsi="Times New Roman"/>
          <w:sz w:val="28"/>
          <w:szCs w:val="28"/>
        </w:rPr>
        <w:t>с. п. Хорошенькое</w:t>
      </w:r>
    </w:p>
    <w:p w:rsidR="00A45A84" w:rsidRPr="006F2B6D" w:rsidRDefault="00A45A84" w:rsidP="006F2B6D">
      <w:pPr>
        <w:spacing w:after="0" w:line="240" w:lineRule="auto"/>
        <w:ind w:left="4248"/>
        <w:jc w:val="center"/>
        <w:rPr>
          <w:rFonts w:ascii="Times New Roman" w:hAnsi="Times New Roman"/>
          <w:sz w:val="28"/>
          <w:szCs w:val="28"/>
        </w:rPr>
      </w:pPr>
      <w:r w:rsidRPr="006F2B6D">
        <w:rPr>
          <w:rFonts w:ascii="Times New Roman" w:hAnsi="Times New Roman"/>
          <w:sz w:val="28"/>
          <w:szCs w:val="28"/>
        </w:rPr>
        <w:t>муниципального района Красноярский</w:t>
      </w:r>
    </w:p>
    <w:p w:rsidR="00A45A84" w:rsidRPr="006F2B6D" w:rsidRDefault="00A45A84" w:rsidP="006F2B6D">
      <w:pPr>
        <w:spacing w:after="0" w:line="240" w:lineRule="auto"/>
        <w:ind w:left="4248"/>
        <w:jc w:val="center"/>
        <w:rPr>
          <w:rFonts w:ascii="Times New Roman" w:hAnsi="Times New Roman"/>
          <w:sz w:val="28"/>
          <w:szCs w:val="28"/>
        </w:rPr>
      </w:pPr>
      <w:r w:rsidRPr="006F2B6D">
        <w:rPr>
          <w:rFonts w:ascii="Times New Roman" w:hAnsi="Times New Roman"/>
          <w:sz w:val="28"/>
          <w:szCs w:val="28"/>
        </w:rPr>
        <w:t>Самарской области</w:t>
      </w:r>
    </w:p>
    <w:p w:rsidR="00A45A84" w:rsidRPr="006F2B6D" w:rsidRDefault="00C92B10" w:rsidP="006F2B6D">
      <w:pPr>
        <w:spacing w:after="0" w:line="240" w:lineRule="auto"/>
        <w:ind w:left="4248"/>
        <w:jc w:val="center"/>
        <w:rPr>
          <w:rFonts w:ascii="Times New Roman" w:hAnsi="Times New Roman"/>
          <w:sz w:val="28"/>
          <w:szCs w:val="28"/>
        </w:rPr>
      </w:pPr>
      <w:r>
        <w:rPr>
          <w:rFonts w:ascii="Times New Roman" w:hAnsi="Times New Roman"/>
          <w:sz w:val="28"/>
          <w:szCs w:val="28"/>
        </w:rPr>
        <w:t>от  21 апреля 2017г.  № 20</w:t>
      </w:r>
    </w:p>
    <w:p w:rsidR="00A45A84" w:rsidRPr="006F2B6D" w:rsidRDefault="00A45A84" w:rsidP="006F2B6D">
      <w:pPr>
        <w:spacing w:after="0" w:line="240" w:lineRule="auto"/>
        <w:ind w:left="4248"/>
        <w:jc w:val="center"/>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r w:rsidRPr="006F2B6D">
        <w:rPr>
          <w:rFonts w:ascii="Times New Roman" w:hAnsi="Times New Roman"/>
          <w:sz w:val="32"/>
          <w:szCs w:val="32"/>
        </w:rPr>
        <w:t>Муниципальная программа</w:t>
      </w:r>
    </w:p>
    <w:p w:rsidR="00A45A84" w:rsidRPr="006F2B6D" w:rsidRDefault="00A45A84" w:rsidP="006F2B6D">
      <w:pPr>
        <w:spacing w:after="0" w:line="240" w:lineRule="auto"/>
        <w:jc w:val="center"/>
        <w:rPr>
          <w:rFonts w:ascii="Times New Roman" w:hAnsi="Times New Roman"/>
          <w:sz w:val="32"/>
          <w:szCs w:val="32"/>
        </w:rPr>
      </w:pPr>
      <w:r w:rsidRPr="006F2B6D">
        <w:rPr>
          <w:rFonts w:ascii="Times New Roman" w:hAnsi="Times New Roman"/>
          <w:sz w:val="32"/>
          <w:szCs w:val="32"/>
        </w:rPr>
        <w:t>«Формирование современной сельской среды</w:t>
      </w:r>
    </w:p>
    <w:p w:rsidR="00A45A84" w:rsidRPr="006F2B6D" w:rsidRDefault="00A45A84" w:rsidP="006F2B6D">
      <w:pPr>
        <w:spacing w:after="0" w:line="240" w:lineRule="auto"/>
        <w:jc w:val="center"/>
        <w:rPr>
          <w:rFonts w:ascii="Times New Roman" w:hAnsi="Times New Roman"/>
          <w:sz w:val="32"/>
          <w:szCs w:val="32"/>
        </w:rPr>
      </w:pPr>
      <w:r w:rsidRPr="006F2B6D">
        <w:rPr>
          <w:rFonts w:ascii="Times New Roman" w:hAnsi="Times New Roman"/>
          <w:sz w:val="32"/>
          <w:szCs w:val="32"/>
        </w:rPr>
        <w:t>сельского поселения Хорошенькое</w:t>
      </w:r>
    </w:p>
    <w:p w:rsidR="00A45A84" w:rsidRPr="006F2B6D" w:rsidRDefault="00A45A84" w:rsidP="006F2B6D">
      <w:pPr>
        <w:spacing w:after="0" w:line="240" w:lineRule="auto"/>
        <w:jc w:val="center"/>
        <w:rPr>
          <w:rFonts w:ascii="Times New Roman" w:hAnsi="Times New Roman"/>
          <w:sz w:val="32"/>
          <w:szCs w:val="32"/>
        </w:rPr>
      </w:pPr>
      <w:r w:rsidRPr="006F2B6D">
        <w:rPr>
          <w:rFonts w:ascii="Times New Roman" w:hAnsi="Times New Roman"/>
          <w:sz w:val="32"/>
          <w:szCs w:val="32"/>
        </w:rPr>
        <w:t>муниципального района Красноярский Самарской области</w:t>
      </w:r>
    </w:p>
    <w:p w:rsidR="00A45A84" w:rsidRPr="006F2B6D" w:rsidRDefault="00A45A84" w:rsidP="006F2B6D">
      <w:pPr>
        <w:spacing w:after="0" w:line="240" w:lineRule="auto"/>
        <w:jc w:val="center"/>
        <w:rPr>
          <w:rFonts w:ascii="Times New Roman" w:hAnsi="Times New Roman"/>
          <w:sz w:val="32"/>
          <w:szCs w:val="32"/>
        </w:rPr>
      </w:pPr>
      <w:r w:rsidRPr="006F2B6D">
        <w:rPr>
          <w:rFonts w:ascii="Times New Roman" w:hAnsi="Times New Roman"/>
          <w:sz w:val="32"/>
          <w:szCs w:val="32"/>
        </w:rPr>
        <w:t>на 2017год»</w:t>
      </w: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32"/>
          <w:szCs w:val="32"/>
        </w:rPr>
      </w:pPr>
    </w:p>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28"/>
          <w:szCs w:val="28"/>
        </w:rPr>
      </w:pPr>
      <w:r w:rsidRPr="006F2B6D">
        <w:rPr>
          <w:rFonts w:ascii="Times New Roman" w:hAnsi="Times New Roman"/>
          <w:sz w:val="28"/>
          <w:szCs w:val="28"/>
        </w:rPr>
        <w:t>с. Хорошенькое - 2017 год</w:t>
      </w:r>
    </w:p>
    <w:p w:rsidR="00A45A84" w:rsidRDefault="00A45A84" w:rsidP="006F2B6D">
      <w:pPr>
        <w:spacing w:after="0" w:line="240" w:lineRule="auto"/>
        <w:jc w:val="center"/>
        <w:rPr>
          <w:rFonts w:ascii="Times New Roman" w:hAnsi="Times New Roman"/>
          <w:sz w:val="28"/>
          <w:szCs w:val="28"/>
        </w:rPr>
      </w:pPr>
      <w:bookmarkStart w:id="0" w:name="_GoBack"/>
      <w:bookmarkEnd w:id="0"/>
    </w:p>
    <w:p w:rsidR="00A45A84" w:rsidRPr="006F2B6D" w:rsidRDefault="00A45A84" w:rsidP="006F2B6D">
      <w:pPr>
        <w:spacing w:after="0" w:line="240" w:lineRule="auto"/>
        <w:jc w:val="center"/>
        <w:rPr>
          <w:rFonts w:ascii="Times New Roman" w:hAnsi="Times New Roman"/>
          <w:sz w:val="28"/>
          <w:szCs w:val="28"/>
        </w:rPr>
      </w:pPr>
      <w:r w:rsidRPr="006F2B6D">
        <w:rPr>
          <w:rFonts w:ascii="Times New Roman" w:hAnsi="Times New Roman"/>
          <w:sz w:val="28"/>
          <w:szCs w:val="28"/>
        </w:rPr>
        <w:lastRenderedPageBreak/>
        <w:t>ПАСПОРТ</w:t>
      </w:r>
    </w:p>
    <w:p w:rsidR="00A45A84" w:rsidRPr="006F2B6D" w:rsidRDefault="00A45A84" w:rsidP="006F2B6D">
      <w:pPr>
        <w:spacing w:after="0" w:line="240" w:lineRule="auto"/>
        <w:jc w:val="center"/>
        <w:rPr>
          <w:rFonts w:ascii="Times New Roman" w:hAnsi="Times New Roman"/>
          <w:sz w:val="28"/>
          <w:szCs w:val="28"/>
        </w:rPr>
      </w:pPr>
      <w:r w:rsidRPr="006F2B6D">
        <w:rPr>
          <w:rFonts w:ascii="Times New Roman" w:hAnsi="Times New Roman"/>
          <w:sz w:val="28"/>
          <w:szCs w:val="28"/>
        </w:rPr>
        <w:t>МУНИЦИПАЛЬНОЙ ПРОГРАММЫ</w:t>
      </w:r>
    </w:p>
    <w:p w:rsidR="00A45A84" w:rsidRPr="006F2B6D" w:rsidRDefault="00A45A84" w:rsidP="006F2B6D">
      <w:pPr>
        <w:spacing w:after="0" w:line="240" w:lineRule="auto"/>
        <w:jc w:val="center"/>
        <w:rPr>
          <w:rFonts w:ascii="Times New Roman" w:hAnsi="Times New Roman"/>
          <w:sz w:val="28"/>
          <w:szCs w:val="28"/>
        </w:rPr>
      </w:pPr>
    </w:p>
    <w:tbl>
      <w:tblPr>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981"/>
        <w:gridCol w:w="6672"/>
      </w:tblGrid>
      <w:tr w:rsidR="00A45A84" w:rsidRPr="006F2B6D" w:rsidTr="00F206B2">
        <w:trPr>
          <w:trHeight w:val="1026"/>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Наименование программы</w:t>
            </w:r>
          </w:p>
        </w:tc>
        <w:tc>
          <w:tcPr>
            <w:tcW w:w="6672" w:type="dxa"/>
            <w:shd w:val="clear" w:color="auto" w:fill="FFFFFF"/>
          </w:tcPr>
          <w:p w:rsidR="00A45A84" w:rsidRPr="006F2B6D" w:rsidRDefault="00A45A84" w:rsidP="006F2B6D">
            <w:pPr>
              <w:spacing w:after="0" w:line="240" w:lineRule="auto"/>
              <w:jc w:val="both"/>
              <w:rPr>
                <w:rFonts w:ascii="Times New Roman" w:hAnsi="Times New Roman"/>
                <w:sz w:val="28"/>
                <w:szCs w:val="28"/>
              </w:rPr>
            </w:pPr>
            <w:r w:rsidRPr="006F2B6D">
              <w:rPr>
                <w:rFonts w:ascii="Times New Roman" w:hAnsi="Times New Roman"/>
                <w:sz w:val="28"/>
                <w:szCs w:val="28"/>
              </w:rPr>
              <w:t>«Формирование современной сельской среды сельского поселения Хорошенькое муниципального района Красноярский Самарской области на 2017год»</w:t>
            </w:r>
          </w:p>
        </w:tc>
      </w:tr>
      <w:tr w:rsidR="00A45A84" w:rsidRPr="006F2B6D" w:rsidTr="00F206B2">
        <w:trPr>
          <w:trHeight w:val="984"/>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Ответственный исполнитель программы</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Администрация сельского поселения Хорошенькое муниципального района Красноярский Самарской области</w:t>
            </w:r>
          </w:p>
        </w:tc>
      </w:tr>
      <w:tr w:rsidR="00A45A84" w:rsidRPr="006F2B6D" w:rsidTr="00F206B2">
        <w:trPr>
          <w:trHeight w:val="1679"/>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Участники программы</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Администрация сельского поселения Хорошенькое муниципального района Красноярский Самарской области.</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Граждане, их объединения; заинтересованные лица; общественные организации; подрядные организации.</w:t>
            </w:r>
          </w:p>
        </w:tc>
      </w:tr>
      <w:tr w:rsidR="00A45A84" w:rsidRPr="006F2B6D" w:rsidTr="00F206B2">
        <w:trPr>
          <w:trHeight w:val="605"/>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Разработчик программы</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Администрация сельского поселения Хорошенькое муниципального района Красноярский Самарской области</w:t>
            </w:r>
          </w:p>
        </w:tc>
      </w:tr>
      <w:tr w:rsidR="00A45A84" w:rsidRPr="006F2B6D" w:rsidTr="00152F4E">
        <w:trPr>
          <w:trHeight w:val="4636"/>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Основания для разработки</w:t>
            </w:r>
          </w:p>
        </w:tc>
        <w:tc>
          <w:tcPr>
            <w:tcW w:w="6672" w:type="dxa"/>
            <w:shd w:val="clear" w:color="auto" w:fill="FFFFFF"/>
          </w:tcPr>
          <w:p w:rsidR="00A45A84" w:rsidRDefault="00A45A84" w:rsidP="006F2B6D">
            <w:pPr>
              <w:tabs>
                <w:tab w:val="left" w:pos="163"/>
              </w:tabs>
              <w:spacing w:after="0" w:line="240" w:lineRule="auto"/>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Федеральный закон от 06.10.2003 № 131-Ф3 «Об общих принципах организации местного самоуправления в Российской Федерации»;</w:t>
            </w:r>
          </w:p>
          <w:p w:rsidR="00A45A84" w:rsidRPr="00DB45F5" w:rsidRDefault="00A45A84" w:rsidP="006F2B6D">
            <w:pPr>
              <w:spacing w:after="0" w:line="240" w:lineRule="auto"/>
              <w:jc w:val="both"/>
              <w:rPr>
                <w:rFonts w:ascii="Times New Roman" w:hAnsi="Times New Roman"/>
                <w:sz w:val="28"/>
                <w:szCs w:val="28"/>
              </w:rPr>
            </w:pPr>
            <w:r w:rsidRPr="00DB45F5">
              <w:rPr>
                <w:sz w:val="28"/>
                <w:szCs w:val="28"/>
              </w:rPr>
              <w:t xml:space="preserve">- </w:t>
            </w:r>
            <w:r w:rsidRPr="00DB45F5">
              <w:rPr>
                <w:rFonts w:ascii="Times New Roman" w:hAnsi="Times New Roman"/>
                <w:sz w:val="28"/>
                <w:szCs w:val="28"/>
              </w:rPr>
              <w:t>Постановление Правительства Самарской области от  27.11.2013 № 670 «Об утверждении государственной программы Самарской области «Содействие развитию благоустройства территорий муниципальных образований Самарской области на 2014-2018 годы»;</w:t>
            </w:r>
          </w:p>
          <w:p w:rsidR="00A45A84" w:rsidRPr="006F2B6D" w:rsidRDefault="00A45A84" w:rsidP="00DB45F5">
            <w:pPr>
              <w:spacing w:after="0" w:line="240" w:lineRule="auto"/>
              <w:jc w:val="both"/>
              <w:rPr>
                <w:rFonts w:ascii="Times New Roman" w:hAnsi="Times New Roman"/>
                <w:sz w:val="28"/>
                <w:szCs w:val="28"/>
              </w:rPr>
            </w:pPr>
            <w:r w:rsidRPr="006F2B6D">
              <w:rPr>
                <w:rFonts w:ascii="Times New Roman" w:hAnsi="Times New Roman"/>
                <w:sz w:val="28"/>
                <w:szCs w:val="28"/>
              </w:rPr>
              <w:t>-Постановление Администрации сельс</w:t>
            </w:r>
            <w:r w:rsidR="00DB45F5">
              <w:rPr>
                <w:rFonts w:ascii="Times New Roman" w:hAnsi="Times New Roman"/>
                <w:sz w:val="28"/>
                <w:szCs w:val="28"/>
              </w:rPr>
              <w:t>кого поселения Хорошенькое  от 14</w:t>
            </w:r>
            <w:r w:rsidRPr="006F2B6D">
              <w:rPr>
                <w:rFonts w:ascii="Times New Roman" w:hAnsi="Times New Roman"/>
                <w:sz w:val="28"/>
                <w:szCs w:val="28"/>
              </w:rPr>
              <w:t xml:space="preserve"> апреля 2017г.  № 1</w:t>
            </w:r>
            <w:r w:rsidR="00DB45F5">
              <w:rPr>
                <w:rFonts w:ascii="Times New Roman" w:hAnsi="Times New Roman"/>
                <w:sz w:val="28"/>
                <w:szCs w:val="28"/>
              </w:rPr>
              <w:t>9</w:t>
            </w:r>
            <w:r w:rsidRPr="006F2B6D">
              <w:rPr>
                <w:rFonts w:ascii="Times New Roman" w:hAnsi="Times New Roman"/>
                <w:sz w:val="28"/>
                <w:szCs w:val="28"/>
              </w:rPr>
              <w:t xml:space="preserve">  «О разработке муниципальной программы «Формирование современной сельской среды сельского поселения Хорошенькое  муниципального района </w:t>
            </w:r>
            <w:proofErr w:type="gramStart"/>
            <w:r w:rsidRPr="006F2B6D">
              <w:rPr>
                <w:rFonts w:ascii="Times New Roman" w:hAnsi="Times New Roman"/>
                <w:sz w:val="28"/>
                <w:szCs w:val="28"/>
              </w:rPr>
              <w:t>Красноярский</w:t>
            </w:r>
            <w:proofErr w:type="gramEnd"/>
            <w:r w:rsidRPr="006F2B6D">
              <w:rPr>
                <w:rFonts w:ascii="Times New Roman" w:hAnsi="Times New Roman"/>
                <w:sz w:val="28"/>
                <w:szCs w:val="28"/>
              </w:rPr>
              <w:t xml:space="preserve"> Самарской области на 2017год»</w:t>
            </w:r>
          </w:p>
        </w:tc>
      </w:tr>
      <w:tr w:rsidR="00A45A84" w:rsidRPr="006F2B6D" w:rsidTr="00F206B2">
        <w:trPr>
          <w:trHeight w:val="964"/>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Цель Программы</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Повышение уровня благоустройства на территории сельского поселения Хорошенькое  муниципального района Красноярский Самарской области на 2017 год.</w:t>
            </w:r>
          </w:p>
        </w:tc>
      </w:tr>
      <w:tr w:rsidR="00A45A84" w:rsidRPr="006F2B6D" w:rsidTr="00F206B2">
        <w:trPr>
          <w:trHeight w:val="3298"/>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lastRenderedPageBreak/>
              <w:t>Задачи Программы</w:t>
            </w:r>
          </w:p>
        </w:tc>
        <w:tc>
          <w:tcPr>
            <w:tcW w:w="6672" w:type="dxa"/>
            <w:shd w:val="clear" w:color="auto" w:fill="FFFFFF"/>
          </w:tcPr>
          <w:p w:rsidR="00A45A84" w:rsidRPr="006F2B6D" w:rsidRDefault="00A45A84" w:rsidP="006F2B6D">
            <w:pPr>
              <w:tabs>
                <w:tab w:val="left" w:pos="437"/>
              </w:tabs>
              <w:spacing w:after="0" w:line="240" w:lineRule="auto"/>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Повышение уровня благоустройства наиболее посещаемых муниципальных территорий общего пользования сельского поселения Хорошенькое  муниципального района Красноярский Самарской области;</w:t>
            </w:r>
          </w:p>
          <w:p w:rsidR="00A45A84" w:rsidRPr="006F2B6D" w:rsidRDefault="00A45A84" w:rsidP="006F2B6D">
            <w:pPr>
              <w:tabs>
                <w:tab w:val="left" w:pos="235"/>
              </w:tabs>
              <w:spacing w:after="0" w:line="240" w:lineRule="auto"/>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Повышение уровня вовлеченности жителей, организаций в реализацию мероприятий по благоустройству территорий сельского поселения Хорошенькое  муниципального района Красноярский Самарской области.</w:t>
            </w:r>
          </w:p>
        </w:tc>
      </w:tr>
      <w:tr w:rsidR="00A45A84" w:rsidRPr="006F2B6D" w:rsidTr="00F206B2">
        <w:trPr>
          <w:trHeight w:val="2291"/>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Целевые индикаторы и показатели Программы</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1. Количество и площадь благоустроенных общественных территорий.</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2. Доля благоустроенных общественных территорий от общего количества и площади общественных территорий.</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3. Количество граждан, принявших участие в благоустройстве территорий сельского поселения.</w:t>
            </w:r>
          </w:p>
        </w:tc>
      </w:tr>
      <w:tr w:rsidR="00A45A84" w:rsidRPr="006F2B6D" w:rsidTr="00F206B2">
        <w:trPr>
          <w:trHeight w:val="821"/>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Срок, период реализации Программы</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2017 год, разделение программы на этапы не предусмотрено.</w:t>
            </w:r>
          </w:p>
        </w:tc>
      </w:tr>
      <w:tr w:rsidR="00A45A84" w:rsidRPr="006F2B6D" w:rsidTr="00F206B2">
        <w:trPr>
          <w:trHeight w:val="1198"/>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Объёмы и источники финансирования (руб.)</w:t>
            </w:r>
          </w:p>
        </w:tc>
        <w:tc>
          <w:tcPr>
            <w:tcW w:w="6672"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Общий объем финансирования Программы составляет, всего  -  185 000 руб., в т.ч.</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 xml:space="preserve">  - областной бюджет  - 123 950 руб.,</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 xml:space="preserve">  - местный бюджет     -   61 050 руб.</w:t>
            </w:r>
          </w:p>
        </w:tc>
      </w:tr>
      <w:tr w:rsidR="00A45A84" w:rsidRPr="006F2B6D" w:rsidTr="00F206B2">
        <w:trPr>
          <w:trHeight w:val="349"/>
        </w:trPr>
        <w:tc>
          <w:tcPr>
            <w:tcW w:w="2981" w:type="dxa"/>
            <w:shd w:val="clear" w:color="auto" w:fill="FFFFFF"/>
          </w:tcPr>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Ожидаемые  результаты реализации Программы</w:t>
            </w:r>
          </w:p>
        </w:tc>
        <w:tc>
          <w:tcPr>
            <w:tcW w:w="6672" w:type="dxa"/>
            <w:shd w:val="clear" w:color="auto" w:fill="FFFFFF"/>
          </w:tcPr>
          <w:p w:rsidR="00A45A84" w:rsidRPr="006F2B6D" w:rsidRDefault="00A45A84" w:rsidP="006F2B6D">
            <w:pPr>
              <w:tabs>
                <w:tab w:val="left" w:pos="437"/>
              </w:tabs>
              <w:spacing w:after="0" w:line="240" w:lineRule="auto"/>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Повышение общего уровня благоустройства наиболее посещаемых муниципальных территорий общего пользования сельского поселения Хорошенькое  муниципального района Красноярский Самарской области;</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Вовлечение физических и юридических лиц в реализацию мероприятий по благоустройству территорий сельского поселения Хорошенькое  муниципального района Красноярский Самарской области.</w:t>
            </w:r>
          </w:p>
        </w:tc>
      </w:tr>
    </w:tbl>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tabs>
          <w:tab w:val="left" w:pos="1035"/>
        </w:tabs>
        <w:spacing w:after="0" w:line="240" w:lineRule="auto"/>
        <w:ind w:firstLine="360"/>
        <w:jc w:val="center"/>
        <w:rPr>
          <w:rFonts w:ascii="Times New Roman" w:hAnsi="Times New Roman"/>
          <w:b/>
          <w:sz w:val="28"/>
          <w:szCs w:val="28"/>
        </w:rPr>
      </w:pPr>
      <w:r w:rsidRPr="006F2B6D">
        <w:rPr>
          <w:rFonts w:ascii="Times New Roman" w:hAnsi="Times New Roman"/>
          <w:b/>
          <w:sz w:val="28"/>
          <w:szCs w:val="28"/>
        </w:rPr>
        <w:t>1. Характеристика текущего состояния сферы благоустройства в муниципальном образовании.</w:t>
      </w:r>
    </w:p>
    <w:p w:rsidR="00A45A84" w:rsidRPr="006F2B6D" w:rsidRDefault="00A45A84" w:rsidP="006F2B6D">
      <w:pPr>
        <w:tabs>
          <w:tab w:val="left" w:pos="1035"/>
        </w:tabs>
        <w:spacing w:after="0" w:line="240" w:lineRule="auto"/>
        <w:ind w:firstLine="360"/>
        <w:jc w:val="center"/>
        <w:rPr>
          <w:rFonts w:ascii="Times New Roman" w:hAnsi="Times New Roman"/>
          <w:sz w:val="12"/>
          <w:szCs w:val="12"/>
        </w:rPr>
      </w:pP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Одним из приоритетных направлений развития муниципальног</w:t>
      </w:r>
      <w:r>
        <w:rPr>
          <w:rFonts w:ascii="Times New Roman" w:hAnsi="Times New Roman"/>
          <w:sz w:val="28"/>
          <w:szCs w:val="28"/>
        </w:rPr>
        <w:t>о образования является повышение</w:t>
      </w:r>
      <w:r w:rsidRPr="006F2B6D">
        <w:rPr>
          <w:rFonts w:ascii="Times New Roman" w:hAnsi="Times New Roman"/>
          <w:sz w:val="28"/>
          <w:szCs w:val="28"/>
        </w:rPr>
        <w:t xml:space="preserve"> уровня благоустройства, создание безопасных и комфортных условий для проживания жителей муниципального образования.</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lastRenderedPageBreak/>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зеленые насаждения, необходимый уровень освещенности улиц в темное время суток.</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 xml:space="preserve">Важнейшей задачей органов </w:t>
      </w:r>
      <w:r>
        <w:rPr>
          <w:rFonts w:ascii="Times New Roman" w:hAnsi="Times New Roman"/>
          <w:sz w:val="28"/>
          <w:szCs w:val="28"/>
        </w:rPr>
        <w:t>местного</w:t>
      </w:r>
      <w:r w:rsidRPr="006F2B6D">
        <w:rPr>
          <w:rFonts w:ascii="Times New Roman" w:hAnsi="Times New Roman"/>
          <w:sz w:val="28"/>
          <w:szCs w:val="28"/>
        </w:rPr>
        <w:t xml:space="preserve"> самоуправления сельского поселения Хорошенькое  является формирование и обеспечение среды, комфортной и благоприятной для проживания населения, в том числе благоустройство,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Для поддержания общественных территорий сельского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сельской среды сельского поселения Хорошенькое  муниципального района Красноярский Самарской области на 2017 год» (далее - муниципальная программа), которой предусматривается целенаправленная работа исходя из:</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1) минимального перечня работ:</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установке скамеек и урн для мусора;</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организации уличного освещения.</w:t>
      </w:r>
    </w:p>
    <w:p w:rsidR="00A45A84" w:rsidRPr="006F2B6D" w:rsidRDefault="00A45A84" w:rsidP="006F2B6D">
      <w:pPr>
        <w:spacing w:after="0" w:line="240" w:lineRule="auto"/>
        <w:jc w:val="both"/>
        <w:rPr>
          <w:rFonts w:ascii="Times New Roman" w:hAnsi="Times New Roman"/>
          <w:sz w:val="28"/>
          <w:szCs w:val="28"/>
        </w:rPr>
      </w:pPr>
      <w:r w:rsidRPr="006F2B6D">
        <w:rPr>
          <w:rFonts w:ascii="Times New Roman" w:hAnsi="Times New Roman"/>
          <w:sz w:val="28"/>
          <w:szCs w:val="28"/>
        </w:rPr>
        <w:t xml:space="preserve">      2) дополнительного перечня работ:</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установке и ремонту детских площадок;</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установке остановочных павильонов;</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санитарной очистке территории;</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скашиванию травы в летний период;</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озеленению (содержание и обустройство территории парка);</w:t>
      </w:r>
    </w:p>
    <w:p w:rsidR="00A45A84" w:rsidRPr="006F2B6D" w:rsidRDefault="00A45A84" w:rsidP="006F2B6D">
      <w:pPr>
        <w:spacing w:after="0" w:line="240" w:lineRule="auto"/>
        <w:ind w:firstLine="567"/>
        <w:jc w:val="both"/>
        <w:rPr>
          <w:rFonts w:ascii="Times New Roman" w:hAnsi="Times New Roman"/>
          <w:sz w:val="28"/>
          <w:szCs w:val="28"/>
        </w:rPr>
      </w:pPr>
      <w:r w:rsidRPr="006F2B6D">
        <w:rPr>
          <w:rFonts w:ascii="Times New Roman" w:hAnsi="Times New Roman"/>
          <w:sz w:val="28"/>
          <w:szCs w:val="28"/>
        </w:rPr>
        <w:t>- по благоустройству и содержанию гражданских кладбищ.</w:t>
      </w:r>
    </w:p>
    <w:p w:rsidR="00A45A84" w:rsidRPr="006F2B6D" w:rsidRDefault="00A45A84" w:rsidP="006F2B6D">
      <w:pPr>
        <w:tabs>
          <w:tab w:val="left" w:pos="1102"/>
        </w:tabs>
        <w:spacing w:after="0" w:line="240" w:lineRule="auto"/>
        <w:ind w:firstLine="360"/>
        <w:jc w:val="both"/>
        <w:rPr>
          <w:rFonts w:ascii="Times New Roman" w:hAnsi="Times New Roman"/>
          <w:sz w:val="28"/>
          <w:szCs w:val="28"/>
        </w:rPr>
      </w:pP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 xml:space="preserve">Благоустройство мест массового пребывания населения позволит поддержать их в удовлетворительном состоянии, повысить уровень </w:t>
      </w:r>
      <w:r w:rsidRPr="006F2B6D">
        <w:rPr>
          <w:rFonts w:ascii="Times New Roman" w:hAnsi="Times New Roman"/>
          <w:sz w:val="28"/>
          <w:szCs w:val="28"/>
        </w:rPr>
        <w:lastRenderedPageBreak/>
        <w:t>благоустройства, выполнить архитектурно-планировочную организацию территории, обеспечить здоровые условия отдыха и жизни жителей.</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Реализация Программы позволит создать условия, благоприятно влияющие на психологическое состояние человека, повысить комфортность проживания жителей, сформировать активную гражданскую позицию населения посредством его участия в благоустройстве территорий, повысить уровень и качество жизни населения.</w:t>
      </w:r>
    </w:p>
    <w:p w:rsidR="00A45A84" w:rsidRPr="006F2B6D" w:rsidRDefault="00A45A84" w:rsidP="006F2B6D">
      <w:pPr>
        <w:tabs>
          <w:tab w:val="left" w:pos="1035"/>
        </w:tabs>
        <w:spacing w:after="0" w:line="240" w:lineRule="auto"/>
        <w:ind w:firstLine="360"/>
        <w:jc w:val="both"/>
        <w:rPr>
          <w:rFonts w:ascii="Times New Roman" w:hAnsi="Times New Roman"/>
          <w:sz w:val="28"/>
          <w:szCs w:val="28"/>
        </w:rPr>
      </w:pPr>
    </w:p>
    <w:p w:rsidR="00A45A84" w:rsidRPr="006F2B6D" w:rsidRDefault="00A45A84" w:rsidP="006F2B6D">
      <w:pPr>
        <w:tabs>
          <w:tab w:val="left" w:pos="1840"/>
        </w:tabs>
        <w:spacing w:after="0" w:line="240" w:lineRule="auto"/>
        <w:ind w:left="360" w:hanging="360"/>
        <w:jc w:val="center"/>
        <w:outlineLvl w:val="0"/>
        <w:rPr>
          <w:rFonts w:ascii="Times New Roman" w:hAnsi="Times New Roman"/>
          <w:b/>
          <w:bCs/>
          <w:sz w:val="28"/>
          <w:szCs w:val="28"/>
        </w:rPr>
      </w:pPr>
      <w:bookmarkStart w:id="1" w:name="bookmark0"/>
      <w:r w:rsidRPr="006F2B6D">
        <w:rPr>
          <w:rFonts w:ascii="Times New Roman" w:hAnsi="Times New Roman"/>
          <w:b/>
          <w:bCs/>
          <w:sz w:val="28"/>
          <w:szCs w:val="28"/>
        </w:rPr>
        <w:t>2.</w:t>
      </w:r>
      <w:r w:rsidRPr="006F2B6D">
        <w:rPr>
          <w:rFonts w:ascii="Times New Roman" w:hAnsi="Times New Roman"/>
          <w:b/>
          <w:bCs/>
          <w:sz w:val="28"/>
          <w:szCs w:val="28"/>
        </w:rPr>
        <w:tab/>
        <w:t>Цели, задачи и ожидаемые результаты муниципальной программы</w:t>
      </w:r>
      <w:bookmarkEnd w:id="1"/>
      <w:r w:rsidRPr="006F2B6D">
        <w:rPr>
          <w:rFonts w:ascii="Times New Roman" w:hAnsi="Times New Roman"/>
          <w:b/>
          <w:bCs/>
          <w:sz w:val="28"/>
          <w:szCs w:val="28"/>
        </w:rPr>
        <w:t>.</w:t>
      </w:r>
    </w:p>
    <w:p w:rsidR="00A45A84" w:rsidRPr="006F2B6D" w:rsidRDefault="00A45A84" w:rsidP="006F2B6D">
      <w:pPr>
        <w:tabs>
          <w:tab w:val="left" w:pos="1840"/>
        </w:tabs>
        <w:spacing w:after="0" w:line="240" w:lineRule="auto"/>
        <w:ind w:left="360" w:hanging="360"/>
        <w:jc w:val="center"/>
        <w:outlineLvl w:val="0"/>
        <w:rPr>
          <w:rFonts w:ascii="Times New Roman" w:hAnsi="Times New Roman"/>
          <w:sz w:val="12"/>
          <w:szCs w:val="12"/>
        </w:rPr>
      </w:pP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Целью реализации Программы является повышение уровня благоустройства на территории сельского поселения Хорошенькое муниципального района Красноярский Самарской области на 2017 год, а именно:</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формирование в жилых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мест массового пребывания населения входящих в перечень минимальных видов.</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Основными задачами Программы являются:</w:t>
      </w:r>
    </w:p>
    <w:p w:rsidR="00A45A84" w:rsidRPr="006F2B6D" w:rsidRDefault="00A45A84" w:rsidP="006F2B6D">
      <w:pPr>
        <w:tabs>
          <w:tab w:val="left" w:pos="437"/>
        </w:tabs>
        <w:spacing w:after="0" w:line="240" w:lineRule="auto"/>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повышение уровня благоустройства наиболее посещаемых муниципальных территорий общего пользования сельского поселения Хорошенькое муниципального района Красноярский Самарской области;</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повышение уровня вовлеченности заинтересованных граждан, организаций в реализацию мероприятий по благоустройству территорий сельского поселения Хорошенькое муниципального района Красноярский Самарской области.</w:t>
      </w:r>
    </w:p>
    <w:p w:rsidR="00A45A84" w:rsidRPr="006F2B6D" w:rsidRDefault="00A45A84" w:rsidP="006F2B6D">
      <w:pPr>
        <w:spacing w:after="0" w:line="240" w:lineRule="auto"/>
        <w:ind w:firstLine="360"/>
        <w:jc w:val="both"/>
        <w:rPr>
          <w:rFonts w:ascii="Times New Roman" w:hAnsi="Times New Roman"/>
          <w:sz w:val="28"/>
          <w:szCs w:val="28"/>
        </w:rPr>
      </w:pPr>
    </w:p>
    <w:p w:rsidR="00A45A84" w:rsidRPr="006F2B6D" w:rsidRDefault="00A45A84" w:rsidP="006F2B6D">
      <w:pPr>
        <w:spacing w:after="0" w:line="240" w:lineRule="auto"/>
        <w:ind w:firstLine="360"/>
        <w:jc w:val="center"/>
        <w:rPr>
          <w:rFonts w:ascii="Times New Roman" w:hAnsi="Times New Roman"/>
          <w:b/>
          <w:sz w:val="28"/>
          <w:szCs w:val="28"/>
        </w:rPr>
      </w:pPr>
      <w:r w:rsidRPr="006F2B6D">
        <w:rPr>
          <w:rFonts w:ascii="Times New Roman" w:hAnsi="Times New Roman"/>
          <w:b/>
          <w:sz w:val="28"/>
          <w:szCs w:val="28"/>
        </w:rPr>
        <w:t>3.</w:t>
      </w:r>
      <w:r w:rsidRPr="006F2B6D">
        <w:rPr>
          <w:rFonts w:ascii="Times New Roman" w:hAnsi="Times New Roman"/>
          <w:b/>
          <w:sz w:val="28"/>
          <w:szCs w:val="28"/>
        </w:rPr>
        <w:tab/>
        <w:t>Показатели (индикаторы достижения целей и решения задач).</w:t>
      </w:r>
    </w:p>
    <w:p w:rsidR="00A45A84" w:rsidRPr="006F2B6D" w:rsidRDefault="00A45A84" w:rsidP="006F2B6D">
      <w:pPr>
        <w:spacing w:after="0" w:line="240" w:lineRule="auto"/>
        <w:ind w:firstLine="360"/>
        <w:jc w:val="center"/>
        <w:rPr>
          <w:rFonts w:ascii="Times New Roman" w:hAnsi="Times New Roman"/>
          <w:sz w:val="12"/>
          <w:szCs w:val="12"/>
        </w:rPr>
      </w:pPr>
    </w:p>
    <w:p w:rsidR="00A45A84" w:rsidRPr="006F2B6D" w:rsidRDefault="00A45A84" w:rsidP="006F2B6D">
      <w:pPr>
        <w:spacing w:after="0" w:line="240" w:lineRule="auto"/>
        <w:jc w:val="both"/>
        <w:rPr>
          <w:rFonts w:ascii="Times New Roman" w:hAnsi="Times New Roman"/>
          <w:sz w:val="28"/>
          <w:szCs w:val="28"/>
        </w:rPr>
      </w:pPr>
      <w:r w:rsidRPr="006F2B6D">
        <w:rPr>
          <w:rFonts w:ascii="Times New Roman" w:hAnsi="Times New Roman"/>
          <w:sz w:val="28"/>
          <w:szCs w:val="28"/>
        </w:rPr>
        <w:t>1. Количество и площадь благоустроенных общественных территорий.</w:t>
      </w:r>
    </w:p>
    <w:p w:rsidR="00A45A84" w:rsidRPr="006F2B6D" w:rsidRDefault="00A45A84" w:rsidP="006F2B6D">
      <w:pPr>
        <w:spacing w:after="0" w:line="240" w:lineRule="auto"/>
        <w:jc w:val="both"/>
        <w:rPr>
          <w:rFonts w:ascii="Times New Roman" w:hAnsi="Times New Roman"/>
          <w:sz w:val="28"/>
          <w:szCs w:val="28"/>
        </w:rPr>
      </w:pPr>
      <w:r w:rsidRPr="006F2B6D">
        <w:rPr>
          <w:rFonts w:ascii="Times New Roman" w:hAnsi="Times New Roman"/>
          <w:sz w:val="28"/>
          <w:szCs w:val="28"/>
        </w:rPr>
        <w:t>2. Доля благоустроенных общественных территорий от общего количества и площади общественных территорий.</w:t>
      </w:r>
    </w:p>
    <w:p w:rsidR="00A45A84" w:rsidRPr="006F2B6D" w:rsidRDefault="00A45A84" w:rsidP="006F2B6D">
      <w:pPr>
        <w:spacing w:after="0" w:line="240" w:lineRule="auto"/>
        <w:jc w:val="both"/>
        <w:rPr>
          <w:rFonts w:ascii="Times New Roman" w:hAnsi="Times New Roman"/>
          <w:sz w:val="28"/>
          <w:szCs w:val="28"/>
        </w:rPr>
      </w:pPr>
      <w:r w:rsidRPr="006F2B6D">
        <w:rPr>
          <w:rFonts w:ascii="Times New Roman" w:hAnsi="Times New Roman"/>
          <w:sz w:val="28"/>
          <w:szCs w:val="28"/>
        </w:rPr>
        <w:t>3. Количество граждан, принявших участие в благоустройстве территорий городского поселения.</w:t>
      </w:r>
    </w:p>
    <w:p w:rsidR="00A45A84" w:rsidRPr="006F2B6D" w:rsidRDefault="00A45A84" w:rsidP="006F2B6D">
      <w:pPr>
        <w:tabs>
          <w:tab w:val="left" w:pos="3379"/>
        </w:tabs>
        <w:spacing w:after="0" w:line="240" w:lineRule="auto"/>
        <w:jc w:val="center"/>
        <w:outlineLvl w:val="0"/>
        <w:rPr>
          <w:rFonts w:ascii="Times New Roman" w:hAnsi="Times New Roman"/>
          <w:bCs/>
          <w:sz w:val="28"/>
          <w:szCs w:val="28"/>
        </w:rPr>
      </w:pPr>
      <w:bookmarkStart w:id="2" w:name="bookmark2"/>
    </w:p>
    <w:p w:rsidR="00A45A84" w:rsidRPr="006F2B6D" w:rsidRDefault="00A45A84" w:rsidP="006F2B6D">
      <w:pPr>
        <w:tabs>
          <w:tab w:val="left" w:pos="3379"/>
        </w:tabs>
        <w:spacing w:after="0" w:line="240" w:lineRule="auto"/>
        <w:jc w:val="center"/>
        <w:outlineLvl w:val="0"/>
        <w:rPr>
          <w:rFonts w:ascii="Times New Roman" w:hAnsi="Times New Roman"/>
          <w:b/>
          <w:bCs/>
          <w:sz w:val="28"/>
          <w:szCs w:val="28"/>
        </w:rPr>
      </w:pPr>
      <w:r w:rsidRPr="006F2B6D">
        <w:rPr>
          <w:rFonts w:ascii="Times New Roman" w:hAnsi="Times New Roman"/>
          <w:b/>
          <w:bCs/>
          <w:sz w:val="28"/>
          <w:szCs w:val="28"/>
        </w:rPr>
        <w:t>4.Сроки и этапы муниципальной программы.</w:t>
      </w:r>
      <w:bookmarkEnd w:id="2"/>
    </w:p>
    <w:p w:rsidR="00A45A84" w:rsidRPr="006F2B6D" w:rsidRDefault="00A45A84" w:rsidP="006F2B6D">
      <w:pPr>
        <w:tabs>
          <w:tab w:val="left" w:pos="3379"/>
        </w:tabs>
        <w:spacing w:after="0" w:line="240" w:lineRule="auto"/>
        <w:jc w:val="center"/>
        <w:outlineLvl w:val="0"/>
        <w:rPr>
          <w:rFonts w:ascii="Times New Roman" w:hAnsi="Times New Roman"/>
          <w:sz w:val="12"/>
          <w:szCs w:val="12"/>
        </w:rPr>
      </w:pPr>
    </w:p>
    <w:p w:rsidR="00A45A84" w:rsidRPr="006F2B6D" w:rsidRDefault="00A45A84" w:rsidP="006F2B6D">
      <w:pPr>
        <w:spacing w:after="0" w:line="240" w:lineRule="auto"/>
        <w:ind w:firstLine="360"/>
        <w:rPr>
          <w:rFonts w:ascii="Times New Roman" w:hAnsi="Times New Roman"/>
          <w:sz w:val="28"/>
          <w:szCs w:val="28"/>
        </w:rPr>
      </w:pPr>
      <w:r w:rsidRPr="006F2B6D">
        <w:rPr>
          <w:rFonts w:ascii="Times New Roman" w:hAnsi="Times New Roman"/>
          <w:sz w:val="28"/>
          <w:szCs w:val="28"/>
        </w:rPr>
        <w:t>Реализация Программы рассчитана на период 2017 года.</w:t>
      </w:r>
    </w:p>
    <w:p w:rsidR="00A45A84" w:rsidRDefault="00A45A84" w:rsidP="006F2B6D">
      <w:pPr>
        <w:spacing w:after="0" w:line="240" w:lineRule="auto"/>
        <w:ind w:firstLine="360"/>
        <w:rPr>
          <w:rFonts w:ascii="Times New Roman" w:hAnsi="Times New Roman"/>
          <w:sz w:val="28"/>
          <w:szCs w:val="28"/>
        </w:rPr>
      </w:pPr>
      <w:r w:rsidRPr="006F2B6D">
        <w:rPr>
          <w:rFonts w:ascii="Times New Roman" w:hAnsi="Times New Roman"/>
          <w:sz w:val="28"/>
          <w:szCs w:val="28"/>
        </w:rPr>
        <w:t>В целях обеспечения непрерывности и преемственности предусмотренных мероприятий муниципальной программы деление на этапы реализации не предусмотрено.</w:t>
      </w:r>
    </w:p>
    <w:p w:rsidR="00DB45F5" w:rsidRPr="006F2B6D" w:rsidRDefault="00DB45F5" w:rsidP="006F2B6D">
      <w:pPr>
        <w:spacing w:after="0" w:line="240" w:lineRule="auto"/>
        <w:ind w:firstLine="360"/>
        <w:rPr>
          <w:rFonts w:ascii="Times New Roman" w:hAnsi="Times New Roman"/>
          <w:sz w:val="28"/>
          <w:szCs w:val="28"/>
        </w:rPr>
      </w:pPr>
    </w:p>
    <w:p w:rsidR="00A45A84" w:rsidRPr="006F2B6D" w:rsidRDefault="00A45A84" w:rsidP="006F2B6D">
      <w:pPr>
        <w:spacing w:after="0" w:line="240" w:lineRule="auto"/>
        <w:ind w:firstLine="360"/>
        <w:rPr>
          <w:rFonts w:ascii="Times New Roman" w:hAnsi="Times New Roman"/>
          <w:sz w:val="28"/>
          <w:szCs w:val="28"/>
        </w:rPr>
      </w:pPr>
    </w:p>
    <w:p w:rsidR="00A45A84" w:rsidRPr="006F2B6D" w:rsidRDefault="00A45A84" w:rsidP="006F2B6D">
      <w:pPr>
        <w:tabs>
          <w:tab w:val="left" w:pos="346"/>
        </w:tabs>
        <w:spacing w:after="0" w:line="240" w:lineRule="auto"/>
        <w:jc w:val="center"/>
        <w:rPr>
          <w:rFonts w:ascii="Times New Roman" w:hAnsi="Times New Roman"/>
          <w:b/>
          <w:sz w:val="28"/>
          <w:szCs w:val="28"/>
        </w:rPr>
      </w:pPr>
      <w:r w:rsidRPr="006F2B6D">
        <w:rPr>
          <w:rFonts w:ascii="Times New Roman" w:hAnsi="Times New Roman"/>
          <w:b/>
          <w:sz w:val="28"/>
          <w:szCs w:val="28"/>
        </w:rPr>
        <w:lastRenderedPageBreak/>
        <w:t>5.</w:t>
      </w:r>
      <w:r w:rsidRPr="006F2B6D">
        <w:rPr>
          <w:rFonts w:ascii="Times New Roman" w:hAnsi="Times New Roman"/>
          <w:b/>
          <w:sz w:val="28"/>
          <w:szCs w:val="28"/>
        </w:rPr>
        <w:tab/>
        <w:t>Прогноз ожидаемых результатов реализации Программы.</w:t>
      </w:r>
    </w:p>
    <w:p w:rsidR="00A45A84" w:rsidRPr="006F2B6D" w:rsidRDefault="00A45A84" w:rsidP="006F2B6D">
      <w:pPr>
        <w:tabs>
          <w:tab w:val="left" w:pos="346"/>
        </w:tabs>
        <w:spacing w:after="0" w:line="240" w:lineRule="auto"/>
        <w:jc w:val="center"/>
        <w:rPr>
          <w:rFonts w:ascii="Times New Roman" w:hAnsi="Times New Roman"/>
          <w:b/>
          <w:sz w:val="12"/>
          <w:szCs w:val="12"/>
        </w:rPr>
      </w:pP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В результате реализации программных мероприятий, включенных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в нормативное состояние, обеспечит комфортные условия проживания населения, безопасность движения жителей сел и поселков, беспрепятственный проезд спецтехники, скорой помощи и т.д.</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В результате реализации мероприятий, предусмотренных муниципальной программой, планируется:</w:t>
      </w:r>
    </w:p>
    <w:p w:rsidR="00A45A84" w:rsidRPr="006F2B6D" w:rsidRDefault="00A45A84" w:rsidP="006F2B6D">
      <w:pPr>
        <w:tabs>
          <w:tab w:val="left" w:pos="437"/>
        </w:tabs>
        <w:spacing w:after="0" w:line="240" w:lineRule="auto"/>
        <w:jc w:val="both"/>
        <w:rPr>
          <w:rFonts w:ascii="Times New Roman" w:hAnsi="Times New Roman"/>
          <w:sz w:val="28"/>
          <w:szCs w:val="28"/>
        </w:rPr>
      </w:pPr>
      <w:r w:rsidRPr="006F2B6D">
        <w:rPr>
          <w:rFonts w:ascii="Times New Roman" w:hAnsi="Times New Roman"/>
          <w:sz w:val="28"/>
          <w:szCs w:val="28"/>
        </w:rPr>
        <w:t>-</w:t>
      </w:r>
      <w:r w:rsidRPr="006F2B6D">
        <w:rPr>
          <w:rFonts w:ascii="Times New Roman" w:hAnsi="Times New Roman"/>
          <w:sz w:val="28"/>
          <w:szCs w:val="28"/>
        </w:rPr>
        <w:tab/>
        <w:t>повышение общего уровня благоустройства наиболее посещаемых муниципальных территорий общего пользования сельского поселения Хорошенькое муниципального района Красноярский Самарской области;</w:t>
      </w:r>
    </w:p>
    <w:p w:rsidR="00A45A84" w:rsidRPr="006F2B6D" w:rsidRDefault="00A45A84" w:rsidP="006F2B6D">
      <w:pPr>
        <w:spacing w:after="0" w:line="240" w:lineRule="auto"/>
        <w:ind w:firstLine="36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w:t>
      </w:r>
      <w:r w:rsidRPr="006F2B6D">
        <w:rPr>
          <w:rFonts w:ascii="Times New Roman" w:hAnsi="Times New Roman"/>
          <w:sz w:val="28"/>
          <w:szCs w:val="28"/>
        </w:rPr>
        <w:t>овлечение максимального количества физических и юридических лиц в реализацию мероприятий по благоустройству территорий сельского поселения Хорошенькое муниципального района Красноярский Самарской области.</w:t>
      </w:r>
    </w:p>
    <w:p w:rsidR="00A45A84" w:rsidRPr="006F2B6D" w:rsidRDefault="00A45A84" w:rsidP="006F2B6D">
      <w:pPr>
        <w:spacing w:after="0" w:line="240" w:lineRule="auto"/>
        <w:ind w:firstLine="360"/>
        <w:jc w:val="both"/>
        <w:rPr>
          <w:rFonts w:ascii="Times New Roman" w:hAnsi="Times New Roman"/>
          <w:sz w:val="28"/>
          <w:szCs w:val="28"/>
        </w:rPr>
      </w:pPr>
    </w:p>
    <w:p w:rsidR="00A45A84" w:rsidRPr="006F2B6D" w:rsidRDefault="00A45A84" w:rsidP="006F2B6D">
      <w:pPr>
        <w:spacing w:after="0" w:line="240" w:lineRule="auto"/>
        <w:ind w:firstLine="360"/>
        <w:jc w:val="center"/>
        <w:rPr>
          <w:rFonts w:ascii="Times New Roman" w:hAnsi="Times New Roman"/>
          <w:sz w:val="28"/>
          <w:szCs w:val="28"/>
        </w:rPr>
      </w:pPr>
      <w:r w:rsidRPr="006F2B6D">
        <w:rPr>
          <w:rFonts w:ascii="Times New Roman" w:hAnsi="Times New Roman"/>
          <w:b/>
          <w:sz w:val="28"/>
          <w:szCs w:val="28"/>
        </w:rPr>
        <w:t>6.</w:t>
      </w:r>
      <w:r w:rsidRPr="006F2B6D">
        <w:rPr>
          <w:rFonts w:ascii="Times New Roman" w:hAnsi="Times New Roman"/>
          <w:b/>
          <w:sz w:val="28"/>
          <w:szCs w:val="28"/>
        </w:rPr>
        <w:tab/>
        <w:t>Объем средств, необходимых на реализацию Программы</w:t>
      </w:r>
      <w:r w:rsidRPr="006F2B6D">
        <w:rPr>
          <w:rFonts w:ascii="Times New Roman" w:hAnsi="Times New Roman"/>
          <w:sz w:val="28"/>
          <w:szCs w:val="28"/>
        </w:rPr>
        <w:t>.</w:t>
      </w:r>
    </w:p>
    <w:p w:rsidR="00A45A84" w:rsidRPr="006F2B6D" w:rsidRDefault="00A45A84" w:rsidP="006F2B6D">
      <w:pPr>
        <w:spacing w:after="0" w:line="240" w:lineRule="auto"/>
        <w:ind w:firstLine="360"/>
        <w:jc w:val="both"/>
        <w:rPr>
          <w:rFonts w:ascii="Times New Roman" w:hAnsi="Times New Roman"/>
          <w:sz w:val="12"/>
          <w:szCs w:val="12"/>
        </w:rPr>
      </w:pP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 xml:space="preserve">Объем финансовых ресурсов Программы в целом составляет </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 xml:space="preserve"> всего  -  185 000 руб., в т.ч.</w:t>
      </w:r>
    </w:p>
    <w:p w:rsidR="00A45A84" w:rsidRPr="006F2B6D" w:rsidRDefault="00A45A84" w:rsidP="006F2B6D">
      <w:pPr>
        <w:spacing w:after="0" w:line="240" w:lineRule="auto"/>
        <w:rPr>
          <w:rFonts w:ascii="Times New Roman" w:hAnsi="Times New Roman"/>
          <w:sz w:val="28"/>
          <w:szCs w:val="28"/>
        </w:rPr>
      </w:pPr>
      <w:r w:rsidRPr="006F2B6D">
        <w:rPr>
          <w:rFonts w:ascii="Times New Roman" w:hAnsi="Times New Roman"/>
          <w:sz w:val="28"/>
          <w:szCs w:val="28"/>
        </w:rPr>
        <w:t xml:space="preserve"> - областной бюджет  - 123 950 руб.,</w:t>
      </w:r>
    </w:p>
    <w:p w:rsidR="00A45A84" w:rsidRPr="006F2B6D" w:rsidRDefault="00A45A84" w:rsidP="006F2B6D">
      <w:pPr>
        <w:spacing w:after="0" w:line="240" w:lineRule="auto"/>
        <w:jc w:val="both"/>
        <w:rPr>
          <w:rFonts w:ascii="Times New Roman" w:hAnsi="Times New Roman"/>
          <w:sz w:val="28"/>
          <w:szCs w:val="28"/>
        </w:rPr>
      </w:pPr>
      <w:r w:rsidRPr="006F2B6D">
        <w:rPr>
          <w:rFonts w:ascii="Times New Roman" w:hAnsi="Times New Roman"/>
          <w:sz w:val="28"/>
          <w:szCs w:val="28"/>
        </w:rPr>
        <w:t xml:space="preserve"> - местный бюджет     -   61 050 руб.</w:t>
      </w:r>
    </w:p>
    <w:p w:rsidR="00A45A84" w:rsidRPr="006F2B6D" w:rsidRDefault="00A45A84" w:rsidP="006F2B6D">
      <w:pPr>
        <w:spacing w:after="0" w:line="240" w:lineRule="auto"/>
        <w:rPr>
          <w:rFonts w:ascii="Times New Roman" w:hAnsi="Times New Roman"/>
          <w:sz w:val="28"/>
          <w:szCs w:val="28"/>
        </w:rPr>
      </w:pPr>
    </w:p>
    <w:p w:rsidR="00A45A84" w:rsidRPr="006F2B6D" w:rsidRDefault="00A45A84" w:rsidP="006F2B6D">
      <w:pPr>
        <w:tabs>
          <w:tab w:val="left" w:pos="710"/>
        </w:tabs>
        <w:spacing w:after="0" w:line="240" w:lineRule="auto"/>
        <w:jc w:val="center"/>
        <w:rPr>
          <w:rFonts w:ascii="Times New Roman" w:hAnsi="Times New Roman"/>
          <w:sz w:val="28"/>
          <w:szCs w:val="28"/>
        </w:rPr>
      </w:pPr>
      <w:r w:rsidRPr="006F2B6D">
        <w:rPr>
          <w:rFonts w:ascii="Times New Roman" w:hAnsi="Times New Roman"/>
          <w:b/>
          <w:sz w:val="28"/>
          <w:szCs w:val="28"/>
        </w:rPr>
        <w:t>7. Перечень мероприятий Программы</w:t>
      </w:r>
      <w:r w:rsidRPr="006F2B6D">
        <w:rPr>
          <w:rFonts w:ascii="Times New Roman" w:hAnsi="Times New Roman"/>
          <w:sz w:val="28"/>
          <w:szCs w:val="28"/>
        </w:rPr>
        <w:t>.</w:t>
      </w:r>
    </w:p>
    <w:p w:rsidR="00A45A84" w:rsidRPr="006F2B6D" w:rsidRDefault="00A45A84" w:rsidP="006F2B6D">
      <w:pPr>
        <w:tabs>
          <w:tab w:val="left" w:pos="710"/>
        </w:tabs>
        <w:spacing w:after="0" w:line="240" w:lineRule="auto"/>
        <w:jc w:val="center"/>
        <w:rPr>
          <w:rFonts w:ascii="Times New Roman" w:hAnsi="Times New Roman"/>
          <w:sz w:val="12"/>
          <w:szCs w:val="12"/>
        </w:rPr>
      </w:pP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Основу Программы составляет ремонт и благоустройство мест массового пребывания населения.</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Мероприятия по благоустройству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и общественных территорий для всех групп населения.</w:t>
      </w:r>
    </w:p>
    <w:p w:rsidR="00A45A84" w:rsidRPr="006F2B6D" w:rsidRDefault="00A45A84" w:rsidP="006F2B6D">
      <w:pPr>
        <w:spacing w:after="0" w:line="240" w:lineRule="auto"/>
        <w:ind w:firstLine="360"/>
        <w:rPr>
          <w:rFonts w:ascii="Times New Roman" w:hAnsi="Times New Roman"/>
          <w:sz w:val="28"/>
          <w:szCs w:val="28"/>
        </w:rPr>
      </w:pPr>
    </w:p>
    <w:p w:rsidR="00A45A84" w:rsidRPr="006F2B6D" w:rsidRDefault="00A45A84" w:rsidP="006F2B6D">
      <w:pPr>
        <w:spacing w:after="0" w:line="240" w:lineRule="auto"/>
        <w:jc w:val="center"/>
        <w:rPr>
          <w:rFonts w:ascii="Times New Roman" w:hAnsi="Times New Roman"/>
          <w:sz w:val="28"/>
          <w:szCs w:val="28"/>
        </w:rPr>
      </w:pPr>
      <w:r w:rsidRPr="006F2B6D">
        <w:rPr>
          <w:rFonts w:ascii="Times New Roman" w:hAnsi="Times New Roman"/>
          <w:sz w:val="28"/>
          <w:szCs w:val="28"/>
        </w:rPr>
        <w:t>Перечень работ сельского поселения Хорошенькое, в которых планируются мероприятия по благоустройству в 2017 году</w:t>
      </w: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066"/>
        <w:gridCol w:w="2835"/>
        <w:gridCol w:w="1374"/>
        <w:gridCol w:w="1449"/>
        <w:gridCol w:w="1252"/>
      </w:tblGrid>
      <w:tr w:rsidR="00A45A84" w:rsidRPr="006F2B6D" w:rsidTr="00F206B2">
        <w:tc>
          <w:tcPr>
            <w:tcW w:w="594" w:type="dxa"/>
            <w:vMerge w:val="restart"/>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 п/п</w:t>
            </w:r>
          </w:p>
        </w:tc>
        <w:tc>
          <w:tcPr>
            <w:tcW w:w="2066" w:type="dxa"/>
            <w:vMerge w:val="restart"/>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Наименование объекта</w:t>
            </w:r>
          </w:p>
        </w:tc>
        <w:tc>
          <w:tcPr>
            <w:tcW w:w="2835" w:type="dxa"/>
            <w:vMerge w:val="restart"/>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Вид работ</w:t>
            </w:r>
          </w:p>
        </w:tc>
        <w:tc>
          <w:tcPr>
            <w:tcW w:w="4075" w:type="dxa"/>
            <w:gridSpan w:val="3"/>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Сметная стоимость работ, руб.</w:t>
            </w:r>
          </w:p>
        </w:tc>
      </w:tr>
      <w:tr w:rsidR="00A45A84" w:rsidRPr="006F2B6D" w:rsidTr="00F206B2">
        <w:tc>
          <w:tcPr>
            <w:tcW w:w="594" w:type="dxa"/>
            <w:vMerge/>
          </w:tcPr>
          <w:p w:rsidR="00A45A84" w:rsidRPr="006F2B6D" w:rsidRDefault="00A45A84" w:rsidP="006F2B6D">
            <w:pPr>
              <w:tabs>
                <w:tab w:val="left" w:pos="4200"/>
              </w:tabs>
              <w:spacing w:after="0"/>
              <w:jc w:val="center"/>
              <w:rPr>
                <w:rFonts w:ascii="Times New Roman" w:hAnsi="Times New Roman"/>
                <w:sz w:val="28"/>
                <w:szCs w:val="28"/>
              </w:rPr>
            </w:pPr>
          </w:p>
        </w:tc>
        <w:tc>
          <w:tcPr>
            <w:tcW w:w="2066" w:type="dxa"/>
            <w:vMerge/>
          </w:tcPr>
          <w:p w:rsidR="00A45A84" w:rsidRPr="006F2B6D" w:rsidRDefault="00A45A84" w:rsidP="006F2B6D">
            <w:pPr>
              <w:tabs>
                <w:tab w:val="left" w:pos="4200"/>
              </w:tabs>
              <w:spacing w:after="0"/>
              <w:jc w:val="center"/>
              <w:rPr>
                <w:rFonts w:ascii="Times New Roman" w:hAnsi="Times New Roman"/>
                <w:sz w:val="28"/>
                <w:szCs w:val="28"/>
              </w:rPr>
            </w:pPr>
          </w:p>
        </w:tc>
        <w:tc>
          <w:tcPr>
            <w:tcW w:w="2835" w:type="dxa"/>
            <w:vMerge/>
          </w:tcPr>
          <w:p w:rsidR="00A45A84" w:rsidRPr="006F2B6D" w:rsidRDefault="00A45A84" w:rsidP="006F2B6D">
            <w:pPr>
              <w:tabs>
                <w:tab w:val="left" w:pos="4200"/>
              </w:tabs>
              <w:spacing w:after="0"/>
              <w:jc w:val="center"/>
              <w:rPr>
                <w:rFonts w:ascii="Times New Roman" w:hAnsi="Times New Roman"/>
                <w:sz w:val="28"/>
                <w:szCs w:val="28"/>
              </w:rPr>
            </w:pPr>
          </w:p>
        </w:tc>
        <w:tc>
          <w:tcPr>
            <w:tcW w:w="1374"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итого</w:t>
            </w:r>
          </w:p>
        </w:tc>
        <w:tc>
          <w:tcPr>
            <w:tcW w:w="1449"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областной бюджет</w:t>
            </w:r>
          </w:p>
        </w:tc>
        <w:tc>
          <w:tcPr>
            <w:tcW w:w="1252"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местный бюджет</w:t>
            </w:r>
          </w:p>
        </w:tc>
      </w:tr>
      <w:tr w:rsidR="00A45A84" w:rsidRPr="006F2B6D" w:rsidTr="00F206B2">
        <w:tc>
          <w:tcPr>
            <w:tcW w:w="594"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1</w:t>
            </w:r>
          </w:p>
        </w:tc>
        <w:tc>
          <w:tcPr>
            <w:tcW w:w="2066"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 xml:space="preserve">Самарская область, с. п. Хорошенькое, с. Кривое Озеро, </w:t>
            </w:r>
            <w:r w:rsidRPr="006F2B6D">
              <w:rPr>
                <w:rFonts w:ascii="Times New Roman" w:hAnsi="Times New Roman"/>
                <w:sz w:val="28"/>
                <w:szCs w:val="28"/>
              </w:rPr>
              <w:lastRenderedPageBreak/>
              <w:t xml:space="preserve">площадка возле сельского клуба </w:t>
            </w:r>
          </w:p>
        </w:tc>
        <w:tc>
          <w:tcPr>
            <w:tcW w:w="2835" w:type="dxa"/>
          </w:tcPr>
          <w:p w:rsidR="00A45A84" w:rsidRPr="006F2B6D" w:rsidRDefault="00A45A84" w:rsidP="00C92B10">
            <w:pPr>
              <w:tabs>
                <w:tab w:val="left" w:pos="4200"/>
              </w:tabs>
              <w:spacing w:after="0"/>
              <w:jc w:val="center"/>
              <w:rPr>
                <w:rFonts w:ascii="Times New Roman" w:hAnsi="Times New Roman"/>
                <w:sz w:val="28"/>
                <w:szCs w:val="28"/>
              </w:rPr>
            </w:pPr>
            <w:r w:rsidRPr="006F2B6D">
              <w:rPr>
                <w:rFonts w:ascii="Times New Roman" w:hAnsi="Times New Roman"/>
                <w:sz w:val="28"/>
                <w:szCs w:val="28"/>
              </w:rPr>
              <w:lastRenderedPageBreak/>
              <w:t>Благоустройство (установка эле</w:t>
            </w:r>
            <w:r w:rsidR="00C92B10">
              <w:rPr>
                <w:rFonts w:ascii="Times New Roman" w:hAnsi="Times New Roman"/>
                <w:sz w:val="28"/>
                <w:szCs w:val="28"/>
              </w:rPr>
              <w:t>ментов благоустройства: скамеек</w:t>
            </w:r>
            <w:r w:rsidRPr="006F2B6D">
              <w:rPr>
                <w:rFonts w:ascii="Times New Roman" w:hAnsi="Times New Roman"/>
                <w:sz w:val="28"/>
                <w:szCs w:val="28"/>
              </w:rPr>
              <w:t xml:space="preserve">,  детской площадки, </w:t>
            </w:r>
            <w:r w:rsidRPr="006F2B6D">
              <w:rPr>
                <w:rFonts w:ascii="Times New Roman" w:hAnsi="Times New Roman"/>
                <w:sz w:val="28"/>
                <w:szCs w:val="28"/>
              </w:rPr>
              <w:lastRenderedPageBreak/>
              <w:t>спортивной площадки)</w:t>
            </w:r>
          </w:p>
        </w:tc>
        <w:tc>
          <w:tcPr>
            <w:tcW w:w="1374"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lastRenderedPageBreak/>
              <w:t>185000</w:t>
            </w:r>
          </w:p>
        </w:tc>
        <w:tc>
          <w:tcPr>
            <w:tcW w:w="1449"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123950</w:t>
            </w:r>
          </w:p>
        </w:tc>
        <w:tc>
          <w:tcPr>
            <w:tcW w:w="1252"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61050</w:t>
            </w:r>
          </w:p>
        </w:tc>
      </w:tr>
      <w:tr w:rsidR="00A45A84" w:rsidRPr="006F2B6D" w:rsidTr="00F206B2">
        <w:tc>
          <w:tcPr>
            <w:tcW w:w="594" w:type="dxa"/>
          </w:tcPr>
          <w:p w:rsidR="00A45A84" w:rsidRPr="006F2B6D" w:rsidRDefault="00A45A84" w:rsidP="006F2B6D">
            <w:pPr>
              <w:tabs>
                <w:tab w:val="left" w:pos="4200"/>
              </w:tabs>
              <w:spacing w:after="0"/>
              <w:jc w:val="center"/>
              <w:rPr>
                <w:rFonts w:ascii="Times New Roman" w:hAnsi="Times New Roman"/>
                <w:sz w:val="28"/>
                <w:szCs w:val="28"/>
              </w:rPr>
            </w:pPr>
          </w:p>
        </w:tc>
        <w:tc>
          <w:tcPr>
            <w:tcW w:w="2066"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Всего с.п. Хорошенькое</w:t>
            </w:r>
          </w:p>
        </w:tc>
        <w:tc>
          <w:tcPr>
            <w:tcW w:w="2835" w:type="dxa"/>
          </w:tcPr>
          <w:p w:rsidR="00A45A84" w:rsidRPr="006F2B6D" w:rsidRDefault="00A45A84" w:rsidP="006F2B6D">
            <w:pPr>
              <w:tabs>
                <w:tab w:val="left" w:pos="4200"/>
              </w:tabs>
              <w:spacing w:after="0"/>
              <w:jc w:val="center"/>
              <w:rPr>
                <w:rFonts w:ascii="Times New Roman" w:hAnsi="Times New Roman"/>
                <w:sz w:val="28"/>
                <w:szCs w:val="28"/>
              </w:rPr>
            </w:pPr>
          </w:p>
        </w:tc>
        <w:tc>
          <w:tcPr>
            <w:tcW w:w="1374"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185000</w:t>
            </w:r>
          </w:p>
        </w:tc>
        <w:tc>
          <w:tcPr>
            <w:tcW w:w="1449"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123950</w:t>
            </w:r>
          </w:p>
        </w:tc>
        <w:tc>
          <w:tcPr>
            <w:tcW w:w="1252" w:type="dxa"/>
          </w:tcPr>
          <w:p w:rsidR="00A45A84" w:rsidRPr="006F2B6D" w:rsidRDefault="00A45A84" w:rsidP="006F2B6D">
            <w:pPr>
              <w:tabs>
                <w:tab w:val="left" w:pos="4200"/>
              </w:tabs>
              <w:spacing w:after="0"/>
              <w:jc w:val="center"/>
              <w:rPr>
                <w:rFonts w:ascii="Times New Roman" w:hAnsi="Times New Roman"/>
                <w:sz w:val="28"/>
                <w:szCs w:val="28"/>
              </w:rPr>
            </w:pPr>
            <w:r w:rsidRPr="006F2B6D">
              <w:rPr>
                <w:rFonts w:ascii="Times New Roman" w:hAnsi="Times New Roman"/>
                <w:sz w:val="28"/>
                <w:szCs w:val="28"/>
              </w:rPr>
              <w:t>61050</w:t>
            </w:r>
          </w:p>
        </w:tc>
      </w:tr>
    </w:tbl>
    <w:p w:rsidR="00A45A84" w:rsidRPr="006F2B6D" w:rsidRDefault="00A45A84" w:rsidP="006F2B6D">
      <w:pPr>
        <w:spacing w:after="0" w:line="240" w:lineRule="auto"/>
        <w:jc w:val="center"/>
        <w:rPr>
          <w:rFonts w:ascii="Times New Roman" w:hAnsi="Times New Roman"/>
          <w:sz w:val="28"/>
          <w:szCs w:val="28"/>
        </w:rPr>
      </w:pPr>
    </w:p>
    <w:p w:rsidR="00A45A84" w:rsidRPr="006F2B6D" w:rsidRDefault="00A45A84" w:rsidP="006F2B6D">
      <w:pPr>
        <w:spacing w:after="0" w:line="240" w:lineRule="auto"/>
        <w:rPr>
          <w:rFonts w:ascii="Times New Roman" w:hAnsi="Times New Roman"/>
          <w:sz w:val="28"/>
          <w:szCs w:val="28"/>
        </w:rPr>
      </w:pPr>
    </w:p>
    <w:p w:rsidR="00A45A84" w:rsidRPr="006F2B6D" w:rsidRDefault="00A45A84" w:rsidP="006F2B6D">
      <w:pPr>
        <w:tabs>
          <w:tab w:val="left" w:pos="326"/>
        </w:tabs>
        <w:spacing w:after="0" w:line="240" w:lineRule="auto"/>
        <w:jc w:val="center"/>
        <w:rPr>
          <w:rFonts w:ascii="Times New Roman" w:hAnsi="Times New Roman"/>
          <w:b/>
          <w:sz w:val="28"/>
          <w:szCs w:val="28"/>
        </w:rPr>
      </w:pPr>
      <w:r w:rsidRPr="006F2B6D">
        <w:rPr>
          <w:rFonts w:ascii="Times New Roman" w:hAnsi="Times New Roman"/>
          <w:b/>
          <w:sz w:val="28"/>
          <w:szCs w:val="28"/>
        </w:rPr>
        <w:t>8. Механизм реализации Программы.</w:t>
      </w:r>
    </w:p>
    <w:p w:rsidR="00A45A84" w:rsidRPr="006F2B6D" w:rsidRDefault="00A45A84" w:rsidP="006F2B6D">
      <w:pPr>
        <w:tabs>
          <w:tab w:val="left" w:pos="326"/>
        </w:tabs>
        <w:spacing w:after="0" w:line="240" w:lineRule="auto"/>
        <w:jc w:val="center"/>
        <w:rPr>
          <w:rFonts w:ascii="Times New Roman" w:hAnsi="Times New Roman"/>
          <w:sz w:val="12"/>
          <w:szCs w:val="12"/>
        </w:rPr>
      </w:pPr>
    </w:p>
    <w:p w:rsidR="00A45A84" w:rsidRPr="006F2B6D" w:rsidRDefault="00A45A84" w:rsidP="006F2B6D">
      <w:pPr>
        <w:tabs>
          <w:tab w:val="left" w:pos="326"/>
        </w:tabs>
        <w:spacing w:after="0" w:line="240" w:lineRule="auto"/>
        <w:jc w:val="both"/>
        <w:rPr>
          <w:rFonts w:ascii="Times New Roman" w:hAnsi="Times New Roman"/>
          <w:sz w:val="28"/>
          <w:szCs w:val="28"/>
        </w:rPr>
      </w:pPr>
      <w:r w:rsidRPr="006F2B6D">
        <w:rPr>
          <w:rFonts w:ascii="Times New Roman" w:hAnsi="Times New Roman"/>
          <w:sz w:val="28"/>
          <w:szCs w:val="28"/>
        </w:rPr>
        <w:tab/>
        <w:t>Реализация Программы осуществляется в соответствии с нормативными правовыми актами Администрации сельского поселения Хорошенькое муниципального района Красноярский Самарской области.</w:t>
      </w:r>
    </w:p>
    <w:p w:rsidR="00A45A84" w:rsidRPr="006F2B6D" w:rsidRDefault="00A45A84" w:rsidP="006F2B6D">
      <w:pPr>
        <w:tabs>
          <w:tab w:val="left" w:pos="326"/>
        </w:tabs>
        <w:spacing w:after="0" w:line="240" w:lineRule="auto"/>
        <w:jc w:val="both"/>
        <w:rPr>
          <w:rFonts w:ascii="Times New Roman" w:hAnsi="Times New Roman"/>
          <w:sz w:val="28"/>
          <w:szCs w:val="28"/>
        </w:rPr>
      </w:pPr>
      <w:r w:rsidRPr="006F2B6D">
        <w:rPr>
          <w:rFonts w:ascii="Times New Roman" w:hAnsi="Times New Roman"/>
          <w:sz w:val="28"/>
          <w:szCs w:val="28"/>
        </w:rPr>
        <w:tab/>
        <w:t xml:space="preserve">Разработчиком и исполнителем Программы является Администрация сельского поселения Хорошенькое муниципального района Красноярский Самарской области. </w:t>
      </w: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A45A84" w:rsidRPr="006F2B6D" w:rsidRDefault="00A45A84" w:rsidP="006F2B6D">
      <w:pPr>
        <w:spacing w:after="0" w:line="240" w:lineRule="auto"/>
        <w:ind w:firstLine="360"/>
        <w:jc w:val="both"/>
        <w:rPr>
          <w:rFonts w:ascii="Times New Roman" w:hAnsi="Times New Roman"/>
          <w:b/>
          <w:sz w:val="28"/>
          <w:szCs w:val="28"/>
        </w:rPr>
      </w:pPr>
    </w:p>
    <w:p w:rsidR="00A45A84" w:rsidRPr="006F2B6D" w:rsidRDefault="00A45A84" w:rsidP="006F2B6D">
      <w:pPr>
        <w:spacing w:after="0" w:line="240" w:lineRule="auto"/>
        <w:ind w:firstLine="360"/>
        <w:jc w:val="center"/>
        <w:rPr>
          <w:rFonts w:ascii="Times New Roman" w:hAnsi="Times New Roman"/>
          <w:b/>
          <w:sz w:val="28"/>
          <w:szCs w:val="28"/>
        </w:rPr>
      </w:pPr>
      <w:r w:rsidRPr="006F2B6D">
        <w:rPr>
          <w:rFonts w:ascii="Times New Roman" w:hAnsi="Times New Roman"/>
          <w:b/>
          <w:sz w:val="28"/>
          <w:szCs w:val="28"/>
        </w:rPr>
        <w:t>9. Система организации контроля и управление Программы.</w:t>
      </w:r>
    </w:p>
    <w:p w:rsidR="00A45A84" w:rsidRPr="006F2B6D" w:rsidRDefault="00A45A84" w:rsidP="006F2B6D">
      <w:pPr>
        <w:spacing w:after="0" w:line="240" w:lineRule="auto"/>
        <w:ind w:firstLine="360"/>
        <w:jc w:val="center"/>
        <w:rPr>
          <w:rFonts w:ascii="Times New Roman" w:hAnsi="Times New Roman"/>
          <w:sz w:val="12"/>
          <w:szCs w:val="12"/>
        </w:rPr>
      </w:pPr>
    </w:p>
    <w:p w:rsidR="00A45A84" w:rsidRPr="006F2B6D" w:rsidRDefault="00A45A84" w:rsidP="006F2B6D">
      <w:pPr>
        <w:spacing w:after="0" w:line="240" w:lineRule="auto"/>
        <w:ind w:firstLine="360"/>
        <w:jc w:val="both"/>
        <w:rPr>
          <w:rFonts w:ascii="Times New Roman" w:hAnsi="Times New Roman"/>
          <w:sz w:val="28"/>
          <w:szCs w:val="28"/>
        </w:rPr>
      </w:pPr>
      <w:r w:rsidRPr="006F2B6D">
        <w:rPr>
          <w:rFonts w:ascii="Times New Roman" w:hAnsi="Times New Roman"/>
          <w:sz w:val="28"/>
          <w:szCs w:val="28"/>
        </w:rPr>
        <w:t xml:space="preserve">Контроль за реализацией программы осуществляет Администрация сельского поселения Хорошенькое муниципального района Красноярский Самарской области,  общественная комиссия. </w:t>
      </w:r>
    </w:p>
    <w:p w:rsidR="00A45A84" w:rsidRPr="006F2B6D" w:rsidRDefault="00A45A84" w:rsidP="006F2B6D">
      <w:pPr>
        <w:spacing w:after="0" w:line="240" w:lineRule="auto"/>
        <w:ind w:firstLine="360"/>
        <w:jc w:val="center"/>
        <w:rPr>
          <w:rFonts w:ascii="Times New Roman" w:hAnsi="Times New Roman"/>
          <w:sz w:val="28"/>
          <w:szCs w:val="28"/>
        </w:rPr>
      </w:pPr>
    </w:p>
    <w:p w:rsidR="00A45A84" w:rsidRPr="006F2B6D" w:rsidRDefault="00A45A84" w:rsidP="006F2B6D">
      <w:pPr>
        <w:spacing w:after="0" w:line="240" w:lineRule="auto"/>
        <w:rPr>
          <w:rFonts w:ascii="Times New Roman" w:hAnsi="Times New Roman"/>
          <w:sz w:val="28"/>
          <w:szCs w:val="28"/>
        </w:rPr>
      </w:pPr>
    </w:p>
    <w:p w:rsidR="00A45A84" w:rsidRPr="002348D3" w:rsidRDefault="00A45A84" w:rsidP="006F2B6D">
      <w:pPr>
        <w:spacing w:after="0" w:line="240" w:lineRule="auto"/>
        <w:jc w:val="both"/>
        <w:rPr>
          <w:rFonts w:ascii="Times New Roman" w:hAnsi="Times New Roman"/>
          <w:iCs/>
          <w:sz w:val="28"/>
          <w:szCs w:val="28"/>
        </w:rPr>
      </w:pPr>
    </w:p>
    <w:p w:rsidR="00A45A84" w:rsidRDefault="00A45A84" w:rsidP="00083A37">
      <w:pPr>
        <w:tabs>
          <w:tab w:val="left" w:pos="9540"/>
          <w:tab w:val="left" w:pos="9720"/>
        </w:tabs>
        <w:spacing w:after="0"/>
        <w:jc w:val="right"/>
        <w:rPr>
          <w:rFonts w:ascii="Times New Roman" w:hAnsi="Times New Roman"/>
          <w:b/>
          <w:sz w:val="24"/>
          <w:szCs w:val="24"/>
        </w:rPr>
      </w:pPr>
    </w:p>
    <w:sectPr w:rsidR="00A45A84" w:rsidSect="00625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6F6"/>
    <w:rsid w:val="00001026"/>
    <w:rsid w:val="0000108C"/>
    <w:rsid w:val="000030E3"/>
    <w:rsid w:val="000068DE"/>
    <w:rsid w:val="000119E3"/>
    <w:rsid w:val="000362EB"/>
    <w:rsid w:val="000542ED"/>
    <w:rsid w:val="0006199D"/>
    <w:rsid w:val="0006687B"/>
    <w:rsid w:val="000753F5"/>
    <w:rsid w:val="00076154"/>
    <w:rsid w:val="00083A37"/>
    <w:rsid w:val="0008746F"/>
    <w:rsid w:val="000A61D4"/>
    <w:rsid w:val="000E09D8"/>
    <w:rsid w:val="000E1545"/>
    <w:rsid w:val="000F2B78"/>
    <w:rsid w:val="000F4729"/>
    <w:rsid w:val="000F76E5"/>
    <w:rsid w:val="001035E8"/>
    <w:rsid w:val="001121C0"/>
    <w:rsid w:val="001344A3"/>
    <w:rsid w:val="00137D90"/>
    <w:rsid w:val="0015074A"/>
    <w:rsid w:val="00151CA5"/>
    <w:rsid w:val="00152F4E"/>
    <w:rsid w:val="00163E05"/>
    <w:rsid w:val="001651AB"/>
    <w:rsid w:val="001702D3"/>
    <w:rsid w:val="00175632"/>
    <w:rsid w:val="001924CE"/>
    <w:rsid w:val="001950DB"/>
    <w:rsid w:val="0019613D"/>
    <w:rsid w:val="001B5601"/>
    <w:rsid w:val="001E0F33"/>
    <w:rsid w:val="001E715E"/>
    <w:rsid w:val="001F4277"/>
    <w:rsid w:val="001F5DB3"/>
    <w:rsid w:val="00207AAB"/>
    <w:rsid w:val="002348D3"/>
    <w:rsid w:val="00235C81"/>
    <w:rsid w:val="00236433"/>
    <w:rsid w:val="0023704E"/>
    <w:rsid w:val="002401C6"/>
    <w:rsid w:val="002419E6"/>
    <w:rsid w:val="0025401E"/>
    <w:rsid w:val="0027026F"/>
    <w:rsid w:val="00276021"/>
    <w:rsid w:val="002A2961"/>
    <w:rsid w:val="002A40F9"/>
    <w:rsid w:val="002A5A6D"/>
    <w:rsid w:val="002C45D4"/>
    <w:rsid w:val="002D46F6"/>
    <w:rsid w:val="002D71AF"/>
    <w:rsid w:val="002E1242"/>
    <w:rsid w:val="002E51C1"/>
    <w:rsid w:val="002E5643"/>
    <w:rsid w:val="00321953"/>
    <w:rsid w:val="003275DE"/>
    <w:rsid w:val="00340FD0"/>
    <w:rsid w:val="0035589E"/>
    <w:rsid w:val="00377BAF"/>
    <w:rsid w:val="00396D04"/>
    <w:rsid w:val="00397EA2"/>
    <w:rsid w:val="003A0E34"/>
    <w:rsid w:val="003C62A6"/>
    <w:rsid w:val="003E5341"/>
    <w:rsid w:val="003E5DC8"/>
    <w:rsid w:val="003F0280"/>
    <w:rsid w:val="003F0A43"/>
    <w:rsid w:val="003F4D64"/>
    <w:rsid w:val="00406A41"/>
    <w:rsid w:val="00425EF6"/>
    <w:rsid w:val="00440077"/>
    <w:rsid w:val="004422BF"/>
    <w:rsid w:val="0048225F"/>
    <w:rsid w:val="004853D1"/>
    <w:rsid w:val="00486065"/>
    <w:rsid w:val="0049046B"/>
    <w:rsid w:val="004B332B"/>
    <w:rsid w:val="004B63B7"/>
    <w:rsid w:val="004D5B63"/>
    <w:rsid w:val="004E1DC6"/>
    <w:rsid w:val="004F74DE"/>
    <w:rsid w:val="00504D11"/>
    <w:rsid w:val="00507CA5"/>
    <w:rsid w:val="00511D25"/>
    <w:rsid w:val="0051409F"/>
    <w:rsid w:val="00525993"/>
    <w:rsid w:val="00544771"/>
    <w:rsid w:val="00553D0D"/>
    <w:rsid w:val="00561BBA"/>
    <w:rsid w:val="0059220C"/>
    <w:rsid w:val="005A230A"/>
    <w:rsid w:val="005A28C7"/>
    <w:rsid w:val="005A5308"/>
    <w:rsid w:val="005B6FA0"/>
    <w:rsid w:val="005D338F"/>
    <w:rsid w:val="005E39B0"/>
    <w:rsid w:val="005E5A36"/>
    <w:rsid w:val="00611350"/>
    <w:rsid w:val="00624C4C"/>
    <w:rsid w:val="00625DAD"/>
    <w:rsid w:val="00626809"/>
    <w:rsid w:val="00650A5A"/>
    <w:rsid w:val="00676254"/>
    <w:rsid w:val="0069268F"/>
    <w:rsid w:val="006A046B"/>
    <w:rsid w:val="006B3F88"/>
    <w:rsid w:val="006C1724"/>
    <w:rsid w:val="006D57CB"/>
    <w:rsid w:val="006D62B9"/>
    <w:rsid w:val="006E1B90"/>
    <w:rsid w:val="006F2B6D"/>
    <w:rsid w:val="00703D77"/>
    <w:rsid w:val="00711AFF"/>
    <w:rsid w:val="00713D3A"/>
    <w:rsid w:val="007169AF"/>
    <w:rsid w:val="0071700F"/>
    <w:rsid w:val="00732D85"/>
    <w:rsid w:val="00774FBB"/>
    <w:rsid w:val="007766D9"/>
    <w:rsid w:val="0077715D"/>
    <w:rsid w:val="0078196D"/>
    <w:rsid w:val="00792C23"/>
    <w:rsid w:val="00793EE7"/>
    <w:rsid w:val="0079710C"/>
    <w:rsid w:val="007A5D86"/>
    <w:rsid w:val="007A74AB"/>
    <w:rsid w:val="007C4505"/>
    <w:rsid w:val="007C564A"/>
    <w:rsid w:val="007D46B7"/>
    <w:rsid w:val="007F25A7"/>
    <w:rsid w:val="0083245C"/>
    <w:rsid w:val="008431C0"/>
    <w:rsid w:val="00845ABB"/>
    <w:rsid w:val="00862D8E"/>
    <w:rsid w:val="008633C3"/>
    <w:rsid w:val="00864B8E"/>
    <w:rsid w:val="0088148D"/>
    <w:rsid w:val="00883325"/>
    <w:rsid w:val="00891F9C"/>
    <w:rsid w:val="008A6C6B"/>
    <w:rsid w:val="008B0781"/>
    <w:rsid w:val="008B1AB9"/>
    <w:rsid w:val="008B5491"/>
    <w:rsid w:val="008B7565"/>
    <w:rsid w:val="008D6D05"/>
    <w:rsid w:val="008E0085"/>
    <w:rsid w:val="00914FC4"/>
    <w:rsid w:val="00915565"/>
    <w:rsid w:val="0094522D"/>
    <w:rsid w:val="00962634"/>
    <w:rsid w:val="00967220"/>
    <w:rsid w:val="009925AB"/>
    <w:rsid w:val="00994F14"/>
    <w:rsid w:val="009A6642"/>
    <w:rsid w:val="009B1BFC"/>
    <w:rsid w:val="009C0AE0"/>
    <w:rsid w:val="009C1B1D"/>
    <w:rsid w:val="009C4CA3"/>
    <w:rsid w:val="009C7C3F"/>
    <w:rsid w:val="009D12F5"/>
    <w:rsid w:val="00A1372B"/>
    <w:rsid w:val="00A27466"/>
    <w:rsid w:val="00A45A84"/>
    <w:rsid w:val="00A55B58"/>
    <w:rsid w:val="00A608A8"/>
    <w:rsid w:val="00A63A08"/>
    <w:rsid w:val="00A67709"/>
    <w:rsid w:val="00A7650E"/>
    <w:rsid w:val="00A84456"/>
    <w:rsid w:val="00A937B3"/>
    <w:rsid w:val="00A9429D"/>
    <w:rsid w:val="00AA6B73"/>
    <w:rsid w:val="00AC3CB8"/>
    <w:rsid w:val="00AC56DA"/>
    <w:rsid w:val="00AF2F1A"/>
    <w:rsid w:val="00B012A9"/>
    <w:rsid w:val="00B10E31"/>
    <w:rsid w:val="00B2425F"/>
    <w:rsid w:val="00B8049D"/>
    <w:rsid w:val="00B8765C"/>
    <w:rsid w:val="00B9572F"/>
    <w:rsid w:val="00B97524"/>
    <w:rsid w:val="00BB2967"/>
    <w:rsid w:val="00BB7329"/>
    <w:rsid w:val="00BC3983"/>
    <w:rsid w:val="00BE041F"/>
    <w:rsid w:val="00BE5F18"/>
    <w:rsid w:val="00BE73B9"/>
    <w:rsid w:val="00C148FA"/>
    <w:rsid w:val="00C172CE"/>
    <w:rsid w:val="00C20B54"/>
    <w:rsid w:val="00C21B7F"/>
    <w:rsid w:val="00C22D94"/>
    <w:rsid w:val="00C450D6"/>
    <w:rsid w:val="00C452B6"/>
    <w:rsid w:val="00C46790"/>
    <w:rsid w:val="00C54E03"/>
    <w:rsid w:val="00C81664"/>
    <w:rsid w:val="00C87A94"/>
    <w:rsid w:val="00C92B10"/>
    <w:rsid w:val="00C959F2"/>
    <w:rsid w:val="00CA3A99"/>
    <w:rsid w:val="00CA4C26"/>
    <w:rsid w:val="00CA5B5A"/>
    <w:rsid w:val="00CC413F"/>
    <w:rsid w:val="00CD14FF"/>
    <w:rsid w:val="00D145A4"/>
    <w:rsid w:val="00D175AD"/>
    <w:rsid w:val="00D202F1"/>
    <w:rsid w:val="00D271BE"/>
    <w:rsid w:val="00D3501C"/>
    <w:rsid w:val="00D767AB"/>
    <w:rsid w:val="00D91B86"/>
    <w:rsid w:val="00DA48CD"/>
    <w:rsid w:val="00DB45F5"/>
    <w:rsid w:val="00DC7A54"/>
    <w:rsid w:val="00DE509C"/>
    <w:rsid w:val="00DF3D5C"/>
    <w:rsid w:val="00E159E2"/>
    <w:rsid w:val="00E206C0"/>
    <w:rsid w:val="00E508E4"/>
    <w:rsid w:val="00E562FB"/>
    <w:rsid w:val="00E6738E"/>
    <w:rsid w:val="00E73BEC"/>
    <w:rsid w:val="00E82F66"/>
    <w:rsid w:val="00E8526C"/>
    <w:rsid w:val="00E9054A"/>
    <w:rsid w:val="00E9073C"/>
    <w:rsid w:val="00E9749D"/>
    <w:rsid w:val="00EA1D69"/>
    <w:rsid w:val="00EC06F7"/>
    <w:rsid w:val="00ED2651"/>
    <w:rsid w:val="00EE59FB"/>
    <w:rsid w:val="00F07C2B"/>
    <w:rsid w:val="00F206B2"/>
    <w:rsid w:val="00F24BA8"/>
    <w:rsid w:val="00F448E8"/>
    <w:rsid w:val="00F56401"/>
    <w:rsid w:val="00F64C5F"/>
    <w:rsid w:val="00F8022F"/>
    <w:rsid w:val="00F818AC"/>
    <w:rsid w:val="00F87C1E"/>
    <w:rsid w:val="00FA31A0"/>
    <w:rsid w:val="00FA63A1"/>
    <w:rsid w:val="00FE22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F6"/>
    <w:pPr>
      <w:spacing w:after="200" w:line="276" w:lineRule="auto"/>
    </w:pPr>
    <w:rPr>
      <w:rFonts w:eastAsia="Times New Roman"/>
      <w:sz w:val="22"/>
      <w:szCs w:val="22"/>
    </w:rPr>
  </w:style>
  <w:style w:type="paragraph" w:styleId="1">
    <w:name w:val="heading 1"/>
    <w:basedOn w:val="a"/>
    <w:next w:val="a"/>
    <w:link w:val="10"/>
    <w:uiPriority w:val="99"/>
    <w:qFormat/>
    <w:rsid w:val="002D46F6"/>
    <w:pPr>
      <w:keepNext/>
      <w:spacing w:after="0" w:line="240" w:lineRule="auto"/>
      <w:outlineLvl w:val="0"/>
    </w:pPr>
    <w:rPr>
      <w:rFonts w:ascii="Times New Roman" w:eastAsia="Calibri" w:hAnsi="Times New Roman"/>
      <w:b/>
      <w:sz w:val="20"/>
      <w:szCs w:val="20"/>
      <w:lang/>
    </w:rPr>
  </w:style>
  <w:style w:type="paragraph" w:styleId="2">
    <w:name w:val="heading 2"/>
    <w:basedOn w:val="a"/>
    <w:next w:val="a"/>
    <w:link w:val="20"/>
    <w:uiPriority w:val="99"/>
    <w:qFormat/>
    <w:rsid w:val="002D46F6"/>
    <w:pPr>
      <w:keepNext/>
      <w:spacing w:after="0" w:line="240" w:lineRule="auto"/>
      <w:outlineLvl w:val="1"/>
    </w:pPr>
    <w:rPr>
      <w:rFonts w:ascii="Times New Roman" w:eastAsia="Calibri" w:hAnsi="Times New Roman"/>
      <w:b/>
      <w:sz w:val="20"/>
      <w:szCs w:val="20"/>
      <w:lang/>
    </w:rPr>
  </w:style>
  <w:style w:type="paragraph" w:styleId="3">
    <w:name w:val="heading 3"/>
    <w:basedOn w:val="a"/>
    <w:next w:val="a"/>
    <w:link w:val="30"/>
    <w:uiPriority w:val="99"/>
    <w:qFormat/>
    <w:rsid w:val="002D46F6"/>
    <w:pPr>
      <w:keepNext/>
      <w:spacing w:before="240" w:after="60" w:line="240" w:lineRule="auto"/>
      <w:outlineLvl w:val="2"/>
    </w:pPr>
    <w:rPr>
      <w:rFonts w:ascii="Arial" w:eastAsia="Calibri"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46F6"/>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2D46F6"/>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2D46F6"/>
    <w:rPr>
      <w:rFonts w:ascii="Arial" w:hAnsi="Arial" w:cs="Arial"/>
      <w:b/>
      <w:bCs/>
      <w:sz w:val="26"/>
      <w:szCs w:val="26"/>
      <w:lang w:eastAsia="ru-RU"/>
    </w:rPr>
  </w:style>
  <w:style w:type="paragraph" w:styleId="a3">
    <w:name w:val="Document Map"/>
    <w:basedOn w:val="a"/>
    <w:link w:val="a4"/>
    <w:uiPriority w:val="99"/>
    <w:semiHidden/>
    <w:rsid w:val="002D46F6"/>
    <w:rPr>
      <w:rFonts w:ascii="Tahoma" w:eastAsia="Calibri" w:hAnsi="Tahoma"/>
      <w:sz w:val="16"/>
      <w:szCs w:val="16"/>
      <w:lang/>
    </w:rPr>
  </w:style>
  <w:style w:type="character" w:customStyle="1" w:styleId="a4">
    <w:name w:val="Схема документа Знак"/>
    <w:link w:val="a3"/>
    <w:uiPriority w:val="99"/>
    <w:semiHidden/>
    <w:locked/>
    <w:rsid w:val="002D46F6"/>
    <w:rPr>
      <w:rFonts w:ascii="Tahoma" w:hAnsi="Tahoma" w:cs="Tahoma"/>
      <w:sz w:val="16"/>
      <w:szCs w:val="16"/>
      <w:lang w:eastAsia="ru-RU"/>
    </w:rPr>
  </w:style>
  <w:style w:type="paragraph" w:styleId="a5">
    <w:name w:val="Balloon Text"/>
    <w:basedOn w:val="a"/>
    <w:link w:val="a6"/>
    <w:uiPriority w:val="99"/>
    <w:semiHidden/>
    <w:rsid w:val="002D46F6"/>
    <w:pPr>
      <w:spacing w:after="0" w:line="240" w:lineRule="auto"/>
    </w:pPr>
    <w:rPr>
      <w:rFonts w:ascii="Tahoma" w:eastAsia="Calibri" w:hAnsi="Tahoma"/>
      <w:sz w:val="16"/>
      <w:szCs w:val="16"/>
      <w:lang/>
    </w:rPr>
  </w:style>
  <w:style w:type="character" w:customStyle="1" w:styleId="a6">
    <w:name w:val="Текст выноски Знак"/>
    <w:link w:val="a5"/>
    <w:uiPriority w:val="99"/>
    <w:semiHidden/>
    <w:locked/>
    <w:rsid w:val="002D46F6"/>
    <w:rPr>
      <w:rFonts w:ascii="Tahoma" w:hAnsi="Tahoma" w:cs="Tahoma"/>
      <w:sz w:val="16"/>
      <w:szCs w:val="16"/>
      <w:lang w:eastAsia="ru-RU"/>
    </w:rPr>
  </w:style>
  <w:style w:type="paragraph" w:customStyle="1" w:styleId="a7">
    <w:name w:val="Адресат (кому)"/>
    <w:basedOn w:val="a"/>
    <w:uiPriority w:val="99"/>
    <w:rsid w:val="002D46F6"/>
    <w:pPr>
      <w:suppressAutoHyphens/>
      <w:spacing w:after="0" w:line="240" w:lineRule="auto"/>
    </w:pPr>
    <w:rPr>
      <w:rFonts w:ascii="Times New Roman" w:hAnsi="Times New Roman"/>
      <w:b/>
      <w:i/>
      <w:sz w:val="28"/>
      <w:szCs w:val="20"/>
    </w:rPr>
  </w:style>
  <w:style w:type="table" w:styleId="a8">
    <w:name w:val="Table Grid"/>
    <w:basedOn w:val="a1"/>
    <w:uiPriority w:val="99"/>
    <w:rsid w:val="002D46F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88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cp:lastModifiedBy>
  <cp:revision>5</cp:revision>
  <cp:lastPrinted>2017-04-14T05:05:00Z</cp:lastPrinted>
  <dcterms:created xsi:type="dcterms:W3CDTF">2017-04-13T09:47:00Z</dcterms:created>
  <dcterms:modified xsi:type="dcterms:W3CDTF">2017-04-21T05:46:00Z</dcterms:modified>
</cp:coreProperties>
</file>