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16" w:rsidRPr="00D46CAE" w:rsidRDefault="00BB3616" w:rsidP="00BB3616">
      <w:pPr>
        <w:pStyle w:val="a3"/>
        <w:suppressAutoHyphens w:val="0"/>
        <w:jc w:val="center"/>
        <w:rPr>
          <w:i w:val="0"/>
          <w:iCs/>
          <w:noProof/>
          <w:szCs w:val="28"/>
        </w:rPr>
      </w:pPr>
      <w:bookmarkStart w:id="0" w:name="bookmark0"/>
      <w:r w:rsidRPr="00D46CAE">
        <w:rPr>
          <w:noProof/>
          <w:szCs w:val="28"/>
        </w:rPr>
        <w:drawing>
          <wp:anchor distT="0" distB="0" distL="114300" distR="114300" simplePos="0" relativeHeight="251659264" behindDoc="0" locked="0" layoutInCell="1" allowOverlap="1" wp14:anchorId="63933B0E" wp14:editId="224D6167">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D46CAE">
        <w:rPr>
          <w:i w:val="0"/>
          <w:iCs/>
          <w:noProof/>
          <w:szCs w:val="28"/>
        </w:rPr>
        <w:t>АДМИНИСТРАЦИЯ</w:t>
      </w:r>
    </w:p>
    <w:p w:rsidR="00BB3616" w:rsidRPr="00D46CAE" w:rsidRDefault="00BB3616" w:rsidP="00BB3616">
      <w:pPr>
        <w:pStyle w:val="a3"/>
        <w:suppressAutoHyphens w:val="0"/>
        <w:jc w:val="center"/>
        <w:rPr>
          <w:i w:val="0"/>
          <w:iCs/>
          <w:noProof/>
          <w:szCs w:val="28"/>
        </w:rPr>
      </w:pPr>
      <w:r w:rsidRPr="00D46CAE">
        <w:rPr>
          <w:szCs w:val="28"/>
        </w:rPr>
        <w:t xml:space="preserve"> </w:t>
      </w:r>
      <w:r w:rsidRPr="00D46CAE">
        <w:rPr>
          <w:i w:val="0"/>
          <w:iCs/>
          <w:noProof/>
          <w:szCs w:val="28"/>
        </w:rPr>
        <w:t>СЕЛЬСКОГО ПОСЕЛЕНИЯ ХИЛКОВО</w:t>
      </w:r>
    </w:p>
    <w:p w:rsidR="00BB3616" w:rsidRPr="00D46CAE" w:rsidRDefault="00BB3616" w:rsidP="00BB3616">
      <w:pPr>
        <w:pStyle w:val="a3"/>
        <w:suppressAutoHyphens w:val="0"/>
        <w:jc w:val="center"/>
        <w:rPr>
          <w:i w:val="0"/>
          <w:iCs/>
          <w:noProof/>
          <w:szCs w:val="28"/>
        </w:rPr>
      </w:pPr>
      <w:r w:rsidRPr="00D46CAE">
        <w:rPr>
          <w:i w:val="0"/>
          <w:iCs/>
          <w:noProof/>
          <w:szCs w:val="28"/>
        </w:rPr>
        <w:t>МУНИЦИПАЛЬНОГО РАЙОНА КРАСНОЯРСКИЙ</w:t>
      </w:r>
    </w:p>
    <w:p w:rsidR="00BB3616" w:rsidRPr="00D46CAE" w:rsidRDefault="00BB3616" w:rsidP="00BB3616">
      <w:pPr>
        <w:pStyle w:val="a3"/>
        <w:suppressAutoHyphens w:val="0"/>
        <w:jc w:val="center"/>
        <w:rPr>
          <w:i w:val="0"/>
          <w:iCs/>
          <w:noProof/>
          <w:szCs w:val="28"/>
        </w:rPr>
      </w:pPr>
      <w:r w:rsidRPr="00D46CAE">
        <w:rPr>
          <w:i w:val="0"/>
          <w:iCs/>
          <w:noProof/>
          <w:szCs w:val="28"/>
        </w:rPr>
        <w:t>САМАРСКОЙ ОБЛАСТИ</w:t>
      </w:r>
    </w:p>
    <w:p w:rsidR="00BB3616" w:rsidRPr="00D46CAE" w:rsidRDefault="00BB3616" w:rsidP="00BB3616">
      <w:pPr>
        <w:pStyle w:val="a3"/>
        <w:suppressAutoHyphens w:val="0"/>
        <w:jc w:val="center"/>
        <w:rPr>
          <w:i w:val="0"/>
          <w:iCs/>
          <w:noProof/>
          <w:szCs w:val="28"/>
        </w:rPr>
      </w:pPr>
    </w:p>
    <w:p w:rsidR="00BB3616" w:rsidRPr="00D46CAE" w:rsidRDefault="00BB3616" w:rsidP="00BB3616">
      <w:pPr>
        <w:pStyle w:val="a3"/>
        <w:suppressAutoHyphens w:val="0"/>
        <w:jc w:val="center"/>
        <w:rPr>
          <w:i w:val="0"/>
          <w:iCs/>
          <w:noProof/>
          <w:szCs w:val="28"/>
        </w:rPr>
      </w:pPr>
      <w:r w:rsidRPr="00D46CAE">
        <w:rPr>
          <w:i w:val="0"/>
          <w:iCs/>
          <w:noProof/>
          <w:szCs w:val="28"/>
        </w:rPr>
        <w:t>ПОСТАНОВЛЕНИЕ</w:t>
      </w:r>
    </w:p>
    <w:p w:rsidR="00BB3616" w:rsidRPr="00EF400A" w:rsidRDefault="00BB3616" w:rsidP="00BB3616">
      <w:pPr>
        <w:pStyle w:val="a3"/>
        <w:suppressAutoHyphens w:val="0"/>
        <w:jc w:val="center"/>
        <w:rPr>
          <w:b w:val="0"/>
          <w:i w:val="0"/>
          <w:iCs/>
          <w:noProof/>
          <w:szCs w:val="28"/>
        </w:rPr>
      </w:pPr>
    </w:p>
    <w:p w:rsidR="00BB3616" w:rsidRPr="00332230" w:rsidRDefault="00BB3616" w:rsidP="00BB3616">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от 18 апреля 2024 года  № 36</w:t>
      </w:r>
    </w:p>
    <w:bookmarkEnd w:id="0"/>
    <w:p w:rsidR="00BB3616" w:rsidRPr="00400543" w:rsidRDefault="00BB3616" w:rsidP="00BB3616">
      <w:pPr>
        <w:rPr>
          <w:rFonts w:ascii="Times New Roman" w:hAnsi="Times New Roman" w:cs="Times New Roman"/>
          <w:b/>
          <w:bCs/>
          <w:sz w:val="28"/>
          <w:szCs w:val="26"/>
        </w:rPr>
      </w:pPr>
    </w:p>
    <w:p w:rsidR="00BB3616" w:rsidRDefault="00BB3616" w:rsidP="00BB3616">
      <w:pPr>
        <w:jc w:val="center"/>
        <w:rPr>
          <w:rFonts w:ascii="Times New Roman" w:hAnsi="Times New Roman" w:cs="Times New Roman"/>
          <w:b/>
          <w:sz w:val="28"/>
          <w:szCs w:val="27"/>
        </w:rPr>
      </w:pPr>
      <w:r w:rsidRPr="00E031CE">
        <w:rPr>
          <w:rFonts w:ascii="Times New Roman" w:hAnsi="Times New Roman" w:cs="Times New Roman"/>
          <w:b/>
          <w:sz w:val="28"/>
          <w:szCs w:val="27"/>
        </w:rPr>
        <w:t xml:space="preserve">Об утверждении </w:t>
      </w:r>
      <w:r w:rsidRPr="005F7ED5">
        <w:rPr>
          <w:rFonts w:ascii="Times New Roman" w:hAnsi="Times New Roman" w:cs="Times New Roman"/>
          <w:b/>
          <w:color w:val="000000" w:themeColor="text1"/>
          <w:sz w:val="28"/>
          <w:szCs w:val="27"/>
        </w:rPr>
        <w:t>муниципальной программы</w:t>
      </w:r>
      <w:r>
        <w:rPr>
          <w:rFonts w:ascii="Times New Roman" w:hAnsi="Times New Roman" w:cs="Times New Roman"/>
          <w:b/>
          <w:color w:val="000000" w:themeColor="text1"/>
          <w:sz w:val="28"/>
          <w:szCs w:val="27"/>
        </w:rPr>
        <w:t xml:space="preserve"> </w:t>
      </w:r>
      <w:r w:rsidRPr="005F7ED5">
        <w:rPr>
          <w:rFonts w:ascii="Times New Roman" w:hAnsi="Times New Roman" w:cs="Times New Roman"/>
          <w:b/>
          <w:color w:val="000000" w:themeColor="text1"/>
          <w:sz w:val="28"/>
          <w:szCs w:val="27"/>
        </w:rPr>
        <w:t xml:space="preserve">«Формирование комфортной городской среды сельского поселения </w:t>
      </w:r>
      <w:r>
        <w:rPr>
          <w:rFonts w:ascii="Times New Roman" w:hAnsi="Times New Roman" w:cs="Times New Roman"/>
          <w:b/>
          <w:color w:val="000000" w:themeColor="text1"/>
          <w:sz w:val="28"/>
          <w:szCs w:val="27"/>
        </w:rPr>
        <w:t>Хилково</w:t>
      </w:r>
      <w:r w:rsidRPr="005F7ED5">
        <w:rPr>
          <w:rFonts w:ascii="Times New Roman" w:hAnsi="Times New Roman" w:cs="Times New Roman"/>
          <w:b/>
          <w:color w:val="000000" w:themeColor="text1"/>
          <w:sz w:val="28"/>
          <w:szCs w:val="27"/>
        </w:rPr>
        <w:t xml:space="preserve"> муниципального района Красноярский </w:t>
      </w:r>
      <w:r w:rsidRPr="00E031CE">
        <w:rPr>
          <w:rFonts w:ascii="Times New Roman" w:hAnsi="Times New Roman" w:cs="Times New Roman"/>
          <w:b/>
          <w:sz w:val="28"/>
          <w:szCs w:val="27"/>
        </w:rPr>
        <w:t xml:space="preserve">Самарской области </w:t>
      </w:r>
    </w:p>
    <w:p w:rsidR="00BB3616" w:rsidRPr="00E031CE" w:rsidRDefault="00BB3616" w:rsidP="00BB3616">
      <w:pPr>
        <w:jc w:val="center"/>
        <w:rPr>
          <w:rFonts w:ascii="Times New Roman" w:hAnsi="Times New Roman" w:cs="Times New Roman"/>
          <w:b/>
          <w:sz w:val="28"/>
          <w:szCs w:val="27"/>
        </w:rPr>
      </w:pPr>
      <w:r w:rsidRPr="00E031CE">
        <w:rPr>
          <w:rFonts w:ascii="Times New Roman" w:hAnsi="Times New Roman" w:cs="Times New Roman"/>
          <w:b/>
          <w:sz w:val="28"/>
          <w:szCs w:val="27"/>
        </w:rPr>
        <w:t>на 20</w:t>
      </w:r>
      <w:r>
        <w:rPr>
          <w:rFonts w:ascii="Times New Roman" w:hAnsi="Times New Roman" w:cs="Times New Roman"/>
          <w:b/>
          <w:sz w:val="28"/>
          <w:szCs w:val="27"/>
        </w:rPr>
        <w:t>25</w:t>
      </w:r>
      <w:r w:rsidRPr="00E031CE">
        <w:rPr>
          <w:rFonts w:ascii="Times New Roman" w:hAnsi="Times New Roman" w:cs="Times New Roman"/>
          <w:b/>
          <w:sz w:val="28"/>
          <w:szCs w:val="27"/>
        </w:rPr>
        <w:t>-20</w:t>
      </w:r>
      <w:r>
        <w:rPr>
          <w:rFonts w:ascii="Times New Roman" w:hAnsi="Times New Roman" w:cs="Times New Roman"/>
          <w:b/>
          <w:sz w:val="28"/>
          <w:szCs w:val="27"/>
        </w:rPr>
        <w:t>30</w:t>
      </w:r>
      <w:r w:rsidRPr="00E031CE">
        <w:rPr>
          <w:rFonts w:ascii="Times New Roman" w:hAnsi="Times New Roman" w:cs="Times New Roman"/>
          <w:b/>
          <w:sz w:val="28"/>
          <w:szCs w:val="27"/>
        </w:rPr>
        <w:t xml:space="preserve"> годы» </w:t>
      </w:r>
    </w:p>
    <w:p w:rsidR="00BB3616" w:rsidRPr="00E031CE" w:rsidRDefault="00BB3616" w:rsidP="00BB3616">
      <w:pPr>
        <w:jc w:val="center"/>
        <w:rPr>
          <w:rFonts w:ascii="Times New Roman" w:hAnsi="Times New Roman" w:cs="Times New Roman"/>
          <w:b/>
          <w:color w:val="auto"/>
          <w:sz w:val="28"/>
          <w:szCs w:val="27"/>
          <w:lang w:eastAsia="ar-SA"/>
        </w:rPr>
      </w:pPr>
    </w:p>
    <w:p w:rsidR="00BB3616" w:rsidRPr="00E031CE" w:rsidRDefault="00BB3616" w:rsidP="00BB3616">
      <w:pPr>
        <w:pStyle w:val="ConsPlusTitle"/>
        <w:ind w:firstLine="709"/>
        <w:jc w:val="both"/>
        <w:rPr>
          <w:rFonts w:ascii="Times New Roman" w:hAnsi="Times New Roman" w:cs="Times New Roman"/>
          <w:b w:val="0"/>
          <w:sz w:val="28"/>
          <w:szCs w:val="27"/>
        </w:rPr>
      </w:pPr>
      <w:r w:rsidRPr="00E031CE">
        <w:rPr>
          <w:rFonts w:ascii="Times New Roman" w:hAnsi="Times New Roman" w:cs="Times New Roman"/>
          <w:b w:val="0"/>
          <w:sz w:val="28"/>
          <w:szCs w:val="27"/>
        </w:rPr>
        <w:t>В соответствии с</w:t>
      </w:r>
      <w:r w:rsidRPr="002B5E64">
        <w:rPr>
          <w:rFonts w:ascii="Times New Roman" w:hAnsi="Times New Roman" w:cs="Times New Roman"/>
          <w:b w:val="0"/>
          <w:sz w:val="28"/>
          <w:szCs w:val="27"/>
        </w:rPr>
        <w:t xml:space="preserve"> </w:t>
      </w:r>
      <w:r w:rsidRPr="00E031CE">
        <w:rPr>
          <w:rFonts w:ascii="Times New Roman" w:hAnsi="Times New Roman" w:cs="Times New Roman"/>
          <w:b w:val="0"/>
          <w:sz w:val="28"/>
          <w:szCs w:val="27"/>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sidRPr="004E11ED">
        <w:rPr>
          <w:rFonts w:ascii="Times New Roman" w:hAnsi="Times New Roman" w:cs="Times New Roman"/>
          <w:b w:val="0"/>
          <w:sz w:val="28"/>
          <w:szCs w:val="27"/>
        </w:rPr>
        <w:t xml:space="preserve"> </w:t>
      </w:r>
      <w:r w:rsidRPr="00244BFA">
        <w:rPr>
          <w:rFonts w:ascii="Times New Roman" w:hAnsi="Times New Roman" w:cs="Times New Roman"/>
          <w:b w:val="0"/>
          <w:sz w:val="28"/>
          <w:szCs w:val="27"/>
        </w:rPr>
        <w:t>пунктом 4 «Перечня поручений по итогам встречи с главами муниципальных образований» (утв. Президентом Российской Федерации 15.02.2024 № Пр-276)</w:t>
      </w:r>
      <w:r w:rsidRPr="00E031CE">
        <w:rPr>
          <w:rFonts w:ascii="Times New Roman" w:hAnsi="Times New Roman" w:cs="Times New Roman"/>
          <w:b w:val="0"/>
          <w:sz w:val="28"/>
          <w:szCs w:val="27"/>
        </w:rPr>
        <w:t xml:space="preserve">  </w:t>
      </w:r>
      <w:r w:rsidRPr="005F7ED5">
        <w:rPr>
          <w:rFonts w:ascii="Times New Roman" w:hAnsi="Times New Roman" w:cs="Times New Roman"/>
          <w:b w:val="0"/>
          <w:color w:val="000000" w:themeColor="text1"/>
          <w:sz w:val="28"/>
          <w:szCs w:val="27"/>
        </w:rPr>
        <w:t xml:space="preserve">администрация сельского поселения </w:t>
      </w:r>
      <w:r>
        <w:rPr>
          <w:rFonts w:ascii="Times New Roman" w:hAnsi="Times New Roman" w:cs="Times New Roman"/>
          <w:b w:val="0"/>
          <w:color w:val="000000" w:themeColor="text1"/>
          <w:sz w:val="28"/>
          <w:szCs w:val="27"/>
        </w:rPr>
        <w:t>Хилково</w:t>
      </w:r>
      <w:r w:rsidRPr="005F7ED5">
        <w:rPr>
          <w:rFonts w:ascii="Times New Roman" w:hAnsi="Times New Roman" w:cs="Times New Roman"/>
          <w:b w:val="0"/>
          <w:color w:val="000000" w:themeColor="text1"/>
          <w:sz w:val="28"/>
          <w:szCs w:val="27"/>
        </w:rPr>
        <w:t xml:space="preserve"> муниципального </w:t>
      </w:r>
      <w:r w:rsidRPr="00E031CE">
        <w:rPr>
          <w:rFonts w:ascii="Times New Roman" w:hAnsi="Times New Roman" w:cs="Times New Roman"/>
          <w:b w:val="0"/>
          <w:sz w:val="28"/>
          <w:szCs w:val="27"/>
        </w:rPr>
        <w:t>района Красноярский Самарской области ПОСТАНОВЛЯЕТ:</w:t>
      </w:r>
    </w:p>
    <w:p w:rsidR="00BB3616" w:rsidRDefault="00BB3616" w:rsidP="00BB3616">
      <w:pPr>
        <w:pStyle w:val="ConsPlusTitle"/>
        <w:widowControl/>
        <w:ind w:firstLine="709"/>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1. </w:t>
      </w:r>
      <w:r>
        <w:rPr>
          <w:rFonts w:ascii="Times New Roman" w:hAnsi="Times New Roman" w:cs="Times New Roman"/>
          <w:b w:val="0"/>
          <w:sz w:val="28"/>
          <w:szCs w:val="28"/>
        </w:rPr>
        <w:t>Утвердить прилагаемую</w:t>
      </w:r>
      <w:r w:rsidRPr="00066297">
        <w:rPr>
          <w:rFonts w:ascii="Times New Roman" w:hAnsi="Times New Roman" w:cs="Times New Roman"/>
          <w:b w:val="0"/>
          <w:sz w:val="28"/>
          <w:szCs w:val="28"/>
        </w:rPr>
        <w:t xml:space="preserve"> муниципальную программу </w:t>
      </w:r>
      <w:r w:rsidRPr="005F7ED5">
        <w:rPr>
          <w:rFonts w:ascii="Times New Roman" w:hAnsi="Times New Roman" w:cs="Times New Roman"/>
          <w:b w:val="0"/>
          <w:sz w:val="28"/>
          <w:szCs w:val="28"/>
        </w:rPr>
        <w:t xml:space="preserve">«Формирование комфортной городской среды сельского поселения </w:t>
      </w:r>
      <w:r>
        <w:rPr>
          <w:rFonts w:ascii="Times New Roman" w:hAnsi="Times New Roman" w:cs="Times New Roman"/>
          <w:b w:val="0"/>
          <w:sz w:val="28"/>
          <w:szCs w:val="28"/>
        </w:rPr>
        <w:t>Хилково</w:t>
      </w:r>
      <w:r w:rsidRPr="005F7ED5">
        <w:rPr>
          <w:rFonts w:ascii="Times New Roman" w:hAnsi="Times New Roman" w:cs="Times New Roman"/>
          <w:b w:val="0"/>
          <w:sz w:val="28"/>
          <w:szCs w:val="28"/>
        </w:rPr>
        <w:t xml:space="preserve"> муниципального района Красноярский Самарской области на </w:t>
      </w:r>
      <w:r>
        <w:rPr>
          <w:rFonts w:ascii="Times New Roman" w:hAnsi="Times New Roman" w:cs="Times New Roman"/>
          <w:b w:val="0"/>
          <w:sz w:val="28"/>
          <w:szCs w:val="28"/>
        </w:rPr>
        <w:t>2025-2030</w:t>
      </w:r>
      <w:r w:rsidRPr="005F7ED5">
        <w:rPr>
          <w:rFonts w:ascii="Times New Roman" w:hAnsi="Times New Roman" w:cs="Times New Roman"/>
          <w:b w:val="0"/>
          <w:sz w:val="28"/>
          <w:szCs w:val="28"/>
        </w:rPr>
        <w:t xml:space="preserve"> годы»</w:t>
      </w:r>
      <w:r>
        <w:rPr>
          <w:rFonts w:ascii="Times New Roman" w:hAnsi="Times New Roman" w:cs="Times New Roman"/>
          <w:b w:val="0"/>
          <w:sz w:val="28"/>
          <w:szCs w:val="28"/>
        </w:rPr>
        <w:t>.</w:t>
      </w:r>
    </w:p>
    <w:p w:rsidR="00BB3616" w:rsidRPr="005F7ED5" w:rsidRDefault="00BB3616" w:rsidP="00BB3616">
      <w:pPr>
        <w:pStyle w:val="ConsPlusTitle"/>
        <w:widowControl/>
        <w:ind w:firstLine="709"/>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2. Контроль за выполнением настоящего постановления возложить на </w:t>
      </w:r>
      <w:r w:rsidRPr="00D46CAE">
        <w:rPr>
          <w:rFonts w:ascii="Times New Roman" w:hAnsi="Times New Roman" w:cs="Times New Roman"/>
          <w:b w:val="0"/>
          <w:color w:val="000000" w:themeColor="text1"/>
          <w:sz w:val="28"/>
          <w:szCs w:val="28"/>
        </w:rPr>
        <w:t>Главу сельского поселения Хилково</w:t>
      </w:r>
      <w:r>
        <w:rPr>
          <w:rFonts w:ascii="Times New Roman" w:hAnsi="Times New Roman" w:cs="Times New Roman"/>
          <w:b w:val="0"/>
          <w:color w:val="000000" w:themeColor="text1"/>
          <w:sz w:val="28"/>
          <w:szCs w:val="28"/>
        </w:rPr>
        <w:t xml:space="preserve"> </w:t>
      </w:r>
      <w:r w:rsidRPr="001B112E">
        <w:rPr>
          <w:rFonts w:ascii="Times New Roman" w:hAnsi="Times New Roman" w:cs="Times New Roman"/>
          <w:b w:val="0"/>
          <w:sz w:val="28"/>
          <w:szCs w:val="28"/>
        </w:rPr>
        <w:t>муниципального района Красноярский Самарской области</w:t>
      </w:r>
      <w:r w:rsidRPr="00D46CAE">
        <w:rPr>
          <w:rFonts w:ascii="Times New Roman" w:hAnsi="Times New Roman" w:cs="Times New Roman"/>
          <w:b w:val="0"/>
          <w:color w:val="000000" w:themeColor="text1"/>
          <w:sz w:val="28"/>
          <w:szCs w:val="28"/>
        </w:rPr>
        <w:t xml:space="preserve"> –Долгова О.Ю.</w:t>
      </w:r>
    </w:p>
    <w:p w:rsidR="00BB3616" w:rsidRPr="001B112E" w:rsidRDefault="00BB3616" w:rsidP="00BB361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1B112E">
        <w:rPr>
          <w:rFonts w:ascii="Times New Roman" w:hAnsi="Times New Roman" w:cs="Times New Roman"/>
          <w:b w:val="0"/>
          <w:sz w:val="28"/>
          <w:szCs w:val="28"/>
        </w:rPr>
        <w:t>. Опубликовать настоящее постановление в газет</w:t>
      </w:r>
      <w:r>
        <w:rPr>
          <w:rFonts w:ascii="Times New Roman" w:hAnsi="Times New Roman" w:cs="Times New Roman"/>
          <w:b w:val="0"/>
          <w:sz w:val="28"/>
          <w:szCs w:val="28"/>
        </w:rPr>
        <w:t>ах</w:t>
      </w:r>
      <w:r w:rsidRPr="001B112E">
        <w:rPr>
          <w:rFonts w:ascii="Times New Roman" w:hAnsi="Times New Roman" w:cs="Times New Roman"/>
          <w:b w:val="0"/>
          <w:sz w:val="28"/>
          <w:szCs w:val="28"/>
        </w:rPr>
        <w:t xml:space="preserve"> «Красноярский вестник»</w:t>
      </w:r>
      <w:r>
        <w:rPr>
          <w:rFonts w:ascii="Times New Roman" w:hAnsi="Times New Roman" w:cs="Times New Roman"/>
          <w:b w:val="0"/>
          <w:sz w:val="28"/>
          <w:szCs w:val="28"/>
        </w:rPr>
        <w:t>, а также</w:t>
      </w:r>
      <w:r w:rsidRPr="001B112E">
        <w:rPr>
          <w:rFonts w:ascii="Times New Roman" w:hAnsi="Times New Roman" w:cs="Times New Roman"/>
          <w:b w:val="0"/>
          <w:sz w:val="28"/>
          <w:szCs w:val="28"/>
        </w:rPr>
        <w:t xml:space="preserve"> р</w:t>
      </w:r>
      <w:r>
        <w:rPr>
          <w:rFonts w:ascii="Times New Roman" w:hAnsi="Times New Roman" w:cs="Times New Roman"/>
          <w:b w:val="0"/>
          <w:sz w:val="28"/>
          <w:szCs w:val="28"/>
        </w:rPr>
        <w:t>азместить на официальном сайте а</w:t>
      </w:r>
      <w:r w:rsidRPr="001B112E">
        <w:rPr>
          <w:rFonts w:ascii="Times New Roman" w:hAnsi="Times New Roman" w:cs="Times New Roman"/>
          <w:b w:val="0"/>
          <w:sz w:val="28"/>
          <w:szCs w:val="28"/>
        </w:rPr>
        <w:t>дминистрации</w:t>
      </w:r>
      <w:r w:rsidRPr="005308B4">
        <w:rPr>
          <w:rFonts w:ascii="Times New Roman" w:hAnsi="Times New Roman" w:cs="Times New Roman"/>
          <w:b w:val="0"/>
          <w:sz w:val="28"/>
          <w:szCs w:val="28"/>
        </w:rPr>
        <w:t xml:space="preserve"> </w:t>
      </w:r>
      <w:r w:rsidRPr="005F7ED5">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Хилково</w:t>
      </w:r>
      <w:r w:rsidRPr="001B112E">
        <w:rPr>
          <w:rFonts w:ascii="Times New Roman" w:hAnsi="Times New Roman" w:cs="Times New Roman"/>
          <w:b w:val="0"/>
          <w:sz w:val="28"/>
          <w:szCs w:val="28"/>
        </w:rPr>
        <w:t xml:space="preserve"> муниципального района Красноярский Самарской области в сети Интернет.</w:t>
      </w:r>
    </w:p>
    <w:p w:rsidR="00BB3616" w:rsidRPr="001B112E" w:rsidRDefault="00BB3616" w:rsidP="00BB3616">
      <w:pPr>
        <w:tabs>
          <w:tab w:val="left" w:pos="1186"/>
        </w:tabs>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4</w:t>
      </w:r>
      <w:r w:rsidRPr="001B112E">
        <w:rPr>
          <w:rFonts w:ascii="Times New Roman" w:hAnsi="Times New Roman" w:cs="Times New Roman"/>
          <w:bCs/>
          <w:color w:val="auto"/>
          <w:sz w:val="28"/>
          <w:szCs w:val="28"/>
          <w:lang w:eastAsia="ar-SA"/>
        </w:rPr>
        <w:t>. Настоящее постановление вступает в силу со дня его официального опубликования.</w:t>
      </w:r>
    </w:p>
    <w:p w:rsidR="00BB3616" w:rsidRPr="003A0E49" w:rsidRDefault="00BB3616" w:rsidP="00BB3616">
      <w:pPr>
        <w:tabs>
          <w:tab w:val="left" w:pos="1186"/>
        </w:tabs>
        <w:jc w:val="both"/>
        <w:rPr>
          <w:rFonts w:ascii="Times New Roman" w:hAnsi="Times New Roman" w:cs="Times New Roman"/>
          <w:bCs/>
          <w:color w:val="auto"/>
          <w:sz w:val="28"/>
          <w:szCs w:val="28"/>
          <w:lang w:eastAsia="ar-SA"/>
        </w:rPr>
      </w:pPr>
    </w:p>
    <w:p w:rsidR="00BB3616" w:rsidRPr="00AF73E5" w:rsidRDefault="00BB3616" w:rsidP="00BB3616">
      <w:pPr>
        <w:autoSpaceDE w:val="0"/>
        <w:autoSpaceDN w:val="0"/>
        <w:adjustRightInd w:val="0"/>
        <w:jc w:val="both"/>
        <w:outlineLvl w:val="0"/>
        <w:rPr>
          <w:rFonts w:ascii="Times New Roman" w:eastAsia="Calibri" w:hAnsi="Times New Roman" w:cs="Times New Roman"/>
          <w:b/>
          <w:sz w:val="28"/>
          <w:szCs w:val="28"/>
        </w:rPr>
      </w:pPr>
      <w:r w:rsidRPr="00AF73E5">
        <w:rPr>
          <w:rFonts w:ascii="Times New Roman" w:eastAsia="Calibri" w:hAnsi="Times New Roman" w:cs="Times New Roman"/>
          <w:b/>
          <w:sz w:val="28"/>
          <w:szCs w:val="28"/>
        </w:rPr>
        <w:t xml:space="preserve">Глава сельского поселения </w:t>
      </w:r>
    </w:p>
    <w:p w:rsidR="00BB3616" w:rsidRPr="00AF73E5" w:rsidRDefault="00BB3616" w:rsidP="00BB3616">
      <w:pPr>
        <w:autoSpaceDE w:val="0"/>
        <w:autoSpaceDN w:val="0"/>
        <w:adjustRightInd w:val="0"/>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Хилково</w:t>
      </w:r>
      <w:r w:rsidRPr="00AF73E5">
        <w:rPr>
          <w:rFonts w:ascii="Times New Roman" w:eastAsia="Calibri" w:hAnsi="Times New Roman" w:cs="Times New Roman"/>
          <w:b/>
          <w:sz w:val="28"/>
          <w:szCs w:val="28"/>
        </w:rPr>
        <w:t xml:space="preserve"> муниципального района </w:t>
      </w:r>
    </w:p>
    <w:p w:rsidR="00BB3616" w:rsidRPr="00AF73E5" w:rsidRDefault="00BB3616" w:rsidP="00BB3616">
      <w:pPr>
        <w:autoSpaceDE w:val="0"/>
        <w:autoSpaceDN w:val="0"/>
        <w:adjustRightInd w:val="0"/>
        <w:jc w:val="both"/>
        <w:outlineLvl w:val="0"/>
        <w:rPr>
          <w:rFonts w:ascii="Times New Roman" w:eastAsia="Calibri" w:hAnsi="Times New Roman" w:cs="Times New Roman"/>
          <w:b/>
          <w:sz w:val="28"/>
          <w:szCs w:val="28"/>
        </w:rPr>
      </w:pPr>
      <w:r w:rsidRPr="00AF73E5">
        <w:rPr>
          <w:rFonts w:ascii="Times New Roman" w:eastAsia="Calibri" w:hAnsi="Times New Roman" w:cs="Times New Roman"/>
          <w:b/>
          <w:sz w:val="28"/>
          <w:szCs w:val="28"/>
        </w:rPr>
        <w:t xml:space="preserve">Красноярский Самарской области       </w:t>
      </w:r>
      <w:r>
        <w:rPr>
          <w:rFonts w:ascii="Times New Roman" w:eastAsia="Calibri" w:hAnsi="Times New Roman" w:cs="Times New Roman"/>
          <w:b/>
          <w:sz w:val="28"/>
          <w:szCs w:val="28"/>
        </w:rPr>
        <w:t xml:space="preserve">                            </w:t>
      </w:r>
      <w:r w:rsidRPr="00AF73E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О.Ю. Долгов</w:t>
      </w:r>
    </w:p>
    <w:p w:rsidR="00BB3616" w:rsidRPr="00D46CAE" w:rsidRDefault="00BB3616" w:rsidP="00BB3616">
      <w:pPr>
        <w:jc w:val="center"/>
        <w:rPr>
          <w:rFonts w:ascii="Times New Roman" w:hAnsi="Times New Roman" w:cs="Times New Roman"/>
          <w:bCs/>
          <w:color w:val="auto"/>
          <w:szCs w:val="20"/>
          <w:lang w:eastAsia="ar-SA"/>
        </w:rPr>
      </w:pPr>
      <w:r>
        <w:rPr>
          <w:rFonts w:ascii="Times New Roman" w:hAnsi="Times New Roman" w:cs="Times New Roman"/>
          <w:bCs/>
          <w:color w:val="auto"/>
          <w:szCs w:val="20"/>
          <w:lang w:eastAsia="ar-SA"/>
        </w:rPr>
        <w:lastRenderedPageBreak/>
        <w:t xml:space="preserve">                                                       </w:t>
      </w:r>
      <w:r>
        <w:rPr>
          <w:rFonts w:ascii="Times New Roman" w:hAnsi="Times New Roman" w:cs="Times New Roman"/>
          <w:color w:val="auto"/>
          <w:sz w:val="28"/>
          <w:szCs w:val="28"/>
        </w:rPr>
        <w:t>УТВЕРЖДЕНА</w:t>
      </w:r>
    </w:p>
    <w:p w:rsidR="00BB3616" w:rsidRDefault="00BB3616" w:rsidP="00BB3616">
      <w:pPr>
        <w:widowControl/>
        <w:ind w:left="3540"/>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постановлением администрации</w:t>
      </w:r>
      <w:r w:rsidRPr="00000E4D">
        <w:t xml:space="preserve"> </w:t>
      </w:r>
      <w:r w:rsidRPr="00000E4D">
        <w:rPr>
          <w:rFonts w:ascii="Times New Roman" w:hAnsi="Times New Roman" w:cs="Times New Roman"/>
          <w:color w:val="auto"/>
          <w:sz w:val="28"/>
          <w:szCs w:val="28"/>
        </w:rPr>
        <w:t xml:space="preserve">сельского поселения </w:t>
      </w:r>
      <w:r>
        <w:rPr>
          <w:rFonts w:ascii="Times New Roman" w:hAnsi="Times New Roman" w:cs="Times New Roman"/>
          <w:color w:val="auto"/>
          <w:sz w:val="28"/>
          <w:szCs w:val="28"/>
        </w:rPr>
        <w:t>Хилково</w:t>
      </w:r>
      <w:r w:rsidRPr="00000E4D">
        <w:rPr>
          <w:rFonts w:ascii="Times New Roman" w:hAnsi="Times New Roman" w:cs="Times New Roman"/>
          <w:color w:val="auto"/>
          <w:sz w:val="28"/>
          <w:szCs w:val="28"/>
        </w:rPr>
        <w:t xml:space="preserve"> муниципального района Красноярский Самарской области</w:t>
      </w:r>
    </w:p>
    <w:p w:rsidR="00BB3616" w:rsidRDefault="00BB3616" w:rsidP="00BB3616">
      <w:pPr>
        <w:widowControl/>
        <w:ind w:left="3540"/>
        <w:jc w:val="center"/>
        <w:rPr>
          <w:rFonts w:ascii="Times New Roman" w:hAnsi="Times New Roman" w:cs="Times New Roman"/>
          <w:color w:val="auto"/>
          <w:sz w:val="28"/>
          <w:szCs w:val="28"/>
        </w:rPr>
      </w:pPr>
      <w:r w:rsidRPr="00000E4D">
        <w:rPr>
          <w:rFonts w:ascii="Times New Roman" w:hAnsi="Times New Roman" w:cs="Times New Roman"/>
          <w:color w:val="auto"/>
          <w:sz w:val="28"/>
          <w:szCs w:val="28"/>
        </w:rPr>
        <w:t xml:space="preserve"> </w:t>
      </w:r>
      <w:r>
        <w:rPr>
          <w:rFonts w:ascii="Times New Roman" w:hAnsi="Times New Roman" w:cs="Times New Roman"/>
          <w:color w:val="auto"/>
          <w:sz w:val="28"/>
          <w:szCs w:val="28"/>
        </w:rPr>
        <w:t>от17.04.2024 г. № 36</w:t>
      </w:r>
    </w:p>
    <w:p w:rsidR="00BB3616" w:rsidRDefault="00BB3616" w:rsidP="00BB3616">
      <w:pPr>
        <w:rPr>
          <w:rFonts w:ascii="Times New Roman" w:hAnsi="Times New Roman" w:cs="Times New Roman"/>
          <w:sz w:val="26"/>
          <w:szCs w:val="26"/>
        </w:rPr>
      </w:pPr>
    </w:p>
    <w:p w:rsidR="00BB3616" w:rsidRDefault="00BB3616" w:rsidP="00BB3616">
      <w:pPr>
        <w:ind w:firstLine="360"/>
        <w:rPr>
          <w:rFonts w:ascii="Times New Roman" w:hAnsi="Times New Roman" w:cs="Times New Roman"/>
          <w:b/>
          <w:bCs/>
          <w:sz w:val="26"/>
          <w:szCs w:val="26"/>
        </w:rPr>
      </w:pPr>
    </w:p>
    <w:p w:rsidR="00BB3616" w:rsidRDefault="00BB3616" w:rsidP="00BB3616">
      <w:pPr>
        <w:jc w:val="center"/>
        <w:rPr>
          <w:sz w:val="32"/>
          <w:szCs w:val="32"/>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Pr="00ED3DDF" w:rsidRDefault="00BB3616" w:rsidP="00BB3616">
      <w:pPr>
        <w:jc w:val="center"/>
        <w:rPr>
          <w:rFonts w:ascii="Times New Roman" w:hAnsi="Times New Roman" w:cs="Times New Roman"/>
          <w:color w:val="auto"/>
          <w:sz w:val="28"/>
          <w:szCs w:val="28"/>
        </w:rPr>
      </w:pPr>
      <w:r w:rsidRPr="00ED3DDF">
        <w:rPr>
          <w:rFonts w:ascii="Times New Roman" w:hAnsi="Times New Roman" w:cs="Times New Roman"/>
          <w:color w:val="auto"/>
          <w:sz w:val="28"/>
          <w:szCs w:val="28"/>
        </w:rPr>
        <w:t>Муниципальная программа</w:t>
      </w:r>
    </w:p>
    <w:p w:rsidR="00BB3616" w:rsidRDefault="00BB3616" w:rsidP="00BB3616">
      <w:pPr>
        <w:jc w:val="center"/>
        <w:rPr>
          <w:rFonts w:ascii="Times New Roman" w:hAnsi="Times New Roman" w:cs="Times New Roman"/>
          <w:sz w:val="28"/>
          <w:szCs w:val="28"/>
        </w:rPr>
      </w:pPr>
      <w:r w:rsidRPr="002530F6">
        <w:rPr>
          <w:rFonts w:ascii="Times New Roman" w:hAnsi="Times New Roman" w:cs="Times New Roman"/>
          <w:sz w:val="28"/>
          <w:szCs w:val="28"/>
        </w:rPr>
        <w:t xml:space="preserve"> </w:t>
      </w:r>
      <w:r w:rsidRPr="005F7ED5">
        <w:rPr>
          <w:rFonts w:ascii="Times New Roman" w:hAnsi="Times New Roman" w:cs="Times New Roman"/>
          <w:sz w:val="28"/>
          <w:szCs w:val="28"/>
        </w:rPr>
        <w:t xml:space="preserve">«Формирование комфортной городской среды сельского поселения </w:t>
      </w:r>
      <w:r>
        <w:rPr>
          <w:rFonts w:ascii="Times New Roman" w:hAnsi="Times New Roman" w:cs="Times New Roman"/>
          <w:sz w:val="28"/>
          <w:szCs w:val="28"/>
        </w:rPr>
        <w:t>Хилково</w:t>
      </w:r>
      <w:r w:rsidRPr="005F7ED5">
        <w:rPr>
          <w:rFonts w:ascii="Times New Roman" w:hAnsi="Times New Roman" w:cs="Times New Roman"/>
          <w:sz w:val="28"/>
          <w:szCs w:val="28"/>
        </w:rPr>
        <w:t xml:space="preserve"> муниципального района Красноярский Самарской области на </w:t>
      </w:r>
      <w:r>
        <w:rPr>
          <w:rFonts w:ascii="Times New Roman" w:hAnsi="Times New Roman" w:cs="Times New Roman"/>
          <w:sz w:val="28"/>
          <w:szCs w:val="28"/>
        </w:rPr>
        <w:t>2025-2030</w:t>
      </w:r>
      <w:r w:rsidRPr="005F7ED5">
        <w:rPr>
          <w:rFonts w:ascii="Times New Roman" w:hAnsi="Times New Roman" w:cs="Times New Roman"/>
          <w:sz w:val="28"/>
          <w:szCs w:val="28"/>
        </w:rPr>
        <w:t xml:space="preserve"> годы»</w:t>
      </w:r>
      <w:r>
        <w:rPr>
          <w:rFonts w:ascii="Times New Roman" w:hAnsi="Times New Roman" w:cs="Times New Roman"/>
          <w:sz w:val="28"/>
          <w:szCs w:val="28"/>
        </w:rPr>
        <w:t xml:space="preserve"> </w:t>
      </w:r>
    </w:p>
    <w:p w:rsidR="00BB3616" w:rsidRPr="00ED3DDF" w:rsidRDefault="00BB3616" w:rsidP="00BB3616">
      <w:pPr>
        <w:jc w:val="center"/>
        <w:rPr>
          <w:rFonts w:ascii="Times New Roman" w:hAnsi="Times New Roman" w:cs="Times New Roman"/>
          <w:color w:val="auto"/>
          <w:sz w:val="28"/>
          <w:szCs w:val="28"/>
        </w:rPr>
      </w:pPr>
      <w:r>
        <w:rPr>
          <w:rFonts w:ascii="Times New Roman" w:hAnsi="Times New Roman" w:cs="Times New Roman"/>
          <w:sz w:val="28"/>
          <w:szCs w:val="28"/>
        </w:rPr>
        <w:t>(далее – муниципальная программа)</w:t>
      </w: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Default="00BB3616" w:rsidP="00BB3616">
      <w:pPr>
        <w:widowControl/>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B3616" w:rsidRPr="005C3AAC" w:rsidRDefault="00BB3616" w:rsidP="00BB3616">
      <w:pPr>
        <w:jc w:val="cente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ПАСПОРТ</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МУНИЦИПАЛЬНОЙ ПРОГРАММЫ</w:t>
      </w:r>
    </w:p>
    <w:p w:rsidR="00BB3616" w:rsidRPr="005C3AAC" w:rsidRDefault="00BB3616" w:rsidP="00BB3616">
      <w:pPr>
        <w:jc w:val="center"/>
        <w:rPr>
          <w:rFonts w:ascii="Times New Roman" w:hAnsi="Times New Roman" w:cs="Times New Roman"/>
          <w:color w:val="auto"/>
          <w:sz w:val="28"/>
          <w:szCs w:val="28"/>
        </w:rPr>
      </w:pPr>
    </w:p>
    <w:tbl>
      <w:tblPr>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790"/>
        <w:gridCol w:w="6245"/>
      </w:tblGrid>
      <w:tr w:rsidR="00BB3616" w:rsidRPr="005C3AAC" w:rsidTr="00F26FCD">
        <w:trPr>
          <w:trHeight w:val="1219"/>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НАИМЕНОВАНИЕ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BB3616" w:rsidRDefault="00BB3616" w:rsidP="00F26FCD">
            <w:pPr>
              <w:rPr>
                <w:rFonts w:ascii="Times New Roman" w:hAnsi="Times New Roman" w:cs="Times New Roman"/>
                <w:sz w:val="28"/>
                <w:szCs w:val="28"/>
              </w:rPr>
            </w:pPr>
            <w:r w:rsidRPr="005F7ED5">
              <w:rPr>
                <w:rFonts w:ascii="Times New Roman" w:hAnsi="Times New Roman" w:cs="Times New Roman"/>
                <w:sz w:val="28"/>
                <w:szCs w:val="28"/>
              </w:rPr>
              <w:t xml:space="preserve">Формирование комфортной городской среды сельского поселения </w:t>
            </w:r>
            <w:r>
              <w:rPr>
                <w:rFonts w:ascii="Times New Roman" w:hAnsi="Times New Roman" w:cs="Times New Roman"/>
                <w:sz w:val="28"/>
                <w:szCs w:val="28"/>
              </w:rPr>
              <w:t>Хилково</w:t>
            </w:r>
            <w:r w:rsidRPr="005F7ED5">
              <w:rPr>
                <w:rFonts w:ascii="Times New Roman" w:hAnsi="Times New Roman" w:cs="Times New Roman"/>
                <w:sz w:val="28"/>
                <w:szCs w:val="28"/>
              </w:rPr>
              <w:t xml:space="preserve"> муниципального района Красноярский Самарской области на </w:t>
            </w:r>
            <w:r>
              <w:rPr>
                <w:rFonts w:ascii="Times New Roman" w:hAnsi="Times New Roman" w:cs="Times New Roman"/>
                <w:sz w:val="28"/>
                <w:szCs w:val="28"/>
              </w:rPr>
              <w:t>2025-2030</w:t>
            </w:r>
            <w:r w:rsidRPr="005F7ED5">
              <w:rPr>
                <w:rFonts w:ascii="Times New Roman" w:hAnsi="Times New Roman" w:cs="Times New Roman"/>
                <w:sz w:val="28"/>
                <w:szCs w:val="28"/>
              </w:rPr>
              <w:t xml:space="preserve"> годы</w:t>
            </w:r>
          </w:p>
          <w:p w:rsidR="00BB3616" w:rsidRPr="005C3AAC" w:rsidRDefault="00BB3616" w:rsidP="00F26FCD">
            <w:pPr>
              <w:rPr>
                <w:rFonts w:ascii="Times New Roman" w:hAnsi="Times New Roman" w:cs="Times New Roman"/>
                <w:color w:val="auto"/>
                <w:sz w:val="28"/>
                <w:szCs w:val="28"/>
              </w:rPr>
            </w:pPr>
          </w:p>
        </w:tc>
      </w:tr>
      <w:tr w:rsidR="00BB3616" w:rsidRPr="005C3AAC" w:rsidTr="00F26FCD">
        <w:trPr>
          <w:trHeight w:val="1219"/>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ОСНОВАНИЯ ДЛЯ РАЗРАБОТКИ</w:t>
            </w:r>
          </w:p>
        </w:tc>
        <w:tc>
          <w:tcPr>
            <w:tcW w:w="6245" w:type="dxa"/>
            <w:shd w:val="clear" w:color="auto" w:fill="FFFFFF"/>
          </w:tcPr>
          <w:p w:rsidR="00BB3616" w:rsidRPr="005C3AAC" w:rsidRDefault="00BB3616" w:rsidP="00F26FCD">
            <w:pPr>
              <w:tabs>
                <w:tab w:val="left" w:pos="163"/>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Федеральный закон от 06.10.2003 № 131-Ф3 «Об общих принципах организации местного самоуправления в Российской Федерации»;</w:t>
            </w:r>
          </w:p>
          <w:p w:rsidR="00BB3616" w:rsidRDefault="00BB3616" w:rsidP="00F26FCD">
            <w:pPr>
              <w:tabs>
                <w:tab w:val="left" w:pos="226"/>
              </w:tabs>
              <w:jc w:val="both"/>
              <w:rPr>
                <w:rFonts w:ascii="Times New Roman" w:hAnsi="Times New Roman" w:cs="Times New Roman"/>
                <w:sz w:val="28"/>
                <w:szCs w:val="27"/>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sidRPr="00E031CE">
              <w:rPr>
                <w:rFonts w:ascii="Times New Roman" w:hAnsi="Times New Roman" w:cs="Times New Roman"/>
                <w:sz w:val="28"/>
                <w:szCs w:val="27"/>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w:t>
            </w:r>
            <w:r>
              <w:rPr>
                <w:rFonts w:ascii="Times New Roman" w:hAnsi="Times New Roman" w:cs="Times New Roman"/>
                <w:sz w:val="28"/>
                <w:szCs w:val="27"/>
              </w:rPr>
              <w:t>и граждан Российской Федерации»;</w:t>
            </w:r>
          </w:p>
          <w:p w:rsidR="00BB3616" w:rsidRPr="005C3AAC" w:rsidRDefault="00BB3616" w:rsidP="00F26FCD">
            <w:pPr>
              <w:tabs>
                <w:tab w:val="left" w:pos="226"/>
              </w:tabs>
              <w:jc w:val="both"/>
              <w:rPr>
                <w:rFonts w:ascii="Times New Roman" w:hAnsi="Times New Roman" w:cs="Times New Roman"/>
                <w:color w:val="auto"/>
                <w:sz w:val="28"/>
                <w:szCs w:val="28"/>
              </w:rPr>
            </w:pPr>
            <w:r>
              <w:rPr>
                <w:rFonts w:ascii="Times New Roman" w:hAnsi="Times New Roman" w:cs="Times New Roman"/>
                <w:sz w:val="28"/>
                <w:szCs w:val="27"/>
              </w:rPr>
              <w:t>-</w:t>
            </w:r>
            <w:r w:rsidRPr="00E031CE">
              <w:rPr>
                <w:rFonts w:ascii="Times New Roman" w:hAnsi="Times New Roman" w:cs="Times New Roman"/>
                <w:sz w:val="28"/>
                <w:szCs w:val="27"/>
              </w:rPr>
              <w:t xml:space="preserve"> поста</w:t>
            </w:r>
            <w:r>
              <w:rPr>
                <w:rFonts w:ascii="Times New Roman" w:hAnsi="Times New Roman" w:cs="Times New Roman"/>
                <w:sz w:val="28"/>
                <w:szCs w:val="27"/>
              </w:rPr>
              <w:t>новление</w:t>
            </w:r>
            <w:r w:rsidRPr="00E031CE">
              <w:rPr>
                <w:rFonts w:ascii="Times New Roman" w:hAnsi="Times New Roman" w:cs="Times New Roman"/>
                <w:sz w:val="28"/>
                <w:szCs w:val="27"/>
              </w:rPr>
              <w:t xml:space="preserve">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Pr>
                <w:rFonts w:ascii="Times New Roman" w:hAnsi="Times New Roman" w:cs="Times New Roman"/>
                <w:sz w:val="28"/>
                <w:szCs w:val="27"/>
              </w:rPr>
              <w:t>.</w:t>
            </w:r>
          </w:p>
          <w:p w:rsidR="00BB3616" w:rsidRPr="005C3AAC" w:rsidRDefault="00BB3616" w:rsidP="00F26FCD">
            <w:pPr>
              <w:jc w:val="both"/>
              <w:rPr>
                <w:rFonts w:ascii="Times New Roman" w:hAnsi="Times New Roman" w:cs="Times New Roman"/>
                <w:color w:val="auto"/>
                <w:sz w:val="28"/>
                <w:szCs w:val="28"/>
              </w:rPr>
            </w:pPr>
          </w:p>
        </w:tc>
      </w:tr>
      <w:tr w:rsidR="00BB3616" w:rsidRPr="005C3AAC" w:rsidTr="00F26FCD">
        <w:trPr>
          <w:trHeight w:val="1219"/>
        </w:trPr>
        <w:tc>
          <w:tcPr>
            <w:tcW w:w="2790" w:type="dxa"/>
            <w:shd w:val="clear" w:color="auto" w:fill="FFFFFF"/>
          </w:tcPr>
          <w:p w:rsidR="00BB3616"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ОТВЕТСТВЕННЫЙ ИСПОЛНИТЕЛЬ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BB3616" w:rsidRPr="005C3AAC" w:rsidRDefault="00BB3616" w:rsidP="00F26FCD">
            <w:pPr>
              <w:rPr>
                <w:rFonts w:ascii="Times New Roman" w:hAnsi="Times New Roman" w:cs="Times New Roman"/>
                <w:color w:val="auto"/>
                <w:sz w:val="28"/>
                <w:szCs w:val="28"/>
              </w:rPr>
            </w:pP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Администрация</w:t>
            </w:r>
            <w:r w:rsidRPr="005F7ED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Хилково</w:t>
            </w:r>
            <w:r w:rsidRPr="005C3AAC">
              <w:rPr>
                <w:rFonts w:ascii="Times New Roman" w:hAnsi="Times New Roman" w:cs="Times New Roman"/>
                <w:color w:val="auto"/>
                <w:sz w:val="28"/>
                <w:szCs w:val="28"/>
              </w:rPr>
              <w:t xml:space="preserve"> муниципального района Красноярский Самарской </w:t>
            </w:r>
            <w:r>
              <w:rPr>
                <w:rFonts w:ascii="Times New Roman" w:hAnsi="Times New Roman" w:cs="Times New Roman"/>
                <w:color w:val="auto"/>
                <w:sz w:val="28"/>
                <w:szCs w:val="28"/>
              </w:rPr>
              <w:t>области</w:t>
            </w:r>
          </w:p>
        </w:tc>
      </w:tr>
      <w:tr w:rsidR="00BB3616" w:rsidRPr="005C3AAC" w:rsidTr="00F26FCD">
        <w:trPr>
          <w:trHeight w:val="1219"/>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ЦЕЛИ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Повышение уровня благоустройства дворовых и общественных территорий</w:t>
            </w:r>
            <w:r w:rsidRPr="005F7ED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Хилково</w:t>
            </w:r>
            <w:r w:rsidRPr="005C3AAC">
              <w:rPr>
                <w:rFonts w:ascii="Times New Roman" w:hAnsi="Times New Roman" w:cs="Times New Roman"/>
                <w:color w:val="auto"/>
                <w:sz w:val="28"/>
                <w:szCs w:val="28"/>
              </w:rPr>
              <w:t xml:space="preserve"> муниципального района Красноярский Самарской области </w:t>
            </w:r>
            <w:r>
              <w:rPr>
                <w:rFonts w:ascii="Times New Roman" w:hAnsi="Times New Roman" w:cs="Times New Roman"/>
                <w:color w:val="auto"/>
                <w:sz w:val="28"/>
                <w:szCs w:val="28"/>
              </w:rPr>
              <w:t>в</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2025-2030</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ах</w:t>
            </w:r>
          </w:p>
          <w:p w:rsidR="00BB3616" w:rsidRPr="005C3AAC" w:rsidRDefault="00BB3616" w:rsidP="00F26FCD">
            <w:pPr>
              <w:rPr>
                <w:rFonts w:ascii="Times New Roman" w:hAnsi="Times New Roman" w:cs="Times New Roman"/>
                <w:color w:val="auto"/>
                <w:sz w:val="28"/>
                <w:szCs w:val="28"/>
              </w:rPr>
            </w:pP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ЗАДАЧИ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BB3616" w:rsidRPr="005C3AAC" w:rsidRDefault="00BB3616" w:rsidP="00F26FC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sidRPr="005F7ED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Хилково</w:t>
            </w:r>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BB3616" w:rsidRPr="005C3AAC" w:rsidRDefault="00BB3616" w:rsidP="00F26FC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благоустройства общественных территорий </w:t>
            </w:r>
            <w:r w:rsidRPr="005F7ED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Хилково</w:t>
            </w:r>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BB3616" w:rsidRPr="005C3AAC" w:rsidRDefault="00BB3616" w:rsidP="00F26FCD">
            <w:pPr>
              <w:tabs>
                <w:tab w:val="left" w:pos="43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вовлеченности жителей, организаций в реализацию мероприятий по благоустройству </w:t>
            </w:r>
            <w:r>
              <w:rPr>
                <w:rFonts w:ascii="Times New Roman" w:hAnsi="Times New Roman" w:cs="Times New Roman"/>
                <w:color w:val="auto"/>
                <w:sz w:val="28"/>
                <w:szCs w:val="28"/>
              </w:rPr>
              <w:t xml:space="preserve">дворовых и общественных </w:t>
            </w:r>
            <w:r w:rsidRPr="005C3AAC">
              <w:rPr>
                <w:rFonts w:ascii="Times New Roman" w:hAnsi="Times New Roman" w:cs="Times New Roman"/>
                <w:color w:val="auto"/>
                <w:sz w:val="28"/>
                <w:szCs w:val="28"/>
              </w:rPr>
              <w:t xml:space="preserve">территорий </w:t>
            </w:r>
            <w:r w:rsidRPr="005F7ED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Хилково</w:t>
            </w:r>
            <w:r w:rsidRPr="005C3AAC">
              <w:rPr>
                <w:rFonts w:ascii="Times New Roman" w:hAnsi="Times New Roman" w:cs="Times New Roman"/>
                <w:color w:val="auto"/>
                <w:sz w:val="28"/>
                <w:szCs w:val="28"/>
              </w:rPr>
              <w:t xml:space="preserve"> муниципального района Красноярский Самарской </w:t>
            </w:r>
            <w:r w:rsidRPr="005C3AAC">
              <w:rPr>
                <w:rFonts w:ascii="Times New Roman" w:hAnsi="Times New Roman" w:cs="Times New Roman"/>
                <w:color w:val="auto"/>
                <w:sz w:val="28"/>
                <w:szCs w:val="28"/>
              </w:rPr>
              <w:lastRenderedPageBreak/>
              <w:t>области</w:t>
            </w:r>
            <w:r>
              <w:rPr>
                <w:rFonts w:ascii="Times New Roman" w:hAnsi="Times New Roman" w:cs="Times New Roman"/>
                <w:color w:val="auto"/>
                <w:sz w:val="28"/>
                <w:szCs w:val="28"/>
              </w:rPr>
              <w:t>.</w:t>
            </w: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ПОКАЗАТЕЛИ</w:t>
            </w:r>
            <w:r>
              <w:rPr>
                <w:rFonts w:ascii="Times New Roman" w:hAnsi="Times New Roman" w:cs="Times New Roman"/>
                <w:color w:val="auto"/>
                <w:sz w:val="28"/>
                <w:szCs w:val="28"/>
              </w:rPr>
              <w:t xml:space="preserve"> (ИНДИКАТОРЫ) </w:t>
            </w:r>
            <w:r w:rsidRPr="005C3AAC">
              <w:rPr>
                <w:rFonts w:ascii="Times New Roman" w:hAnsi="Times New Roman" w:cs="Times New Roman"/>
                <w:color w:val="auto"/>
                <w:sz w:val="28"/>
                <w:szCs w:val="28"/>
              </w:rPr>
              <w:t>МУНИЦИПАЛЬНОЙ ПРОГРАММЫ</w:t>
            </w: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1. Количество благоустроенных дворовых территорий.</w:t>
            </w:r>
          </w:p>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2. Доля благоустроенных дворовых территорий от общего количества дворовых территорий.</w:t>
            </w:r>
          </w:p>
          <w:p w:rsidR="00BB3616"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3.</w:t>
            </w:r>
            <w:r w:rsidRPr="00BF723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Количество </w:t>
            </w:r>
            <w:r w:rsidRPr="00BF723D">
              <w:rPr>
                <w:rFonts w:ascii="Times New Roman" w:hAnsi="Times New Roman" w:cs="Times New Roman"/>
                <w:color w:val="auto"/>
                <w:sz w:val="28"/>
                <w:szCs w:val="28"/>
              </w:rPr>
              <w:t xml:space="preserve">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w:t>
            </w:r>
            <w:r>
              <w:rPr>
                <w:rFonts w:ascii="Times New Roman" w:hAnsi="Times New Roman" w:cs="Times New Roman"/>
                <w:color w:val="auto"/>
                <w:sz w:val="28"/>
                <w:szCs w:val="28"/>
              </w:rPr>
              <w:t>.</w:t>
            </w:r>
            <w:r w:rsidRPr="00BF723D">
              <w:rPr>
                <w:rFonts w:ascii="Times New Roman" w:hAnsi="Times New Roman" w:cs="Times New Roman"/>
                <w:color w:val="auto"/>
                <w:sz w:val="28"/>
                <w:szCs w:val="28"/>
              </w:rPr>
              <w:t xml:space="preserve"> </w:t>
            </w:r>
          </w:p>
          <w:p w:rsidR="00BB3616" w:rsidRPr="00BF723D"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C3AAC">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 xml:space="preserve">ых территорий от общего количества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ых территорий.</w:t>
            </w:r>
          </w:p>
          <w:p w:rsidR="00BB3616" w:rsidRPr="005C3AAC" w:rsidRDefault="00BB3616" w:rsidP="00F26FCD">
            <w:pPr>
              <w:rPr>
                <w:rFonts w:ascii="Times New Roman" w:hAnsi="Times New Roman" w:cs="Times New Roman"/>
                <w:color w:val="auto"/>
                <w:sz w:val="28"/>
                <w:szCs w:val="28"/>
              </w:rPr>
            </w:pPr>
          </w:p>
        </w:tc>
      </w:tr>
      <w:tr w:rsidR="00BB3616" w:rsidRPr="005C3AAC" w:rsidTr="00F26FCD">
        <w:trPr>
          <w:trHeight w:val="416"/>
        </w:trPr>
        <w:tc>
          <w:tcPr>
            <w:tcW w:w="2790" w:type="dxa"/>
            <w:shd w:val="clear" w:color="auto" w:fill="FFFFFF"/>
          </w:tcPr>
          <w:p w:rsidR="00BB3616"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ЭТАПЫ И СРОКИ</w:t>
            </w:r>
            <w:r w:rsidRPr="005C3AAC">
              <w:rPr>
                <w:rFonts w:ascii="Times New Roman" w:hAnsi="Times New Roman" w:cs="Times New Roman"/>
                <w:color w:val="auto"/>
                <w:sz w:val="28"/>
                <w:szCs w:val="28"/>
              </w:rPr>
              <w:t xml:space="preserve"> РЕАЛИЗАЦИИ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BB3616" w:rsidRPr="005C3AAC" w:rsidRDefault="00BB3616" w:rsidP="00F26FCD">
            <w:pPr>
              <w:rPr>
                <w:rFonts w:ascii="Times New Roman" w:hAnsi="Times New Roman" w:cs="Times New Roman"/>
                <w:color w:val="auto"/>
                <w:sz w:val="28"/>
                <w:szCs w:val="28"/>
              </w:rPr>
            </w:pP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2025-2030</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r w:rsidRPr="005C3AAC">
              <w:rPr>
                <w:rFonts w:ascii="Times New Roman" w:hAnsi="Times New Roman" w:cs="Times New Roman"/>
                <w:color w:val="auto"/>
                <w:sz w:val="28"/>
                <w:szCs w:val="28"/>
              </w:rPr>
              <w:t xml:space="preserve">, разделение </w:t>
            </w:r>
            <w:r>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w:t>
            </w:r>
            <w:r>
              <w:rPr>
                <w:rFonts w:ascii="Times New Roman" w:hAnsi="Times New Roman" w:cs="Times New Roman"/>
                <w:color w:val="auto"/>
                <w:sz w:val="28"/>
                <w:szCs w:val="28"/>
              </w:rPr>
              <w:t>раммы на этапы не предусмотрено</w:t>
            </w: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ОБЪЁМЫ И ИСТОЧНИКИ ФИНАНСИРОВАНИЯ</w:t>
            </w:r>
            <w:r>
              <w:rPr>
                <w:rFonts w:ascii="Times New Roman" w:hAnsi="Times New Roman" w:cs="Times New Roman"/>
                <w:color w:val="auto"/>
                <w:sz w:val="28"/>
                <w:szCs w:val="28"/>
              </w:rPr>
              <w:t xml:space="preserve"> МЕРОПРИЯТИЙ МУНИЦИПАЛЬНОЙ ПРОГРАММЫ</w:t>
            </w:r>
          </w:p>
        </w:tc>
        <w:tc>
          <w:tcPr>
            <w:tcW w:w="6245" w:type="dxa"/>
            <w:shd w:val="clear" w:color="auto" w:fill="FFFFFF"/>
          </w:tcPr>
          <w:p w:rsidR="00BB3616" w:rsidRDefault="00BB3616" w:rsidP="00F26FCD">
            <w:pPr>
              <w:tabs>
                <w:tab w:val="left" w:pos="149"/>
              </w:tabs>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Общий объем финансирования </w:t>
            </w:r>
            <w:r>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рограммы составляет</w:t>
            </w:r>
            <w:r>
              <w:rPr>
                <w:rFonts w:ascii="Times New Roman" w:hAnsi="Times New Roman" w:cs="Times New Roman"/>
                <w:color w:val="auto"/>
                <w:sz w:val="28"/>
                <w:szCs w:val="28"/>
              </w:rPr>
              <w:t xml:space="preserve"> _____________ тыс. руб, из них</w:t>
            </w:r>
          </w:p>
          <w:p w:rsidR="00BB3616" w:rsidRDefault="00BB3616" w:rsidP="00F26FCD">
            <w:pPr>
              <w:tabs>
                <w:tab w:val="left" w:pos="149"/>
              </w:tabs>
              <w:rPr>
                <w:rFonts w:ascii="Times New Roman" w:hAnsi="Times New Roman" w:cs="Times New Roman"/>
                <w:color w:val="auto"/>
                <w:sz w:val="28"/>
                <w:szCs w:val="28"/>
              </w:rPr>
            </w:pP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2025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2026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2027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2028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2029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2030 год ____________ тыс. руб.</w:t>
            </w:r>
          </w:p>
          <w:p w:rsidR="00BB3616" w:rsidRDefault="00BB3616" w:rsidP="00F26FCD">
            <w:pPr>
              <w:tabs>
                <w:tab w:val="left" w:pos="149"/>
              </w:tabs>
              <w:rPr>
                <w:rFonts w:ascii="Times New Roman" w:hAnsi="Times New Roman" w:cs="Times New Roman"/>
                <w:color w:val="auto"/>
                <w:sz w:val="28"/>
                <w:szCs w:val="28"/>
              </w:rPr>
            </w:pP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Источник финансирования: бюджет сельского поселения Хилково муниципального района Красноярский Самарской области</w:t>
            </w:r>
          </w:p>
          <w:p w:rsidR="00BB3616" w:rsidRPr="005C3AAC" w:rsidRDefault="00BB3616" w:rsidP="00F26FCD">
            <w:pPr>
              <w:tabs>
                <w:tab w:val="left" w:pos="149"/>
              </w:tabs>
              <w:rPr>
                <w:rFonts w:ascii="Times New Roman" w:hAnsi="Times New Roman" w:cs="Times New Roman"/>
                <w:color w:val="auto"/>
                <w:sz w:val="28"/>
                <w:szCs w:val="28"/>
              </w:rPr>
            </w:pP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ОЖИДАЕМЫЕ РЕЗУЛЬТАТЫ РЕАЛИЗАЦИИ </w:t>
            </w:r>
            <w:r>
              <w:rPr>
                <w:rFonts w:ascii="Times New Roman" w:hAnsi="Times New Roman" w:cs="Times New Roman"/>
                <w:color w:val="auto"/>
                <w:sz w:val="28"/>
                <w:szCs w:val="28"/>
              </w:rPr>
              <w:t>МУНИЦИПАЛЬНОЙ</w:t>
            </w:r>
            <w:r w:rsidRPr="005C3AAC">
              <w:rPr>
                <w:rFonts w:ascii="Times New Roman" w:hAnsi="Times New Roman" w:cs="Times New Roman"/>
                <w:color w:val="auto"/>
                <w:sz w:val="28"/>
                <w:szCs w:val="28"/>
              </w:rPr>
              <w:t xml:space="preserve"> ПРОГРАММЫ</w:t>
            </w:r>
          </w:p>
        </w:tc>
        <w:tc>
          <w:tcPr>
            <w:tcW w:w="6245" w:type="dxa"/>
            <w:shd w:val="clear" w:color="auto" w:fill="FFFFFF"/>
          </w:tcPr>
          <w:p w:rsidR="00BB3616" w:rsidRDefault="00BB3616" w:rsidP="00F26FC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общего уровня благоустройства дворовых территорий </w:t>
            </w:r>
            <w:r>
              <w:rPr>
                <w:rFonts w:ascii="Times New Roman" w:hAnsi="Times New Roman" w:cs="Times New Roman"/>
                <w:color w:val="auto"/>
                <w:sz w:val="28"/>
                <w:szCs w:val="28"/>
              </w:rPr>
              <w:t>сельского поселения Хилково муниципального района Красноярский Самарской области</w:t>
            </w:r>
            <w:r w:rsidRPr="005C3AAC">
              <w:rPr>
                <w:rFonts w:ascii="Times New Roman" w:hAnsi="Times New Roman" w:cs="Times New Roman"/>
                <w:color w:val="auto"/>
                <w:sz w:val="28"/>
                <w:szCs w:val="28"/>
              </w:rPr>
              <w:t>;</w:t>
            </w:r>
          </w:p>
          <w:p w:rsidR="00BB3616" w:rsidRPr="005C3AAC" w:rsidRDefault="00BB3616" w:rsidP="00F26FCD">
            <w:pPr>
              <w:tabs>
                <w:tab w:val="left" w:pos="427"/>
              </w:tabs>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Pr="005C3AAC">
              <w:rPr>
                <w:rFonts w:ascii="Times New Roman" w:hAnsi="Times New Roman" w:cs="Times New Roman"/>
                <w:color w:val="auto"/>
                <w:sz w:val="28"/>
                <w:szCs w:val="28"/>
              </w:rPr>
              <w:t xml:space="preserve">овышение общего уровня благоустройства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w:t>
            </w:r>
            <w:r>
              <w:rPr>
                <w:rFonts w:ascii="Times New Roman" w:hAnsi="Times New Roman" w:cs="Times New Roman"/>
                <w:color w:val="auto"/>
                <w:sz w:val="28"/>
                <w:szCs w:val="28"/>
              </w:rPr>
              <w:t>сельского поселения Хилково муниципального района Красноярский Самарской области</w:t>
            </w:r>
            <w:r w:rsidRPr="005C3AAC">
              <w:rPr>
                <w:rFonts w:ascii="Times New Roman" w:hAnsi="Times New Roman" w:cs="Times New Roman"/>
                <w:color w:val="auto"/>
                <w:sz w:val="28"/>
                <w:szCs w:val="28"/>
              </w:rPr>
              <w:t>;</w:t>
            </w:r>
          </w:p>
          <w:p w:rsidR="00BB3616" w:rsidRPr="005C3AAC" w:rsidRDefault="00BB3616" w:rsidP="00F26FCD">
            <w:pPr>
              <w:tabs>
                <w:tab w:val="left" w:pos="437"/>
              </w:tabs>
              <w:jc w:val="both"/>
              <w:rPr>
                <w:rFonts w:ascii="Times New Roman" w:hAnsi="Times New Roman" w:cs="Times New Roman"/>
                <w:color w:val="auto"/>
                <w:sz w:val="28"/>
                <w:szCs w:val="28"/>
              </w:rPr>
            </w:pPr>
          </w:p>
        </w:tc>
      </w:tr>
      <w:tr w:rsidR="00BB3616" w:rsidRPr="005C3AAC" w:rsidTr="00F26FCD">
        <w:trPr>
          <w:trHeight w:val="350"/>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ОРГАНИЗАЦИИ КОНТРОЛЯ ЗА ИСПОЛНЕНИЕМ </w:t>
            </w:r>
            <w:r>
              <w:rPr>
                <w:rFonts w:ascii="Times New Roman" w:hAnsi="Times New Roman" w:cs="Times New Roman"/>
                <w:color w:val="auto"/>
                <w:sz w:val="28"/>
                <w:szCs w:val="28"/>
              </w:rPr>
              <w:lastRenderedPageBreak/>
              <w:t>МУНИЦИПАЛЬНОЙ ПРОГРАММЫ</w:t>
            </w:r>
          </w:p>
        </w:tc>
        <w:tc>
          <w:tcPr>
            <w:tcW w:w="6245" w:type="dxa"/>
            <w:shd w:val="clear" w:color="auto" w:fill="FFFFFF"/>
          </w:tcPr>
          <w:p w:rsidR="00BB3616" w:rsidRPr="00845176" w:rsidRDefault="00BB3616" w:rsidP="00F26FCD">
            <w:pPr>
              <w:rPr>
                <w:rFonts w:ascii="Times New Roman" w:hAnsi="Times New Roman" w:cs="Times New Roman"/>
                <w:color w:val="FF0000"/>
                <w:sz w:val="28"/>
                <w:szCs w:val="28"/>
              </w:rPr>
            </w:pPr>
            <w:r w:rsidRPr="00845176">
              <w:rPr>
                <w:rFonts w:ascii="Times New Roman" w:hAnsi="Times New Roman" w:cs="Times New Roman"/>
                <w:color w:val="auto"/>
                <w:sz w:val="28"/>
                <w:szCs w:val="28"/>
              </w:rPr>
              <w:lastRenderedPageBreak/>
              <w:t>Общее руководство и контроль за ходом реализации муниц</w:t>
            </w:r>
            <w:r>
              <w:rPr>
                <w:rFonts w:ascii="Times New Roman" w:hAnsi="Times New Roman" w:cs="Times New Roman"/>
                <w:color w:val="auto"/>
                <w:sz w:val="28"/>
                <w:szCs w:val="28"/>
              </w:rPr>
              <w:t xml:space="preserve">ипальной программы осуществляет Глава сельского поселения Хилково муниципального района Красноярский самарской </w:t>
            </w:r>
            <w:r>
              <w:rPr>
                <w:rFonts w:ascii="Times New Roman" w:hAnsi="Times New Roman" w:cs="Times New Roman"/>
                <w:color w:val="auto"/>
                <w:sz w:val="28"/>
                <w:szCs w:val="28"/>
              </w:rPr>
              <w:lastRenderedPageBreak/>
              <w:t>области</w:t>
            </w:r>
          </w:p>
          <w:p w:rsidR="00BB3616" w:rsidRPr="005C3AAC" w:rsidRDefault="00BB3616" w:rsidP="00F26FCD"/>
        </w:tc>
      </w:tr>
    </w:tbl>
    <w:p w:rsidR="00BB3616" w:rsidRPr="005C3AAC" w:rsidRDefault="00BB3616" w:rsidP="00BB3616">
      <w:pPr>
        <w:jc w:val="center"/>
        <w:rPr>
          <w:rFonts w:ascii="Times New Roman" w:hAnsi="Times New Roman" w:cs="Times New Roman"/>
          <w:color w:val="auto"/>
          <w:sz w:val="28"/>
          <w:szCs w:val="28"/>
        </w:rPr>
      </w:pPr>
    </w:p>
    <w:p w:rsidR="00BB3616" w:rsidRPr="00922E9A" w:rsidRDefault="00BB3616" w:rsidP="00BB3616">
      <w:pPr>
        <w:pStyle w:val="a7"/>
        <w:numPr>
          <w:ilvl w:val="0"/>
          <w:numId w:val="2"/>
        </w:numPr>
        <w:tabs>
          <w:tab w:val="left" w:pos="1035"/>
        </w:tabs>
        <w:jc w:val="center"/>
        <w:rPr>
          <w:rFonts w:ascii="Times New Roman" w:hAnsi="Times New Roman" w:cs="Times New Roman"/>
          <w:b/>
          <w:color w:val="auto"/>
          <w:sz w:val="28"/>
          <w:szCs w:val="28"/>
        </w:rPr>
      </w:pPr>
      <w:r w:rsidRPr="00922E9A">
        <w:rPr>
          <w:rFonts w:ascii="Times New Roman" w:hAnsi="Times New Roman" w:cs="Times New Roman"/>
          <w:b/>
          <w:color w:val="auto"/>
          <w:sz w:val="28"/>
          <w:szCs w:val="28"/>
        </w:rPr>
        <w:t xml:space="preserve">Характеристика текущего состояния благоустройства сельского поселения </w:t>
      </w:r>
      <w:r>
        <w:rPr>
          <w:rFonts w:ascii="Times New Roman" w:hAnsi="Times New Roman" w:cs="Times New Roman"/>
          <w:b/>
          <w:color w:val="auto"/>
          <w:sz w:val="28"/>
          <w:szCs w:val="28"/>
        </w:rPr>
        <w:t>Хилково</w:t>
      </w:r>
      <w:r w:rsidRPr="00922E9A">
        <w:rPr>
          <w:rFonts w:ascii="Times New Roman" w:hAnsi="Times New Roman" w:cs="Times New Roman"/>
          <w:b/>
          <w:color w:val="auto"/>
          <w:sz w:val="28"/>
          <w:szCs w:val="28"/>
        </w:rPr>
        <w:t xml:space="preserve"> муниципального района Красноярский Самарской области</w:t>
      </w:r>
    </w:p>
    <w:p w:rsidR="00BB3616" w:rsidRDefault="00BB3616" w:rsidP="00BB3616">
      <w:pPr>
        <w:spacing w:line="360" w:lineRule="auto"/>
        <w:ind w:firstLine="709"/>
        <w:jc w:val="both"/>
        <w:rPr>
          <w:rFonts w:ascii="Times New Roman" w:hAnsi="Times New Roman" w:cs="Times New Roman"/>
          <w:color w:val="auto"/>
          <w:sz w:val="28"/>
          <w:szCs w:val="28"/>
        </w:rPr>
      </w:pP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Одним из приоритетных направлений развития </w:t>
      </w:r>
      <w:r w:rsidRPr="00B47E25">
        <w:rPr>
          <w:rFonts w:ascii="Times New Roman" w:hAnsi="Times New Roman" w:cs="Times New Roman"/>
          <w:color w:val="auto"/>
          <w:sz w:val="28"/>
          <w:szCs w:val="28"/>
        </w:rPr>
        <w:t xml:space="preserve">сельского поселения </w:t>
      </w:r>
      <w:r>
        <w:rPr>
          <w:rFonts w:ascii="Times New Roman" w:hAnsi="Times New Roman" w:cs="Times New Roman"/>
          <w:color w:val="auto"/>
          <w:sz w:val="28"/>
          <w:szCs w:val="28"/>
        </w:rPr>
        <w:t>Хилково</w:t>
      </w:r>
      <w:r w:rsidRPr="005C3AAC">
        <w:rPr>
          <w:rFonts w:ascii="Times New Roman" w:hAnsi="Times New Roman" w:cs="Times New Roman"/>
          <w:color w:val="auto"/>
          <w:sz w:val="28"/>
          <w:szCs w:val="28"/>
        </w:rPr>
        <w:t xml:space="preserve"> муниципального </w:t>
      </w:r>
      <w:r>
        <w:rPr>
          <w:rFonts w:ascii="Times New Roman" w:hAnsi="Times New Roman" w:cs="Times New Roman"/>
          <w:color w:val="auto"/>
          <w:sz w:val="28"/>
          <w:szCs w:val="28"/>
        </w:rPr>
        <w:t>района Красноярский Самарской области (далее – муниципальное образование)</w:t>
      </w:r>
      <w:r w:rsidRPr="005C3AAC">
        <w:rPr>
          <w:rFonts w:ascii="Times New Roman" w:hAnsi="Times New Roman" w:cs="Times New Roman"/>
          <w:color w:val="auto"/>
          <w:sz w:val="28"/>
          <w:szCs w:val="28"/>
        </w:rPr>
        <w:t xml:space="preserve"> является повышение уровня благоустройства, создание безопасных и комфортных условий для проживания жителей муниципального образования.</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B3616" w:rsidRPr="005C3AAC" w:rsidRDefault="00BB3616" w:rsidP="00BB3616">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недостаточно оборудованны</w:t>
      </w:r>
      <w:r>
        <w:rPr>
          <w:rFonts w:ascii="Times New Roman" w:hAnsi="Times New Roman" w:cs="Times New Roman"/>
          <w:color w:val="auto"/>
          <w:sz w:val="28"/>
          <w:szCs w:val="28"/>
        </w:rPr>
        <w:t>х детских и спортивных площадок, объектов благоустройства.</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w:t>
      </w:r>
      <w:r w:rsidRPr="005C3AAC">
        <w:rPr>
          <w:rFonts w:ascii="Times New Roman" w:hAnsi="Times New Roman" w:cs="Times New Roman"/>
          <w:color w:val="auto"/>
          <w:sz w:val="28"/>
          <w:szCs w:val="28"/>
        </w:rPr>
        <w:lastRenderedPageBreak/>
        <w:t>организации новых дворовых площадок для отдыха детей разных возрастных групп, устройство парковок для временного хранения автомобилей.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поддержания дворовых и общественных территорий </w:t>
      </w:r>
      <w:r>
        <w:rPr>
          <w:rFonts w:ascii="Times New Roman" w:hAnsi="Times New Roman" w:cs="Times New Roman"/>
          <w:color w:val="auto"/>
          <w:sz w:val="28"/>
          <w:szCs w:val="28"/>
        </w:rPr>
        <w:t xml:space="preserve">сельского поселения Хилково </w:t>
      </w:r>
      <w:r w:rsidRPr="005C3AAC">
        <w:rPr>
          <w:rFonts w:ascii="Times New Roman" w:hAnsi="Times New Roman" w:cs="Times New Roman"/>
          <w:color w:val="auto"/>
          <w:sz w:val="28"/>
          <w:szCs w:val="28"/>
        </w:rPr>
        <w:t>муниципального района Красноярский Самарской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B47E25">
        <w:rPr>
          <w:rFonts w:ascii="Times New Roman" w:hAnsi="Times New Roman" w:cs="Times New Roman"/>
          <w:color w:val="auto"/>
          <w:sz w:val="28"/>
          <w:szCs w:val="28"/>
        </w:rPr>
        <w:t xml:space="preserve">Формирование комфортной городской среды сельского поселения </w:t>
      </w:r>
      <w:r>
        <w:rPr>
          <w:rFonts w:ascii="Times New Roman" w:hAnsi="Times New Roman" w:cs="Times New Roman"/>
          <w:color w:val="auto"/>
          <w:sz w:val="28"/>
          <w:szCs w:val="28"/>
        </w:rPr>
        <w:t>Хилково</w:t>
      </w:r>
      <w:r w:rsidRPr="00B47E25">
        <w:rPr>
          <w:rFonts w:ascii="Times New Roman" w:hAnsi="Times New Roman" w:cs="Times New Roman"/>
          <w:color w:val="auto"/>
          <w:sz w:val="28"/>
          <w:szCs w:val="28"/>
        </w:rPr>
        <w:t xml:space="preserve"> муниципального района Красноярский Самарской области на </w:t>
      </w:r>
      <w:r>
        <w:rPr>
          <w:rFonts w:ascii="Times New Roman" w:hAnsi="Times New Roman" w:cs="Times New Roman"/>
          <w:color w:val="auto"/>
          <w:sz w:val="28"/>
          <w:szCs w:val="28"/>
        </w:rPr>
        <w:t>2025-2030</w:t>
      </w:r>
      <w:r w:rsidRPr="00B47E25">
        <w:rPr>
          <w:rFonts w:ascii="Times New Roman" w:hAnsi="Times New Roman" w:cs="Times New Roman"/>
          <w:color w:val="auto"/>
          <w:sz w:val="28"/>
          <w:szCs w:val="28"/>
        </w:rPr>
        <w:t xml:space="preserve"> годы</w:t>
      </w:r>
      <w:r w:rsidRPr="005C3AAC">
        <w:rPr>
          <w:rFonts w:ascii="Times New Roman" w:hAnsi="Times New Roman" w:cs="Times New Roman"/>
          <w:color w:val="auto"/>
          <w:sz w:val="28"/>
          <w:szCs w:val="28"/>
        </w:rPr>
        <w:t>» (далее - муниципальная программа), которой предусматривается целенаправленная работа исходя из:</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минимального перечня работ:</w:t>
      </w:r>
    </w:p>
    <w:p w:rsidR="00BB3616" w:rsidRPr="00922E9A"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скамеек;</w:t>
      </w:r>
    </w:p>
    <w:p w:rsidR="00BB3616" w:rsidRPr="00922E9A"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урн;</w:t>
      </w:r>
    </w:p>
    <w:p w:rsidR="00BB3616" w:rsidRPr="00922E9A"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обеспечение освещением;</w:t>
      </w:r>
    </w:p>
    <w:p w:rsidR="00BB3616"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дворовых проездов.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дополнительного перечня работ:</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озеленение территории;</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автомобильными парковками;</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lastRenderedPageBreak/>
        <w:t>ремонт или устройство ограждения;</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устройство площадок для выгула домашних животных;</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детскими и (или) спортивными площадками;</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детских и (или) спортивных площадок;</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и (или) обустройство тротуаров и пешеходных дорожек;</w:t>
      </w:r>
    </w:p>
    <w:p w:rsidR="00BB3616" w:rsidRPr="005C3AAC"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выполнением работ по благоустройству необходимо учитывать:</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мнение жителей;</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сложившуюся инфраструктуру территорий дворов для определения функциональных зон и выполнения других мероприятий;</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C46C7A">
        <w:rPr>
          <w:rFonts w:ascii="Times New Roman" w:hAnsi="Times New Roman" w:cs="Times New Roman"/>
          <w:color w:val="auto"/>
          <w:sz w:val="28"/>
          <w:szCs w:val="28"/>
        </w:rPr>
        <w:t>мероприяти</w:t>
      </w:r>
      <w:r>
        <w:rPr>
          <w:rFonts w:ascii="Times New Roman" w:hAnsi="Times New Roman" w:cs="Times New Roman"/>
          <w:color w:val="auto"/>
          <w:sz w:val="28"/>
          <w:szCs w:val="28"/>
        </w:rPr>
        <w:t>я</w:t>
      </w:r>
      <w:r w:rsidRPr="00C46C7A">
        <w:rPr>
          <w:rFonts w:ascii="Times New Roman" w:hAnsi="Times New Roman" w:cs="Times New Roman"/>
          <w:color w:val="auto"/>
          <w:sz w:val="28"/>
          <w:szCs w:val="28"/>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r>
        <w:rPr>
          <w:rFonts w:ascii="Times New Roman" w:hAnsi="Times New Roman" w:cs="Times New Roman"/>
          <w:color w:val="auto"/>
          <w:sz w:val="28"/>
          <w:szCs w:val="28"/>
        </w:rPr>
        <w:t>;</w:t>
      </w:r>
    </w:p>
    <w:p w:rsidR="00BB3616" w:rsidRDefault="00BB3616" w:rsidP="00BB3616">
      <w:pPr>
        <w:spacing w:line="360" w:lineRule="auto"/>
        <w:ind w:firstLine="709"/>
        <w:jc w:val="both"/>
        <w:rPr>
          <w:rFonts w:ascii="Times New Roman" w:hAnsi="Times New Roman" w:cs="Times New Roman"/>
          <w:color w:val="auto"/>
          <w:sz w:val="28"/>
          <w:szCs w:val="28"/>
        </w:rPr>
      </w:pPr>
      <w:r w:rsidRPr="00F94FE8">
        <w:rPr>
          <w:rFonts w:ascii="Times New Roman" w:hAnsi="Times New Roman" w:cs="Times New Roman"/>
          <w:color w:val="auto"/>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w:t>
      </w:r>
      <w:r>
        <w:rPr>
          <w:rFonts w:ascii="Times New Roman" w:hAnsi="Times New Roman" w:cs="Times New Roman"/>
          <w:color w:val="auto"/>
          <w:sz w:val="28"/>
          <w:szCs w:val="28"/>
        </w:rPr>
        <w:lastRenderedPageBreak/>
        <w:t>дворовых территорий для инвалидов и других маломобильных групп населения.</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Pr>
          <w:rFonts w:ascii="Times New Roman" w:hAnsi="Times New Roman" w:cs="Times New Roman"/>
          <w:color w:val="auto"/>
          <w:sz w:val="28"/>
          <w:szCs w:val="28"/>
        </w:rPr>
        <w:t>данной муниципальной п</w:t>
      </w:r>
      <w:r w:rsidRPr="005C3AAC">
        <w:rPr>
          <w:rFonts w:ascii="Times New Roman" w:hAnsi="Times New Roman" w:cs="Times New Roman"/>
          <w:color w:val="auto"/>
          <w:sz w:val="28"/>
          <w:szCs w:val="28"/>
        </w:rPr>
        <w:t>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B3616" w:rsidRDefault="00BB3616" w:rsidP="00BB3616">
      <w:pPr>
        <w:tabs>
          <w:tab w:val="left" w:pos="1840"/>
        </w:tabs>
        <w:spacing w:line="360" w:lineRule="auto"/>
        <w:ind w:left="360" w:hanging="360"/>
        <w:jc w:val="center"/>
        <w:outlineLvl w:val="0"/>
        <w:rPr>
          <w:rFonts w:ascii="Times New Roman" w:hAnsi="Times New Roman" w:cs="Times New Roman"/>
          <w:color w:val="auto"/>
          <w:sz w:val="28"/>
          <w:szCs w:val="28"/>
        </w:rPr>
      </w:pPr>
    </w:p>
    <w:p w:rsidR="00BB3616" w:rsidRDefault="00BB3616" w:rsidP="00BB3616">
      <w:pPr>
        <w:pStyle w:val="a7"/>
        <w:numPr>
          <w:ilvl w:val="0"/>
          <w:numId w:val="2"/>
        </w:numPr>
        <w:tabs>
          <w:tab w:val="left" w:pos="1840"/>
        </w:tabs>
        <w:spacing w:line="36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t>Цели и</w:t>
      </w:r>
      <w:r w:rsidRPr="00922E9A">
        <w:rPr>
          <w:rFonts w:ascii="Times New Roman" w:hAnsi="Times New Roman" w:cs="Times New Roman"/>
          <w:b/>
          <w:color w:val="auto"/>
          <w:sz w:val="28"/>
          <w:szCs w:val="28"/>
        </w:rPr>
        <w:t xml:space="preserve"> задачи муниципальной программы</w:t>
      </w:r>
    </w:p>
    <w:p w:rsidR="00BB3616"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Целью реализации</w:t>
      </w:r>
      <w:r>
        <w:rPr>
          <w:rFonts w:ascii="Times New Roman" w:hAnsi="Times New Roman" w:cs="Times New Roman"/>
          <w:color w:val="auto"/>
          <w:sz w:val="28"/>
          <w:szCs w:val="28"/>
        </w:rPr>
        <w:t xml:space="preserve"> муниципальной п</w:t>
      </w:r>
      <w:r w:rsidRPr="005C3AAC">
        <w:rPr>
          <w:rFonts w:ascii="Times New Roman" w:hAnsi="Times New Roman" w:cs="Times New Roman"/>
          <w:color w:val="auto"/>
          <w:sz w:val="28"/>
          <w:szCs w:val="28"/>
        </w:rPr>
        <w:t xml:space="preserve">рограммы является повышение уровня благоустройства на территории </w:t>
      </w:r>
      <w:r>
        <w:rPr>
          <w:rFonts w:ascii="Times New Roman" w:hAnsi="Times New Roman" w:cs="Times New Roman"/>
          <w:color w:val="auto"/>
          <w:sz w:val="28"/>
          <w:szCs w:val="28"/>
        </w:rPr>
        <w:t xml:space="preserve">сельского поселения Хилково </w:t>
      </w:r>
      <w:r w:rsidRPr="005C3AAC">
        <w:rPr>
          <w:rFonts w:ascii="Times New Roman" w:hAnsi="Times New Roman" w:cs="Times New Roman"/>
          <w:color w:val="auto"/>
          <w:sz w:val="28"/>
          <w:szCs w:val="28"/>
        </w:rPr>
        <w:t>муниципального района Красноярский Самарской области на 201</w:t>
      </w:r>
      <w:r>
        <w:rPr>
          <w:rFonts w:ascii="Times New Roman" w:hAnsi="Times New Roman" w:cs="Times New Roman"/>
          <w:color w:val="auto"/>
          <w:sz w:val="28"/>
          <w:szCs w:val="28"/>
        </w:rPr>
        <w:t>8-2022</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 xml:space="preserve">ы, а именно </w:t>
      </w:r>
      <w:r w:rsidRPr="005C3AAC">
        <w:rPr>
          <w:rFonts w:ascii="Times New Roman" w:hAnsi="Times New Roman" w:cs="Times New Roman"/>
          <w:color w:val="auto"/>
          <w:sz w:val="28"/>
          <w:szCs w:val="28"/>
        </w:rPr>
        <w:t xml:space="preserve">формирование в кварталах жилой застройки среды, благоприятной для проживания населения, а также мест массового пребывания населения. </w:t>
      </w:r>
    </w:p>
    <w:p w:rsidR="00BB3616"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Pr>
          <w:rFonts w:ascii="Times New Roman" w:hAnsi="Times New Roman" w:cs="Times New Roman"/>
          <w:color w:val="auto"/>
          <w:sz w:val="28"/>
          <w:szCs w:val="28"/>
        </w:rPr>
        <w:t xml:space="preserve">. </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Pr="005C3AAC">
        <w:rPr>
          <w:rFonts w:ascii="Times New Roman" w:hAnsi="Times New Roman" w:cs="Times New Roman"/>
          <w:color w:val="auto"/>
          <w:sz w:val="28"/>
          <w:szCs w:val="28"/>
        </w:rPr>
        <w:t>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ремонт дворовых проездов;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обеспечение освещения дворовых территорий;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размещение малых архитектурных форм и объектов городского дизайна (скамеек, ограждений и прочего).</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Перед началом работ по благоустройству двора разрабатывается эскизный проект мероприятий, а при необходимости - рабочий проект.</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Основными задачами Программы являются:</w:t>
      </w:r>
    </w:p>
    <w:p w:rsidR="00BB3616" w:rsidRDefault="00BB3616" w:rsidP="00BB3616">
      <w:pPr>
        <w:tabs>
          <w:tab w:val="left" w:pos="437"/>
        </w:tabs>
        <w:spacing w:line="360" w:lineRule="auto"/>
        <w:ind w:firstLine="851"/>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Pr>
          <w:rFonts w:ascii="Times New Roman" w:hAnsi="Times New Roman" w:cs="Times New Roman"/>
          <w:color w:val="auto"/>
          <w:sz w:val="28"/>
          <w:szCs w:val="28"/>
        </w:rPr>
        <w:t xml:space="preserve">сельского поселения Хилково </w:t>
      </w:r>
      <w:r w:rsidRPr="005C3AAC">
        <w:rPr>
          <w:rFonts w:ascii="Times New Roman" w:hAnsi="Times New Roman" w:cs="Times New Roman"/>
          <w:color w:val="auto"/>
          <w:sz w:val="28"/>
          <w:szCs w:val="28"/>
        </w:rPr>
        <w:t>муниципального района Красноярский Самарской области;</w:t>
      </w:r>
    </w:p>
    <w:p w:rsidR="00BB3616" w:rsidRPr="005C3AAC" w:rsidRDefault="00BB3616" w:rsidP="00BB3616">
      <w:pPr>
        <w:tabs>
          <w:tab w:val="left" w:pos="437"/>
        </w:tabs>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повышение уровня благоустройства общественных территорий сельского поселения Хилково муниципального района Красноярский Самарской области;</w:t>
      </w:r>
    </w:p>
    <w:p w:rsidR="00BB3616" w:rsidRDefault="00BB3616" w:rsidP="00BB3616">
      <w:pPr>
        <w:spacing w:line="360" w:lineRule="auto"/>
        <w:ind w:firstLine="851"/>
        <w:jc w:val="both"/>
        <w:rPr>
          <w:rFonts w:ascii="Times New Roman" w:hAnsi="Times New Roman" w:cs="Times New Roman"/>
          <w:color w:val="auto"/>
          <w:sz w:val="28"/>
          <w:szCs w:val="28"/>
        </w:rPr>
        <w:sectPr w:rsidR="00BB3616" w:rsidSect="00000E4D">
          <w:headerReference w:type="default" r:id="rId6"/>
          <w:pgSz w:w="11909" w:h="16834"/>
          <w:pgMar w:top="1134" w:right="1134" w:bottom="1134" w:left="1418" w:header="283" w:footer="6" w:gutter="0"/>
          <w:cols w:space="720"/>
          <w:noEndnote/>
          <w:titlePg/>
          <w:docGrid w:linePitch="360"/>
        </w:sect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вовлеченности заинтересованных граждан, организаций в реализацию мероприятий по благоустройству </w:t>
      </w:r>
      <w:r>
        <w:rPr>
          <w:rFonts w:ascii="Times New Roman" w:hAnsi="Times New Roman" w:cs="Times New Roman"/>
          <w:color w:val="auto"/>
          <w:sz w:val="28"/>
          <w:szCs w:val="28"/>
        </w:rPr>
        <w:t xml:space="preserve">дворовых и </w:t>
      </w:r>
      <w:r w:rsidRPr="005C3AAC">
        <w:rPr>
          <w:rFonts w:ascii="Times New Roman" w:hAnsi="Times New Roman" w:cs="Times New Roman"/>
          <w:color w:val="auto"/>
          <w:sz w:val="28"/>
          <w:szCs w:val="28"/>
        </w:rPr>
        <w:t xml:space="preserve">общественных территорий </w:t>
      </w:r>
      <w:r>
        <w:rPr>
          <w:rFonts w:ascii="Times New Roman" w:hAnsi="Times New Roman" w:cs="Times New Roman"/>
          <w:color w:val="auto"/>
          <w:sz w:val="28"/>
          <w:szCs w:val="28"/>
        </w:rPr>
        <w:t xml:space="preserve">сельского поселения Хилково </w:t>
      </w:r>
      <w:r w:rsidRPr="005C3AAC">
        <w:rPr>
          <w:rFonts w:ascii="Times New Roman" w:hAnsi="Times New Roman" w:cs="Times New Roman"/>
          <w:color w:val="auto"/>
          <w:sz w:val="28"/>
          <w:szCs w:val="28"/>
        </w:rPr>
        <w:t>муниципального района Красноярский Самарской области.</w:t>
      </w:r>
    </w:p>
    <w:p w:rsidR="00BB3616" w:rsidRPr="001040AE" w:rsidRDefault="00BB3616" w:rsidP="00BB3616">
      <w:pPr>
        <w:spacing w:line="360" w:lineRule="auto"/>
        <w:ind w:firstLine="360"/>
        <w:jc w:val="center"/>
        <w:rPr>
          <w:rFonts w:ascii="Times New Roman" w:hAnsi="Times New Roman" w:cs="Times New Roman"/>
          <w:b/>
          <w:color w:val="auto"/>
          <w:sz w:val="28"/>
          <w:szCs w:val="28"/>
        </w:rPr>
      </w:pPr>
      <w:r w:rsidRPr="001040AE">
        <w:rPr>
          <w:rFonts w:ascii="Times New Roman" w:hAnsi="Times New Roman" w:cs="Times New Roman"/>
          <w:b/>
          <w:color w:val="auto"/>
          <w:sz w:val="28"/>
          <w:szCs w:val="28"/>
        </w:rPr>
        <w:lastRenderedPageBreak/>
        <w:t>3.</w:t>
      </w:r>
      <w:r w:rsidRPr="001040AE">
        <w:rPr>
          <w:rFonts w:ascii="Times New Roman" w:hAnsi="Times New Roman" w:cs="Times New Roman"/>
          <w:b/>
          <w:color w:val="auto"/>
          <w:sz w:val="28"/>
          <w:szCs w:val="28"/>
        </w:rPr>
        <w:tab/>
        <w:t>Показатели (индикаторы) муниципальной программы</w:t>
      </w:r>
    </w:p>
    <w:p w:rsidR="00BB3616" w:rsidRPr="00F53E5F" w:rsidRDefault="00BB3616" w:rsidP="00BB3616">
      <w:pPr>
        <w:rPr>
          <w:rFonts w:ascii="Times New Roman" w:hAnsi="Times New Roman"/>
          <w:b/>
          <w:sz w:val="28"/>
          <w:szCs w:val="28"/>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234"/>
        <w:gridCol w:w="2263"/>
        <w:gridCol w:w="1701"/>
        <w:gridCol w:w="1847"/>
      </w:tblGrid>
      <w:tr w:rsidR="00BB3616" w:rsidRPr="00F53E5F" w:rsidTr="00F26FCD">
        <w:trPr>
          <w:jc w:val="center"/>
        </w:trPr>
        <w:tc>
          <w:tcPr>
            <w:tcW w:w="563" w:type="dxa"/>
            <w:vMerge w:val="restart"/>
          </w:tcPr>
          <w:p w:rsidR="00BB3616" w:rsidRPr="001040AE" w:rsidRDefault="00BB3616" w:rsidP="00F26FCD">
            <w:pPr>
              <w:rPr>
                <w:rFonts w:ascii="Times New Roman" w:hAnsi="Times New Roman"/>
                <w:sz w:val="28"/>
                <w:szCs w:val="28"/>
              </w:rPr>
            </w:pPr>
            <w:r w:rsidRPr="001040AE">
              <w:rPr>
                <w:rFonts w:ascii="Times New Roman" w:hAnsi="Times New Roman"/>
                <w:sz w:val="28"/>
                <w:szCs w:val="28"/>
              </w:rPr>
              <w:t>№</w:t>
            </w:r>
          </w:p>
        </w:tc>
        <w:tc>
          <w:tcPr>
            <w:tcW w:w="7234" w:type="dxa"/>
            <w:vMerge w:val="restart"/>
            <w:vAlign w:val="center"/>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Наименование показателя (индикатора)</w:t>
            </w:r>
          </w:p>
        </w:tc>
        <w:tc>
          <w:tcPr>
            <w:tcW w:w="2263" w:type="dxa"/>
            <w:vMerge w:val="restart"/>
            <w:vAlign w:val="center"/>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Единица измерения</w:t>
            </w:r>
          </w:p>
        </w:tc>
        <w:tc>
          <w:tcPr>
            <w:tcW w:w="1701"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Значения показателей</w:t>
            </w:r>
          </w:p>
        </w:tc>
        <w:tc>
          <w:tcPr>
            <w:tcW w:w="1847"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Значения показателей</w:t>
            </w:r>
          </w:p>
        </w:tc>
      </w:tr>
      <w:tr w:rsidR="00BB3616" w:rsidRPr="00F53E5F" w:rsidTr="00F26FCD">
        <w:trPr>
          <w:jc w:val="center"/>
        </w:trPr>
        <w:tc>
          <w:tcPr>
            <w:tcW w:w="563" w:type="dxa"/>
            <w:vMerge/>
            <w:vAlign w:val="center"/>
          </w:tcPr>
          <w:p w:rsidR="00BB3616" w:rsidRPr="001040AE" w:rsidRDefault="00BB3616" w:rsidP="00F26FCD">
            <w:pPr>
              <w:rPr>
                <w:rFonts w:ascii="Times New Roman" w:hAnsi="Times New Roman"/>
                <w:sz w:val="28"/>
                <w:szCs w:val="28"/>
              </w:rPr>
            </w:pPr>
          </w:p>
        </w:tc>
        <w:tc>
          <w:tcPr>
            <w:tcW w:w="7234" w:type="dxa"/>
            <w:vMerge/>
            <w:vAlign w:val="center"/>
          </w:tcPr>
          <w:p w:rsidR="00BB3616" w:rsidRPr="001040AE" w:rsidRDefault="00BB3616" w:rsidP="00F26FCD">
            <w:pPr>
              <w:rPr>
                <w:rFonts w:ascii="Times New Roman" w:hAnsi="Times New Roman"/>
                <w:sz w:val="28"/>
                <w:szCs w:val="28"/>
              </w:rPr>
            </w:pPr>
          </w:p>
        </w:tc>
        <w:tc>
          <w:tcPr>
            <w:tcW w:w="2263" w:type="dxa"/>
            <w:vMerge/>
            <w:vAlign w:val="center"/>
          </w:tcPr>
          <w:p w:rsidR="00BB3616" w:rsidRPr="001040AE" w:rsidRDefault="00BB3616" w:rsidP="00F26FCD">
            <w:pPr>
              <w:jc w:val="center"/>
              <w:rPr>
                <w:rFonts w:ascii="Times New Roman" w:hAnsi="Times New Roman"/>
                <w:sz w:val="28"/>
                <w:szCs w:val="28"/>
              </w:rPr>
            </w:pPr>
          </w:p>
        </w:tc>
        <w:tc>
          <w:tcPr>
            <w:tcW w:w="1701"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202</w:t>
            </w:r>
            <w:r>
              <w:rPr>
                <w:rFonts w:ascii="Times New Roman" w:hAnsi="Times New Roman"/>
                <w:sz w:val="28"/>
                <w:szCs w:val="28"/>
              </w:rPr>
              <w:t>3</w:t>
            </w:r>
            <w:r w:rsidRPr="001040AE">
              <w:rPr>
                <w:rFonts w:ascii="Times New Roman" w:hAnsi="Times New Roman"/>
                <w:sz w:val="28"/>
                <w:szCs w:val="28"/>
              </w:rPr>
              <w:t xml:space="preserve"> год</w:t>
            </w:r>
          </w:p>
        </w:tc>
        <w:tc>
          <w:tcPr>
            <w:tcW w:w="1847"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202</w:t>
            </w:r>
            <w:r>
              <w:rPr>
                <w:rFonts w:ascii="Times New Roman" w:hAnsi="Times New Roman"/>
                <w:sz w:val="28"/>
                <w:szCs w:val="28"/>
              </w:rPr>
              <w:t>4</w:t>
            </w:r>
            <w:r w:rsidRPr="001040AE">
              <w:rPr>
                <w:rFonts w:ascii="Times New Roman" w:hAnsi="Times New Roman"/>
                <w:sz w:val="28"/>
                <w:szCs w:val="28"/>
              </w:rPr>
              <w:t xml:space="preserve"> год</w:t>
            </w:r>
          </w:p>
        </w:tc>
      </w:tr>
      <w:tr w:rsidR="00BB3616" w:rsidRPr="00F53E5F" w:rsidTr="00F26FCD">
        <w:trPr>
          <w:jc w:val="center"/>
        </w:trPr>
        <w:tc>
          <w:tcPr>
            <w:tcW w:w="563" w:type="dxa"/>
          </w:tcPr>
          <w:p w:rsidR="00BB3616" w:rsidRPr="00BF723D" w:rsidRDefault="00BB3616" w:rsidP="00F26FCD">
            <w:pPr>
              <w:rPr>
                <w:rFonts w:ascii="Times New Roman" w:hAnsi="Times New Roman"/>
                <w:sz w:val="28"/>
                <w:szCs w:val="28"/>
              </w:rPr>
            </w:pPr>
            <w:r w:rsidRPr="00BF723D">
              <w:rPr>
                <w:rFonts w:ascii="Times New Roman" w:hAnsi="Times New Roman"/>
                <w:sz w:val="28"/>
                <w:szCs w:val="28"/>
              </w:rPr>
              <w:t>1</w:t>
            </w:r>
          </w:p>
        </w:tc>
        <w:tc>
          <w:tcPr>
            <w:tcW w:w="7234" w:type="dxa"/>
            <w:vAlign w:val="center"/>
          </w:tcPr>
          <w:p w:rsidR="00BB3616" w:rsidRPr="00BF723D" w:rsidRDefault="00BB3616" w:rsidP="00F26FCD">
            <w:pPr>
              <w:rPr>
                <w:rFonts w:ascii="Times New Roman" w:hAnsi="Times New Roman"/>
                <w:sz w:val="28"/>
                <w:szCs w:val="28"/>
              </w:rPr>
            </w:pPr>
            <w:r w:rsidRPr="00BF723D">
              <w:rPr>
                <w:rFonts w:ascii="Times New Roman" w:hAnsi="Times New Roman"/>
                <w:sz w:val="28"/>
                <w:szCs w:val="28"/>
              </w:rPr>
              <w:t>Количество благоустроенных дворовых территорий</w:t>
            </w:r>
          </w:p>
        </w:tc>
        <w:tc>
          <w:tcPr>
            <w:tcW w:w="2263" w:type="dxa"/>
            <w:vAlign w:val="center"/>
          </w:tcPr>
          <w:p w:rsidR="00BB3616" w:rsidRPr="00BF723D" w:rsidRDefault="00BB3616" w:rsidP="00F26FCD">
            <w:pPr>
              <w:jc w:val="center"/>
              <w:rPr>
                <w:rFonts w:ascii="Times New Roman" w:hAnsi="Times New Roman"/>
                <w:sz w:val="28"/>
                <w:szCs w:val="28"/>
              </w:rPr>
            </w:pPr>
            <w:r w:rsidRPr="00BF723D">
              <w:rPr>
                <w:rFonts w:ascii="Times New Roman" w:hAnsi="Times New Roman"/>
                <w:sz w:val="28"/>
                <w:szCs w:val="28"/>
              </w:rPr>
              <w:t>Ед.</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r w:rsidR="00BB3616" w:rsidRPr="00F53E5F" w:rsidTr="00F26FCD">
        <w:trPr>
          <w:jc w:val="center"/>
        </w:trPr>
        <w:tc>
          <w:tcPr>
            <w:tcW w:w="563" w:type="dxa"/>
          </w:tcPr>
          <w:p w:rsidR="00BB3616" w:rsidRPr="00BF723D" w:rsidRDefault="00BB3616" w:rsidP="00F26FCD">
            <w:pPr>
              <w:rPr>
                <w:rFonts w:ascii="Times New Roman" w:hAnsi="Times New Roman"/>
                <w:sz w:val="28"/>
                <w:szCs w:val="28"/>
              </w:rPr>
            </w:pPr>
            <w:r w:rsidRPr="00BF723D">
              <w:rPr>
                <w:rFonts w:ascii="Times New Roman" w:hAnsi="Times New Roman"/>
                <w:sz w:val="28"/>
                <w:szCs w:val="28"/>
              </w:rPr>
              <w:t>2</w:t>
            </w:r>
          </w:p>
        </w:tc>
        <w:tc>
          <w:tcPr>
            <w:tcW w:w="7234" w:type="dxa"/>
          </w:tcPr>
          <w:p w:rsidR="00BB3616" w:rsidRPr="001040AE" w:rsidRDefault="00BB3616" w:rsidP="00F26FCD">
            <w:pPr>
              <w:rPr>
                <w:rFonts w:ascii="Times New Roman" w:hAnsi="Times New Roman" w:cs="Times New Roman"/>
                <w:color w:val="auto"/>
                <w:sz w:val="28"/>
                <w:szCs w:val="28"/>
              </w:rPr>
            </w:pPr>
            <w:r w:rsidRPr="00BF723D">
              <w:rPr>
                <w:rFonts w:ascii="Times New Roman" w:hAnsi="Times New Roman" w:cs="Times New Roman"/>
                <w:color w:val="auto"/>
                <w:sz w:val="28"/>
                <w:szCs w:val="28"/>
              </w:rPr>
              <w:t>Доля благоустроенных дворовых территорий от общего количеств</w:t>
            </w:r>
            <w:r>
              <w:rPr>
                <w:rFonts w:ascii="Times New Roman" w:hAnsi="Times New Roman" w:cs="Times New Roman"/>
                <w:color w:val="auto"/>
                <w:sz w:val="28"/>
                <w:szCs w:val="28"/>
              </w:rPr>
              <w:t>а дворовых территорий</w:t>
            </w:r>
          </w:p>
        </w:tc>
        <w:tc>
          <w:tcPr>
            <w:tcW w:w="2263" w:type="dxa"/>
            <w:vAlign w:val="center"/>
          </w:tcPr>
          <w:p w:rsidR="00BB3616" w:rsidRPr="00BF723D" w:rsidRDefault="00BB3616" w:rsidP="00F26FCD">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r w:rsidR="00BB3616" w:rsidRPr="00F53E5F" w:rsidTr="00F26FCD">
        <w:trPr>
          <w:jc w:val="center"/>
        </w:trPr>
        <w:tc>
          <w:tcPr>
            <w:tcW w:w="563" w:type="dxa"/>
          </w:tcPr>
          <w:p w:rsidR="00BB3616" w:rsidRPr="00BF723D" w:rsidRDefault="00BB3616" w:rsidP="00F26FCD">
            <w:pPr>
              <w:rPr>
                <w:rFonts w:ascii="Times New Roman" w:hAnsi="Times New Roman"/>
                <w:sz w:val="28"/>
                <w:szCs w:val="28"/>
              </w:rPr>
            </w:pPr>
            <w:r>
              <w:rPr>
                <w:rFonts w:ascii="Times New Roman" w:hAnsi="Times New Roman"/>
                <w:sz w:val="28"/>
                <w:szCs w:val="28"/>
              </w:rPr>
              <w:t>5</w:t>
            </w:r>
          </w:p>
        </w:tc>
        <w:tc>
          <w:tcPr>
            <w:tcW w:w="7234" w:type="dxa"/>
          </w:tcPr>
          <w:p w:rsidR="00BB3616" w:rsidRPr="00BF723D"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Количество благоустроенных общественных территорий</w:t>
            </w:r>
          </w:p>
        </w:tc>
        <w:tc>
          <w:tcPr>
            <w:tcW w:w="2263" w:type="dxa"/>
            <w:vAlign w:val="center"/>
          </w:tcPr>
          <w:p w:rsidR="00BB3616" w:rsidRPr="00BF723D" w:rsidRDefault="00BB3616" w:rsidP="00F26FCD">
            <w:pPr>
              <w:jc w:val="center"/>
              <w:rPr>
                <w:rFonts w:ascii="Times New Roman" w:hAnsi="Times New Roman"/>
                <w:sz w:val="28"/>
                <w:szCs w:val="28"/>
              </w:rPr>
            </w:pPr>
            <w:r>
              <w:rPr>
                <w:rFonts w:ascii="Times New Roman" w:hAnsi="Times New Roman"/>
                <w:sz w:val="28"/>
                <w:szCs w:val="28"/>
              </w:rPr>
              <w:t>Ед.</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r w:rsidR="00BB3616" w:rsidRPr="00F53E5F" w:rsidTr="00F26FCD">
        <w:trPr>
          <w:jc w:val="center"/>
        </w:trPr>
        <w:tc>
          <w:tcPr>
            <w:tcW w:w="563" w:type="dxa"/>
          </w:tcPr>
          <w:p w:rsidR="00BB3616" w:rsidRDefault="00BB3616" w:rsidP="00F26FCD">
            <w:pPr>
              <w:rPr>
                <w:rFonts w:ascii="Times New Roman" w:hAnsi="Times New Roman"/>
                <w:sz w:val="28"/>
                <w:szCs w:val="28"/>
              </w:rPr>
            </w:pPr>
          </w:p>
        </w:tc>
        <w:tc>
          <w:tcPr>
            <w:tcW w:w="7234" w:type="dxa"/>
          </w:tcPr>
          <w:p w:rsidR="00BB3616" w:rsidRPr="001040AE" w:rsidRDefault="00BB3616" w:rsidP="00F26FCD">
            <w:pPr>
              <w:rPr>
                <w:rFonts w:ascii="Times New Roman" w:hAnsi="Times New Roman" w:cs="Times New Roman"/>
                <w:color w:val="auto"/>
                <w:sz w:val="28"/>
                <w:szCs w:val="28"/>
              </w:rPr>
            </w:pPr>
            <w:r w:rsidRPr="00BF723D">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 от общего количества </w:t>
            </w:r>
            <w:r>
              <w:rPr>
                <w:rFonts w:ascii="Times New Roman" w:hAnsi="Times New Roman" w:cs="Times New Roman"/>
                <w:color w:val="auto"/>
                <w:sz w:val="28"/>
                <w:szCs w:val="28"/>
              </w:rPr>
              <w:t xml:space="preserve">общественных </w:t>
            </w:r>
            <w:r w:rsidRPr="00BF723D">
              <w:rPr>
                <w:rFonts w:ascii="Times New Roman" w:hAnsi="Times New Roman" w:cs="Times New Roman"/>
                <w:color w:val="auto"/>
                <w:sz w:val="28"/>
                <w:szCs w:val="28"/>
              </w:rPr>
              <w:t>те</w:t>
            </w:r>
            <w:r>
              <w:rPr>
                <w:rFonts w:ascii="Times New Roman" w:hAnsi="Times New Roman" w:cs="Times New Roman"/>
                <w:color w:val="auto"/>
                <w:sz w:val="28"/>
                <w:szCs w:val="28"/>
              </w:rPr>
              <w:t>рриторий</w:t>
            </w:r>
          </w:p>
        </w:tc>
        <w:tc>
          <w:tcPr>
            <w:tcW w:w="2263" w:type="dxa"/>
            <w:vAlign w:val="center"/>
          </w:tcPr>
          <w:p w:rsidR="00BB3616" w:rsidRPr="00BF723D" w:rsidRDefault="00BB3616" w:rsidP="00F26FCD">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bl>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pPr>
      <w:bookmarkStart w:id="1" w:name="bookmark2"/>
    </w:p>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pPr>
    </w:p>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sectPr w:rsidR="00BB3616" w:rsidSect="00000E4D">
          <w:pgSz w:w="16834" w:h="11909" w:orient="landscape"/>
          <w:pgMar w:top="1134" w:right="1134" w:bottom="1134" w:left="1418" w:header="284" w:footer="6" w:gutter="0"/>
          <w:cols w:space="720"/>
          <w:noEndnote/>
          <w:titlePg/>
          <w:docGrid w:linePitch="360"/>
        </w:sectPr>
      </w:pPr>
    </w:p>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pPr>
    </w:p>
    <w:p w:rsidR="00BB3616" w:rsidRPr="008E2487" w:rsidRDefault="00BB3616" w:rsidP="00BB3616">
      <w:pPr>
        <w:tabs>
          <w:tab w:val="left" w:pos="3379"/>
        </w:tabs>
        <w:spacing w:line="360" w:lineRule="auto"/>
        <w:jc w:val="center"/>
        <w:outlineLvl w:val="0"/>
        <w:rPr>
          <w:rFonts w:ascii="Times New Roman" w:hAnsi="Times New Roman" w:cs="Times New Roman"/>
          <w:b/>
          <w:color w:val="auto"/>
          <w:sz w:val="28"/>
          <w:szCs w:val="28"/>
        </w:rPr>
      </w:pPr>
      <w:r w:rsidRPr="008E2487">
        <w:rPr>
          <w:rFonts w:ascii="Times New Roman" w:hAnsi="Times New Roman" w:cs="Times New Roman"/>
          <w:b/>
          <w:color w:val="auto"/>
          <w:sz w:val="28"/>
          <w:szCs w:val="28"/>
        </w:rPr>
        <w:t>4. Этапы и сроки реализации муниципальной программы</w:t>
      </w:r>
    </w:p>
    <w:bookmarkEnd w:id="1"/>
    <w:p w:rsidR="00BB3616" w:rsidRDefault="00BB3616" w:rsidP="00BB3616">
      <w:pPr>
        <w:tabs>
          <w:tab w:val="left" w:pos="346"/>
        </w:tabs>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Реализация муниципальной программы рассчитана на 2025-2030</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p>
    <w:p w:rsidR="00BB3616" w:rsidRDefault="00BB3616" w:rsidP="00BB3616">
      <w:pPr>
        <w:tabs>
          <w:tab w:val="left" w:pos="346"/>
        </w:tabs>
        <w:spacing w:line="360" w:lineRule="auto"/>
        <w:jc w:val="center"/>
        <w:rPr>
          <w:rFonts w:ascii="Times New Roman" w:hAnsi="Times New Roman" w:cs="Times New Roman"/>
          <w:color w:val="auto"/>
          <w:sz w:val="28"/>
          <w:szCs w:val="28"/>
        </w:rPr>
      </w:pPr>
    </w:p>
    <w:p w:rsidR="00BB3616" w:rsidRPr="00F75996" w:rsidRDefault="00BB3616" w:rsidP="00BB3616">
      <w:pPr>
        <w:spacing w:line="480" w:lineRule="auto"/>
        <w:ind w:firstLine="357"/>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5.</w:t>
      </w:r>
      <w:r w:rsidRPr="00F75996">
        <w:rPr>
          <w:rFonts w:ascii="Times New Roman" w:hAnsi="Times New Roman" w:cs="Times New Roman"/>
          <w:b/>
          <w:color w:val="auto"/>
          <w:sz w:val="28"/>
          <w:szCs w:val="28"/>
        </w:rPr>
        <w:tab/>
        <w:t>Обоснование ресурсного обеспечения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Период реализации программы</w:t>
            </w:r>
          </w:p>
        </w:tc>
        <w:tc>
          <w:tcPr>
            <w:tcW w:w="4645"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Объем финансирования, тыс. руб.</w:t>
            </w:r>
          </w:p>
        </w:tc>
      </w:tr>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Всего за период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202</w:t>
            </w:r>
            <w:r>
              <w:rPr>
                <w:rFonts w:ascii="Times New Roman" w:hAnsi="Times New Roman" w:cs="Times New Roman"/>
                <w:color w:val="auto"/>
                <w:sz w:val="28"/>
                <w:szCs w:val="28"/>
              </w:rPr>
              <w:t>5</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2026</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2027</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2028</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2029</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2030</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bl>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Источник финансирования: бюджет сельского поселения Хилково муниципального района Красноярский Самарской области.</w:t>
      </w:r>
    </w:p>
    <w:p w:rsidR="00BB3616" w:rsidRDefault="00BB3616" w:rsidP="00BB3616">
      <w:pPr>
        <w:spacing w:line="360" w:lineRule="auto"/>
        <w:ind w:firstLine="709"/>
        <w:jc w:val="both"/>
        <w:rPr>
          <w:rFonts w:ascii="Times New Roman" w:hAnsi="Times New Roman" w:cs="Times New Roman"/>
          <w:color w:val="auto"/>
          <w:sz w:val="28"/>
          <w:szCs w:val="28"/>
        </w:rPr>
      </w:pPr>
    </w:p>
    <w:p w:rsidR="00BB3616" w:rsidRDefault="00BB3616" w:rsidP="00BB3616">
      <w:pPr>
        <w:spacing w:line="360" w:lineRule="auto"/>
        <w:ind w:firstLine="709"/>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 xml:space="preserve">6. Ожидаемые результаты реализации </w:t>
      </w:r>
      <w:r w:rsidRPr="003306FC">
        <w:rPr>
          <w:rFonts w:ascii="Times New Roman" w:hAnsi="Times New Roman" w:cs="Times New Roman"/>
          <w:b/>
          <w:color w:val="auto"/>
          <w:sz w:val="28"/>
          <w:szCs w:val="28"/>
        </w:rPr>
        <w:t>муниципальной программы</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В результате реализации программных мероприятий к каждой дворовой территории, включенной в </w:t>
      </w:r>
      <w:r>
        <w:rPr>
          <w:rFonts w:ascii="Times New Roman" w:hAnsi="Times New Roman" w:cs="Times New Roman"/>
          <w:color w:val="auto"/>
          <w:sz w:val="28"/>
          <w:szCs w:val="28"/>
        </w:rPr>
        <w:t>муниципальную п</w:t>
      </w:r>
      <w:r w:rsidRPr="005C3AAC">
        <w:rPr>
          <w:rFonts w:ascii="Times New Roman" w:hAnsi="Times New Roman" w:cs="Times New Roman"/>
          <w:color w:val="auto"/>
          <w:sz w:val="28"/>
          <w:szCs w:val="28"/>
        </w:rPr>
        <w:t xml:space="preserve">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Pr>
          <w:rFonts w:ascii="Times New Roman" w:hAnsi="Times New Roman" w:cs="Times New Roman"/>
          <w:color w:val="auto"/>
          <w:sz w:val="28"/>
          <w:szCs w:val="28"/>
        </w:rPr>
        <w:t>населенного пункта</w:t>
      </w:r>
      <w:r w:rsidRPr="005C3AAC">
        <w:rPr>
          <w:rFonts w:ascii="Times New Roman" w:hAnsi="Times New Roman" w:cs="Times New Roman"/>
          <w:color w:val="auto"/>
          <w:sz w:val="28"/>
          <w:szCs w:val="28"/>
        </w:rPr>
        <w:t>, беспрепятственный проезд спецтехники, скорой помощи и т.д.</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результате реализации мероприятий, предусмотренных муниципальной програм</w:t>
      </w:r>
      <w:r>
        <w:rPr>
          <w:rFonts w:ascii="Times New Roman" w:hAnsi="Times New Roman" w:cs="Times New Roman"/>
          <w:color w:val="auto"/>
          <w:sz w:val="28"/>
          <w:szCs w:val="28"/>
        </w:rPr>
        <w:t xml:space="preserve">мой, планируется осуществить </w:t>
      </w:r>
      <w:r w:rsidRPr="005C3AAC">
        <w:rPr>
          <w:rFonts w:ascii="Times New Roman" w:hAnsi="Times New Roman" w:cs="Times New Roman"/>
          <w:color w:val="auto"/>
          <w:sz w:val="28"/>
          <w:szCs w:val="28"/>
        </w:rPr>
        <w:t xml:space="preserve">повышение общего уровня благоустройства дворовых территорий и наиболее посещаемых </w:t>
      </w:r>
      <w:r w:rsidRPr="005C3AAC">
        <w:rPr>
          <w:rFonts w:ascii="Times New Roman" w:hAnsi="Times New Roman" w:cs="Times New Roman"/>
          <w:color w:val="auto"/>
          <w:sz w:val="28"/>
          <w:szCs w:val="28"/>
        </w:rPr>
        <w:lastRenderedPageBreak/>
        <w:t>территорий общего пользования</w:t>
      </w:r>
      <w:r>
        <w:rPr>
          <w:rFonts w:ascii="Times New Roman" w:hAnsi="Times New Roman" w:cs="Times New Roman"/>
          <w:color w:val="auto"/>
          <w:sz w:val="28"/>
          <w:szCs w:val="28"/>
        </w:rPr>
        <w:t xml:space="preserve"> сельского поселения Хилково</w:t>
      </w:r>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BB3616" w:rsidRDefault="00BB3616" w:rsidP="00BB3616">
      <w:pPr>
        <w:spacing w:line="360" w:lineRule="auto"/>
        <w:ind w:firstLine="360"/>
        <w:jc w:val="center"/>
        <w:rPr>
          <w:rFonts w:ascii="Times New Roman" w:hAnsi="Times New Roman" w:cs="Times New Roman"/>
          <w:color w:val="auto"/>
          <w:sz w:val="28"/>
          <w:szCs w:val="28"/>
        </w:rPr>
      </w:pPr>
    </w:p>
    <w:p w:rsidR="00BB3616" w:rsidRPr="00E74E31" w:rsidRDefault="00BB3616" w:rsidP="00BB3616">
      <w:pPr>
        <w:spacing w:line="360" w:lineRule="auto"/>
        <w:ind w:firstLine="360"/>
        <w:jc w:val="center"/>
        <w:rPr>
          <w:rFonts w:ascii="Times New Roman" w:hAnsi="Times New Roman" w:cs="Times New Roman"/>
          <w:b/>
          <w:color w:val="auto"/>
          <w:sz w:val="28"/>
          <w:szCs w:val="28"/>
        </w:rPr>
      </w:pPr>
      <w:r w:rsidRPr="00E74E31">
        <w:rPr>
          <w:rFonts w:ascii="Times New Roman" w:hAnsi="Times New Roman" w:cs="Times New Roman"/>
          <w:b/>
          <w:color w:val="auto"/>
          <w:sz w:val="28"/>
          <w:szCs w:val="28"/>
        </w:rPr>
        <w:t xml:space="preserve">7. Перечень мероприятий </w:t>
      </w:r>
      <w:r w:rsidRPr="003306FC">
        <w:rPr>
          <w:rFonts w:ascii="Times New Roman" w:hAnsi="Times New Roman" w:cs="Times New Roman"/>
          <w:b/>
          <w:color w:val="auto"/>
          <w:sz w:val="28"/>
          <w:szCs w:val="28"/>
        </w:rPr>
        <w:t>муниципальной программы</w:t>
      </w:r>
    </w:p>
    <w:p w:rsidR="00BB3616"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Основу </w:t>
      </w:r>
      <w:r>
        <w:rPr>
          <w:rFonts w:ascii="Times New Roman" w:hAnsi="Times New Roman" w:cs="Times New Roman"/>
          <w:color w:val="auto"/>
          <w:sz w:val="28"/>
          <w:szCs w:val="28"/>
        </w:rPr>
        <w:t>муниципальной пр</w:t>
      </w:r>
      <w:r w:rsidRPr="005C3AAC">
        <w:rPr>
          <w:rFonts w:ascii="Times New Roman" w:hAnsi="Times New Roman" w:cs="Times New Roman"/>
          <w:color w:val="auto"/>
          <w:sz w:val="28"/>
          <w:szCs w:val="28"/>
        </w:rPr>
        <w:t>ограммы составляет ремонт и благоустройство дворовых территорий многоквартирных домов и общественных территорий.</w:t>
      </w:r>
    </w:p>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Адресные перечни дворовых территорий многоквартирных домов и общественных территорий, подлежащих благоустройству в 2025-2030 годах, формируется исходя из минимального перечня работ по благоустройству с учетом физического состояния дворовых территорий многоквартирных домов и общественных территорий, определенной по результатам инвентаризации, проведенной в соответствии с п</w:t>
      </w:r>
      <w:r w:rsidRPr="005E44F2">
        <w:rPr>
          <w:rFonts w:ascii="Times New Roman" w:hAnsi="Times New Roman" w:cs="Times New Roman"/>
          <w:color w:val="auto"/>
          <w:sz w:val="28"/>
          <w:szCs w:val="28"/>
        </w:rPr>
        <w:t>остановление</w:t>
      </w:r>
      <w:r>
        <w:rPr>
          <w:rFonts w:ascii="Times New Roman" w:hAnsi="Times New Roman" w:cs="Times New Roman"/>
          <w:color w:val="auto"/>
          <w:sz w:val="28"/>
          <w:szCs w:val="28"/>
        </w:rPr>
        <w:t>м</w:t>
      </w:r>
      <w:r w:rsidRPr="005E44F2">
        <w:rPr>
          <w:rFonts w:ascii="Times New Roman" w:hAnsi="Times New Roman" w:cs="Times New Roman"/>
          <w:color w:val="auto"/>
          <w:sz w:val="28"/>
          <w:szCs w:val="28"/>
        </w:rPr>
        <w:t xml:space="preserve"> Правительства Самарской</w:t>
      </w:r>
      <w:r>
        <w:rPr>
          <w:rFonts w:ascii="Times New Roman" w:hAnsi="Times New Roman" w:cs="Times New Roman"/>
          <w:color w:val="auto"/>
          <w:sz w:val="28"/>
          <w:szCs w:val="28"/>
        </w:rPr>
        <w:t xml:space="preserve"> области от 11.10.2017 г. №</w:t>
      </w:r>
      <w:r w:rsidRPr="005E44F2">
        <w:rPr>
          <w:rFonts w:ascii="Times New Roman" w:hAnsi="Times New Roman" w:cs="Times New Roman"/>
          <w:color w:val="auto"/>
          <w:sz w:val="28"/>
          <w:szCs w:val="28"/>
        </w:rPr>
        <w:t> 642</w:t>
      </w:r>
      <w:r>
        <w:rPr>
          <w:rFonts w:ascii="Times New Roman" w:hAnsi="Times New Roman" w:cs="Times New Roman"/>
          <w:color w:val="auto"/>
          <w:sz w:val="28"/>
          <w:szCs w:val="28"/>
        </w:rPr>
        <w:t xml:space="preserve"> «</w:t>
      </w:r>
      <w:r w:rsidRPr="005E44F2">
        <w:rPr>
          <w:rFonts w:ascii="Times New Roman" w:hAnsi="Times New Roman" w:cs="Times New Roman"/>
          <w:color w:val="auto"/>
          <w:sz w:val="28"/>
          <w:szCs w:val="28"/>
        </w:rPr>
        <w:t>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color w:val="auto"/>
          <w:sz w:val="28"/>
          <w:szCs w:val="28"/>
        </w:rPr>
        <w:t>».</w:t>
      </w:r>
    </w:p>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Очередность благоустройства определяется в порядке поступления предложений заинтересованных лиц о включении дворовых и общественных территорий в муниципальную программу.</w:t>
      </w:r>
    </w:p>
    <w:p w:rsidR="00BB3616" w:rsidRDefault="00BB3616" w:rsidP="00BB3616">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ab/>
      </w:r>
    </w:p>
    <w:p w:rsidR="00BB3616" w:rsidRPr="00090E67" w:rsidRDefault="00BB3616" w:rsidP="00BB3616">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 xml:space="preserve">Перечень дворовых территорий многоквартирных домов (далее МКД), в которых планируются мероприятия по благоустройству </w:t>
      </w:r>
    </w:p>
    <w:p w:rsidR="00BB3616" w:rsidRPr="00090E67" w:rsidRDefault="00BB3616" w:rsidP="00BB3616">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 xml:space="preserve">в </w:t>
      </w:r>
      <w:r>
        <w:rPr>
          <w:rFonts w:ascii="Times New Roman" w:hAnsi="Times New Roman" w:cs="Times New Roman"/>
          <w:color w:val="auto"/>
          <w:sz w:val="28"/>
          <w:szCs w:val="28"/>
        </w:rPr>
        <w:t>2025-2030</w:t>
      </w:r>
      <w:r w:rsidRPr="00090E67">
        <w:rPr>
          <w:rFonts w:ascii="Times New Roman" w:hAnsi="Times New Roman" w:cs="Times New Roman"/>
          <w:color w:val="auto"/>
          <w:sz w:val="28"/>
          <w:szCs w:val="28"/>
        </w:rPr>
        <w:t xml:space="preserve"> годах</w:t>
      </w:r>
    </w:p>
    <w:p w:rsidR="00BB3616" w:rsidRPr="00090E67" w:rsidRDefault="00BB3616" w:rsidP="00BB3616">
      <w:pPr>
        <w:ind w:firstLine="709"/>
        <w:jc w:val="center"/>
        <w:rPr>
          <w:rFonts w:ascii="Times New Roman" w:hAnsi="Times New Roman" w:cs="Times New Roman"/>
          <w:color w:val="auto"/>
          <w:sz w:val="28"/>
          <w:szCs w:val="28"/>
        </w:rPr>
      </w:pPr>
    </w:p>
    <w:tbl>
      <w:tblPr>
        <w:tblOverlap w:val="never"/>
        <w:tblW w:w="0" w:type="auto"/>
        <w:tblCellMar>
          <w:left w:w="10" w:type="dxa"/>
          <w:right w:w="10" w:type="dxa"/>
        </w:tblCellMar>
        <w:tblLook w:val="00A0" w:firstRow="1" w:lastRow="0" w:firstColumn="1" w:lastColumn="0" w:noHBand="0" w:noVBand="0"/>
      </w:tblPr>
      <w:tblGrid>
        <w:gridCol w:w="705"/>
        <w:gridCol w:w="4974"/>
        <w:gridCol w:w="1380"/>
        <w:gridCol w:w="2288"/>
      </w:tblGrid>
      <w:tr w:rsidR="00BB3616" w:rsidRPr="003B1F9E" w:rsidTr="00F26FCD">
        <w:trPr>
          <w:trHeight w:val="745"/>
        </w:trPr>
        <w:tc>
          <w:tcPr>
            <w:tcW w:w="705" w:type="dxa"/>
            <w:tcBorders>
              <w:top w:val="single" w:sz="4" w:space="0" w:color="auto"/>
              <w:left w:val="single" w:sz="4" w:space="0" w:color="auto"/>
            </w:tcBorders>
            <w:shd w:val="clear" w:color="auto" w:fill="FFFFFF"/>
          </w:tcPr>
          <w:p w:rsidR="00BB3616" w:rsidRPr="003B1F9E" w:rsidRDefault="00BB3616" w:rsidP="00F26FCD">
            <w:pPr>
              <w:rPr>
                <w:rFonts w:ascii="Times New Roman" w:hAnsi="Times New Roman" w:cs="Times New Roman"/>
                <w:b/>
                <w:color w:val="auto"/>
                <w:sz w:val="28"/>
                <w:szCs w:val="28"/>
              </w:rPr>
            </w:pPr>
            <w:r w:rsidRPr="003B1F9E">
              <w:rPr>
                <w:rFonts w:ascii="Times New Roman" w:hAnsi="Times New Roman" w:cs="Times New Roman"/>
                <w:b/>
                <w:color w:val="auto"/>
                <w:sz w:val="28"/>
                <w:szCs w:val="28"/>
              </w:rPr>
              <w:t>№ п/п</w:t>
            </w:r>
          </w:p>
        </w:tc>
        <w:tc>
          <w:tcPr>
            <w:tcW w:w="4974" w:type="dxa"/>
            <w:tcBorders>
              <w:top w:val="single" w:sz="4" w:space="0" w:color="auto"/>
              <w:left w:val="single" w:sz="4" w:space="0" w:color="auto"/>
            </w:tcBorders>
            <w:shd w:val="clear" w:color="auto" w:fill="FFFFFF"/>
          </w:tcPr>
          <w:p w:rsidR="00BB3616" w:rsidRPr="003B1F9E" w:rsidRDefault="00BB3616" w:rsidP="00F26FCD">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Адресный перечень дворовых территорий многоквартирных домов</w:t>
            </w:r>
          </w:p>
        </w:tc>
        <w:tc>
          <w:tcPr>
            <w:tcW w:w="0" w:type="auto"/>
            <w:gridSpan w:val="2"/>
            <w:tcBorders>
              <w:top w:val="single" w:sz="4" w:space="0" w:color="auto"/>
              <w:left w:val="single" w:sz="4" w:space="0" w:color="auto"/>
              <w:right w:val="single" w:sz="4" w:space="0" w:color="auto"/>
            </w:tcBorders>
            <w:shd w:val="clear" w:color="auto" w:fill="FFFFFF"/>
          </w:tcPr>
          <w:p w:rsidR="00BB3616" w:rsidRPr="003B1F9E" w:rsidRDefault="00BB3616" w:rsidP="00F26FCD">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Плановый период выполнения работ по годам</w:t>
            </w:r>
          </w:p>
        </w:tc>
      </w:tr>
      <w:tr w:rsidR="00BB3616" w:rsidRPr="003B1F9E" w:rsidTr="00F26FCD">
        <w:trPr>
          <w:trHeight w:val="745"/>
        </w:trPr>
        <w:tc>
          <w:tcPr>
            <w:tcW w:w="705" w:type="dxa"/>
            <w:tcBorders>
              <w:top w:val="single" w:sz="4" w:space="0" w:color="auto"/>
              <w:left w:val="single" w:sz="4" w:space="0" w:color="auto"/>
              <w:bottom w:val="single" w:sz="4" w:space="0" w:color="auto"/>
            </w:tcBorders>
            <w:shd w:val="clear" w:color="auto" w:fill="FFFFFF"/>
          </w:tcPr>
          <w:p w:rsidR="00BB3616" w:rsidRPr="003B1F9E" w:rsidRDefault="00BB3616" w:rsidP="00F26FCD">
            <w:pPr>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4974" w:type="dxa"/>
            <w:tcBorders>
              <w:top w:val="single" w:sz="4" w:space="0" w:color="auto"/>
              <w:left w:val="single" w:sz="4" w:space="0" w:color="auto"/>
              <w:bottom w:val="single" w:sz="4" w:space="0" w:color="auto"/>
            </w:tcBorders>
            <w:shd w:val="clear" w:color="auto" w:fill="FFFFFF"/>
          </w:tcPr>
          <w:p w:rsidR="00BB3616" w:rsidRPr="003B1F9E" w:rsidRDefault="00BB3616" w:rsidP="00F26FCD">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3616" w:rsidRPr="003B1F9E" w:rsidRDefault="00BB3616" w:rsidP="00F26FCD">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3616" w:rsidRPr="003B1F9E" w:rsidRDefault="00BB3616" w:rsidP="00F26FCD">
            <w:pPr>
              <w:jc w:val="center"/>
              <w:rPr>
                <w:sz w:val="28"/>
                <w:szCs w:val="28"/>
              </w:rPr>
            </w:pPr>
            <w:r>
              <w:rPr>
                <w:sz w:val="28"/>
                <w:szCs w:val="28"/>
              </w:rPr>
              <w:t>-</w:t>
            </w:r>
          </w:p>
        </w:tc>
      </w:tr>
    </w:tbl>
    <w:p w:rsidR="00BB3616" w:rsidRPr="00122AAA" w:rsidRDefault="00BB3616" w:rsidP="00BB3616">
      <w:pPr>
        <w:tabs>
          <w:tab w:val="left" w:pos="3379"/>
        </w:tabs>
        <w:spacing w:line="360" w:lineRule="auto"/>
        <w:ind w:firstLine="709"/>
        <w:jc w:val="center"/>
        <w:outlineLvl w:val="0"/>
        <w:rPr>
          <w:rFonts w:ascii="Times New Roman" w:hAnsi="Times New Roman" w:cs="Times New Roman"/>
          <w:color w:val="auto"/>
          <w:sz w:val="28"/>
          <w:szCs w:val="28"/>
        </w:rPr>
      </w:pPr>
    </w:p>
    <w:p w:rsidR="00BB3616" w:rsidRPr="00122AAA" w:rsidRDefault="00BB3616" w:rsidP="00BB3616">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lastRenderedPageBreak/>
        <w:t>Перечень общественных территорий, на которых планируются</w:t>
      </w:r>
    </w:p>
    <w:p w:rsidR="00BB3616" w:rsidRPr="00122AAA" w:rsidRDefault="00BB3616" w:rsidP="00BB3616">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t xml:space="preserve">мероприятия по благоустройству в </w:t>
      </w:r>
      <w:r>
        <w:rPr>
          <w:rFonts w:ascii="Times New Roman" w:hAnsi="Times New Roman" w:cs="Times New Roman"/>
          <w:color w:val="auto"/>
          <w:sz w:val="28"/>
          <w:szCs w:val="28"/>
        </w:rPr>
        <w:t>2025-2030</w:t>
      </w:r>
      <w:r w:rsidRPr="00122AAA">
        <w:rPr>
          <w:rFonts w:ascii="Times New Roman" w:hAnsi="Times New Roman" w:cs="Times New Roman"/>
          <w:color w:val="auto"/>
          <w:sz w:val="28"/>
          <w:szCs w:val="28"/>
        </w:rPr>
        <w:t xml:space="preserve"> годах</w:t>
      </w:r>
    </w:p>
    <w:p w:rsidR="00BB3616" w:rsidRPr="00081873" w:rsidRDefault="00BB3616" w:rsidP="00BB3616">
      <w:pPr>
        <w:tabs>
          <w:tab w:val="left" w:pos="3379"/>
        </w:tabs>
        <w:ind w:firstLine="709"/>
        <w:jc w:val="center"/>
        <w:outlineLvl w:val="0"/>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149"/>
        <w:gridCol w:w="1605"/>
        <w:gridCol w:w="1605"/>
      </w:tblGrid>
      <w:tr w:rsidR="00BB3616" w:rsidRPr="003B1F9E" w:rsidTr="00F26FCD">
        <w:trPr>
          <w:jc w:val="center"/>
        </w:trPr>
        <w:tc>
          <w:tcPr>
            <w:tcW w:w="880" w:type="dxa"/>
          </w:tcPr>
          <w:p w:rsidR="00BB3616" w:rsidRPr="003B1F9E" w:rsidRDefault="00BB3616" w:rsidP="00F26FCD">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 п/п</w:t>
            </w:r>
          </w:p>
        </w:tc>
        <w:tc>
          <w:tcPr>
            <w:tcW w:w="5149" w:type="dxa"/>
          </w:tcPr>
          <w:p w:rsidR="00BB3616" w:rsidRPr="003B1F9E" w:rsidRDefault="00BB3616" w:rsidP="00F26FCD">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Местоположение общественной территории</w:t>
            </w:r>
          </w:p>
        </w:tc>
        <w:tc>
          <w:tcPr>
            <w:tcW w:w="3210" w:type="dxa"/>
            <w:gridSpan w:val="2"/>
          </w:tcPr>
          <w:p w:rsidR="00BB3616" w:rsidRPr="003B1F9E" w:rsidRDefault="00BB3616" w:rsidP="00F26FCD">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Плановый период выполнения работ по годам</w:t>
            </w:r>
          </w:p>
        </w:tc>
      </w:tr>
      <w:tr w:rsidR="00BB3616" w:rsidRPr="003B1F9E" w:rsidTr="00F26FCD">
        <w:trPr>
          <w:trHeight w:val="273"/>
          <w:jc w:val="center"/>
        </w:trPr>
        <w:tc>
          <w:tcPr>
            <w:tcW w:w="880" w:type="dxa"/>
          </w:tcPr>
          <w:p w:rsidR="00BB3616" w:rsidRPr="003B1F9E" w:rsidRDefault="00BB3616" w:rsidP="00F26FCD">
            <w:pPr>
              <w:rPr>
                <w:rFonts w:ascii="Times New Roman" w:hAnsi="Times New Roman" w:cs="Times New Roman"/>
                <w:color w:val="auto"/>
                <w:sz w:val="28"/>
                <w:szCs w:val="26"/>
              </w:rPr>
            </w:pPr>
            <w:r>
              <w:rPr>
                <w:rFonts w:ascii="Times New Roman" w:hAnsi="Times New Roman" w:cs="Times New Roman"/>
                <w:color w:val="auto"/>
                <w:sz w:val="28"/>
                <w:szCs w:val="26"/>
              </w:rPr>
              <w:t>1</w:t>
            </w:r>
          </w:p>
        </w:tc>
        <w:tc>
          <w:tcPr>
            <w:tcW w:w="5149" w:type="dxa"/>
          </w:tcPr>
          <w:p w:rsidR="00BB3616" w:rsidRPr="003B1F9E" w:rsidRDefault="00BB3616" w:rsidP="00F26FCD">
            <w:pPr>
              <w:rPr>
                <w:rFonts w:ascii="Times New Roman" w:hAnsi="Times New Roman" w:cs="Times New Roman"/>
                <w:color w:val="auto"/>
                <w:sz w:val="28"/>
                <w:szCs w:val="26"/>
              </w:rPr>
            </w:pPr>
            <w:r>
              <w:rPr>
                <w:rFonts w:ascii="Times New Roman" w:hAnsi="Times New Roman" w:cs="Times New Roman"/>
                <w:color w:val="auto"/>
                <w:sz w:val="28"/>
                <w:szCs w:val="26"/>
              </w:rPr>
              <w:t>-</w:t>
            </w:r>
          </w:p>
        </w:tc>
        <w:tc>
          <w:tcPr>
            <w:tcW w:w="1605" w:type="dxa"/>
          </w:tcPr>
          <w:p w:rsidR="00BB3616" w:rsidRPr="003B1F9E" w:rsidRDefault="00BB3616" w:rsidP="00F26FCD">
            <w:pPr>
              <w:jc w:val="center"/>
              <w:rPr>
                <w:rFonts w:ascii="Times New Roman" w:hAnsi="Times New Roman" w:cs="Times New Roman"/>
                <w:color w:val="auto"/>
                <w:sz w:val="28"/>
                <w:szCs w:val="26"/>
              </w:rPr>
            </w:pPr>
            <w:r>
              <w:rPr>
                <w:rFonts w:ascii="Times New Roman" w:hAnsi="Times New Roman" w:cs="Times New Roman"/>
                <w:color w:val="auto"/>
                <w:sz w:val="28"/>
                <w:szCs w:val="26"/>
              </w:rPr>
              <w:t>-</w:t>
            </w:r>
          </w:p>
        </w:tc>
        <w:tc>
          <w:tcPr>
            <w:tcW w:w="1605" w:type="dxa"/>
          </w:tcPr>
          <w:p w:rsidR="00BB3616" w:rsidRPr="003B1F9E" w:rsidRDefault="00BB3616" w:rsidP="00F26FCD">
            <w:pPr>
              <w:jc w:val="center"/>
              <w:rPr>
                <w:rFonts w:ascii="Times New Roman" w:hAnsi="Times New Roman" w:cs="Times New Roman"/>
                <w:color w:val="auto"/>
                <w:sz w:val="28"/>
                <w:szCs w:val="26"/>
              </w:rPr>
            </w:pPr>
            <w:r>
              <w:rPr>
                <w:rFonts w:ascii="Times New Roman" w:hAnsi="Times New Roman" w:cs="Times New Roman"/>
                <w:color w:val="auto"/>
                <w:sz w:val="28"/>
                <w:szCs w:val="26"/>
              </w:rPr>
              <w:t>-</w:t>
            </w:r>
          </w:p>
        </w:tc>
      </w:tr>
    </w:tbl>
    <w:p w:rsidR="00BB3616" w:rsidRDefault="00BB3616" w:rsidP="00BB3616">
      <w:pPr>
        <w:tabs>
          <w:tab w:val="left" w:pos="326"/>
        </w:tabs>
        <w:spacing w:line="360" w:lineRule="auto"/>
        <w:ind w:firstLine="709"/>
        <w:jc w:val="both"/>
        <w:rPr>
          <w:rFonts w:ascii="Times New Roman" w:hAnsi="Times New Roman" w:cs="Times New Roman"/>
          <w:color w:val="auto"/>
          <w:sz w:val="28"/>
          <w:szCs w:val="28"/>
        </w:rPr>
      </w:pPr>
    </w:p>
    <w:p w:rsidR="00BB3616" w:rsidRPr="005C3AAC" w:rsidRDefault="00BB3616" w:rsidP="00BB3616">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осуществляется в соответствии с нормативными правовыми актами </w:t>
      </w:r>
      <w:r>
        <w:rPr>
          <w:rFonts w:ascii="Times New Roman" w:hAnsi="Times New Roman" w:cs="Times New Roman"/>
          <w:color w:val="auto"/>
          <w:sz w:val="28"/>
          <w:szCs w:val="28"/>
        </w:rPr>
        <w:t>а</w:t>
      </w:r>
      <w:r w:rsidRPr="005C3AAC">
        <w:rPr>
          <w:rFonts w:ascii="Times New Roman" w:hAnsi="Times New Roman" w:cs="Times New Roman"/>
          <w:color w:val="auto"/>
          <w:sz w:val="28"/>
          <w:szCs w:val="28"/>
        </w:rPr>
        <w:t xml:space="preserve">дминистрации </w:t>
      </w:r>
      <w:r>
        <w:rPr>
          <w:rFonts w:ascii="Times New Roman" w:hAnsi="Times New Roman" w:cs="Times New Roman"/>
          <w:color w:val="auto"/>
          <w:sz w:val="28"/>
          <w:szCs w:val="28"/>
        </w:rPr>
        <w:t xml:space="preserve">сельского поселения Хилково </w:t>
      </w:r>
      <w:r w:rsidRPr="005C3AAC">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Красноярский Самарской области, органов государственной власти Самарской области, органов государственной власти Российской Федерации.</w:t>
      </w:r>
    </w:p>
    <w:p w:rsidR="00BB3616" w:rsidRPr="005C3AAC" w:rsidRDefault="00BB3616" w:rsidP="00BB3616">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Разработчиком </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исполнителем</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является</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администрация сельского поселения Хилково</w:t>
      </w:r>
      <w:r w:rsidRPr="005C3AAC">
        <w:rPr>
          <w:rFonts w:ascii="Times New Roman" w:hAnsi="Times New Roman" w:cs="Times New Roman"/>
          <w:color w:val="auto"/>
          <w:sz w:val="28"/>
          <w:szCs w:val="28"/>
        </w:rPr>
        <w:t xml:space="preserve"> муниципального </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Красноярский </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Самарской </w:t>
      </w:r>
      <w:r>
        <w:rPr>
          <w:rFonts w:ascii="Times New Roman" w:hAnsi="Times New Roman" w:cs="Times New Roman"/>
          <w:color w:val="auto"/>
          <w:sz w:val="28"/>
          <w:szCs w:val="28"/>
        </w:rPr>
        <w:t xml:space="preserve">   о</w:t>
      </w:r>
      <w:r w:rsidRPr="005C3AAC">
        <w:rPr>
          <w:rFonts w:ascii="Times New Roman" w:hAnsi="Times New Roman" w:cs="Times New Roman"/>
          <w:color w:val="auto"/>
          <w:sz w:val="28"/>
          <w:szCs w:val="28"/>
        </w:rPr>
        <w:t xml:space="preserve">бласти. </w:t>
      </w:r>
    </w:p>
    <w:p w:rsidR="00BB3616" w:rsidRPr="005C3AAC" w:rsidRDefault="00BB3616" w:rsidP="00BB3616">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Исполнитель осуществляет:</w:t>
      </w:r>
    </w:p>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дворовых территорий </w:t>
      </w:r>
      <w:r>
        <w:rPr>
          <w:rFonts w:ascii="Times New Roman" w:hAnsi="Times New Roman" w:cs="Times New Roman"/>
          <w:color w:val="auto"/>
          <w:sz w:val="28"/>
          <w:szCs w:val="28"/>
        </w:rPr>
        <w:t>многоквартирных домов</w:t>
      </w:r>
      <w:r w:rsidRPr="005C3AAC">
        <w:rPr>
          <w:rFonts w:ascii="Times New Roman" w:hAnsi="Times New Roman" w:cs="Times New Roman"/>
          <w:color w:val="auto"/>
          <w:sz w:val="28"/>
          <w:szCs w:val="28"/>
        </w:rPr>
        <w:t xml:space="preserve">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r w:rsidRPr="005C3AAC">
        <w:rPr>
          <w:rFonts w:ascii="Times New Roman" w:hAnsi="Times New Roman" w:cs="Times New Roman"/>
          <w:color w:val="auto"/>
          <w:sz w:val="28"/>
          <w:szCs w:val="28"/>
        </w:rPr>
        <w:t>;</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p>
    <w:p w:rsidR="00BB3616" w:rsidRPr="00CA6B72" w:rsidRDefault="00BB3616" w:rsidP="00BB3616">
      <w:pPr>
        <w:pStyle w:val="ConsPlusTitle"/>
        <w:widowControl/>
        <w:spacing w:line="360" w:lineRule="auto"/>
        <w:ind w:firstLine="840"/>
        <w:jc w:val="both"/>
        <w:rPr>
          <w:rFonts w:ascii="Times New Roman" w:hAnsi="Times New Roman" w:cs="Times New Roman"/>
          <w:b w:val="0"/>
          <w:sz w:val="28"/>
          <w:szCs w:val="28"/>
        </w:rPr>
      </w:pPr>
      <w:r>
        <w:rPr>
          <w:rFonts w:ascii="Times New Roman" w:hAnsi="Times New Roman" w:cs="Times New Roman"/>
          <w:b w:val="0"/>
          <w:sz w:val="28"/>
          <w:szCs w:val="28"/>
        </w:rPr>
        <w:t xml:space="preserve">В срок до 2024 года необходимо провести </w:t>
      </w:r>
      <w:r w:rsidRPr="00CA6B72">
        <w:rPr>
          <w:rFonts w:ascii="Times New Roman" w:hAnsi="Times New Roman" w:cs="Times New Roman"/>
          <w:b w:val="0"/>
          <w:sz w:val="28"/>
          <w:szCs w:val="28"/>
        </w:rP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r>
        <w:rPr>
          <w:rFonts w:ascii="Times New Roman" w:hAnsi="Times New Roman" w:cs="Times New Roman"/>
          <w:b w:val="0"/>
          <w:sz w:val="28"/>
          <w:szCs w:val="28"/>
        </w:rPr>
        <w:t>, предоставляемой из регионального и федерального бюджетов</w:t>
      </w:r>
      <w:r w:rsidRPr="00CA6B72">
        <w:rPr>
          <w:rFonts w:ascii="Times New Roman" w:hAnsi="Times New Roman" w:cs="Times New Roman"/>
          <w:b w:val="0"/>
          <w:sz w:val="28"/>
          <w:szCs w:val="28"/>
        </w:rPr>
        <w:t>.</w:t>
      </w:r>
    </w:p>
    <w:p w:rsidR="00BB3616" w:rsidRDefault="00BB3616" w:rsidP="00BB3616">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В целях эффективного и результативного использования средств субсидии </w:t>
      </w:r>
      <w:r>
        <w:rPr>
          <w:rFonts w:ascii="Times New Roman" w:hAnsi="Times New Roman" w:cs="Times New Roman"/>
          <w:b w:val="0"/>
          <w:sz w:val="28"/>
          <w:szCs w:val="28"/>
        </w:rPr>
        <w:t>на реализацию муниципальной программы на территории</w:t>
      </w:r>
      <w:r w:rsidRPr="00CA6B72">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городского поселения Хилково </w:t>
      </w:r>
      <w:r w:rsidRPr="00CA6B72">
        <w:rPr>
          <w:rFonts w:ascii="Times New Roman" w:hAnsi="Times New Roman" w:cs="Times New Roman"/>
          <w:b w:val="0"/>
          <w:sz w:val="28"/>
          <w:szCs w:val="28"/>
        </w:rPr>
        <w:t>муниципальн</w:t>
      </w:r>
      <w:r>
        <w:rPr>
          <w:rFonts w:ascii="Times New Roman" w:hAnsi="Times New Roman" w:cs="Times New Roman"/>
          <w:b w:val="0"/>
          <w:sz w:val="28"/>
          <w:szCs w:val="28"/>
        </w:rPr>
        <w:t>ого района Красноярский Самарской области предусмотрено:</w:t>
      </w:r>
      <w:r w:rsidRPr="00CA6B72">
        <w:rPr>
          <w:rFonts w:ascii="Times New Roman" w:hAnsi="Times New Roman" w:cs="Times New Roman"/>
          <w:b w:val="0"/>
          <w:sz w:val="28"/>
          <w:szCs w:val="28"/>
        </w:rPr>
        <w:t xml:space="preserve"> </w:t>
      </w:r>
    </w:p>
    <w:p w:rsidR="00BB3616" w:rsidRPr="00CA6B72" w:rsidRDefault="00BB3616" w:rsidP="00BB3616">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право </w:t>
      </w:r>
      <w:r>
        <w:rPr>
          <w:rFonts w:ascii="Times New Roman" w:hAnsi="Times New Roman" w:cs="Times New Roman"/>
          <w:b w:val="0"/>
          <w:sz w:val="28"/>
          <w:szCs w:val="28"/>
        </w:rPr>
        <w:t xml:space="preserve">администрации сельского поселения Хилково </w:t>
      </w:r>
      <w:r w:rsidRPr="00CA6B72">
        <w:rPr>
          <w:rFonts w:ascii="Times New Roman" w:hAnsi="Times New Roman" w:cs="Times New Roman"/>
          <w:b w:val="0"/>
          <w:sz w:val="28"/>
          <w:szCs w:val="28"/>
        </w:rPr>
        <w:t xml:space="preserve">муниципального района Красноярский Самарской области исключать из перечня дворовых и общественных территорий, подлежащих благоустройству в рамках </w:t>
      </w:r>
      <w:r w:rsidRPr="00CA6B72">
        <w:rPr>
          <w:rFonts w:ascii="Times New Roman" w:hAnsi="Times New Roman" w:cs="Times New Roman"/>
          <w:b w:val="0"/>
          <w:sz w:val="28"/>
          <w:szCs w:val="28"/>
        </w:rPr>
        <w:lastRenderedPageBreak/>
        <w:t xml:space="preserve">реализации </w:t>
      </w:r>
      <w:r>
        <w:rPr>
          <w:rFonts w:ascii="Times New Roman" w:hAnsi="Times New Roman" w:cs="Times New Roman"/>
          <w:b w:val="0"/>
          <w:sz w:val="28"/>
          <w:szCs w:val="28"/>
        </w:rPr>
        <w:t>муниципальной программы</w:t>
      </w:r>
      <w:r w:rsidRPr="00CA6B72">
        <w:rPr>
          <w:rFonts w:ascii="Times New Roman" w:hAnsi="Times New Roman" w:cs="Times New Roman"/>
          <w:b w:val="0"/>
          <w:sz w:val="28"/>
          <w:szCs w:val="28"/>
        </w:rPr>
        <w:t xml:space="preserve">, территории, </w:t>
      </w:r>
      <w:r w:rsidRPr="00D55ADB">
        <w:rPr>
          <w:rFonts w:ascii="Times New Roman" w:hAnsi="Times New Roman" w:cs="Times New Roman"/>
          <w:b w:val="0"/>
          <w:sz w:val="28"/>
          <w:szCs w:val="28"/>
        </w:rPr>
        <w:t>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Pr>
          <w:rFonts w:ascii="Times New Roman" w:hAnsi="Times New Roman" w:cs="Times New Roman"/>
          <w:b w:val="0"/>
          <w:sz w:val="28"/>
          <w:szCs w:val="28"/>
        </w:rPr>
        <w:t>,</w:t>
      </w:r>
      <w:r w:rsidRPr="00D55ADB">
        <w:rPr>
          <w:rFonts w:ascii="Times New Roman" w:hAnsi="Times New Roman" w:cs="Times New Roman"/>
          <w:b w:val="0"/>
          <w:sz w:val="28"/>
          <w:szCs w:val="28"/>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по обеспечению реализации приоритетного проекта «Формирование комфортной городской среды» на территории Самарской области, утвержденной постановлением Губернатора Самарской области от 17.04.2017 № 73 (далее – межведомственная комиссия);</w:t>
      </w:r>
    </w:p>
    <w:p w:rsidR="00BB3616" w:rsidRDefault="00BB3616" w:rsidP="00BB3616">
      <w:pPr>
        <w:pStyle w:val="ConsPlusTitle"/>
        <w:widowControl/>
        <w:spacing w:line="360" w:lineRule="auto"/>
        <w:ind w:firstLine="840"/>
        <w:jc w:val="both"/>
        <w:rPr>
          <w:rFonts w:ascii="Times New Roman" w:hAnsi="Times New Roman" w:cs="Times New Roman"/>
          <w:b w:val="0"/>
          <w:sz w:val="28"/>
          <w:szCs w:val="28"/>
        </w:rPr>
      </w:pPr>
      <w:r w:rsidRPr="00E810F7">
        <w:rPr>
          <w:rFonts w:ascii="Times New Roman" w:hAnsi="Times New Roman" w:cs="Times New Roman"/>
          <w:b w:val="0"/>
          <w:sz w:val="28"/>
          <w:szCs w:val="28"/>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BB3616" w:rsidRPr="00CA6B72" w:rsidRDefault="00BB3616" w:rsidP="00BB3616">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и федерального проекта, возможно только при условии одобрения соответствующего решения </w:t>
      </w:r>
      <w:r>
        <w:rPr>
          <w:rFonts w:ascii="Times New Roman" w:hAnsi="Times New Roman" w:cs="Times New Roman"/>
          <w:b w:val="0"/>
          <w:sz w:val="28"/>
          <w:szCs w:val="28"/>
        </w:rPr>
        <w:t>на межведомственной комиссии.</w:t>
      </w:r>
    </w:p>
    <w:p w:rsidR="00BB3616" w:rsidRPr="00066297"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муниципальной программы не позднее 1 </w:t>
      </w:r>
      <w:r>
        <w:rPr>
          <w:rFonts w:ascii="Times New Roman" w:hAnsi="Times New Roman" w:cs="Times New Roman"/>
          <w:b w:val="0"/>
          <w:sz w:val="28"/>
          <w:szCs w:val="28"/>
        </w:rPr>
        <w:t>апреля</w:t>
      </w:r>
      <w:r w:rsidRPr="00066297">
        <w:rPr>
          <w:rFonts w:ascii="Times New Roman" w:hAnsi="Times New Roman" w:cs="Times New Roman"/>
          <w:b w:val="0"/>
          <w:sz w:val="28"/>
          <w:szCs w:val="28"/>
        </w:rPr>
        <w:t xml:space="preserve"> года предоставления субсидии, за исключением:</w:t>
      </w:r>
    </w:p>
    <w:p w:rsidR="00BB3616" w:rsidRPr="00066297"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обжалования действий (бездействия) заказчика и (или) комиссии по осуществлению закупок и (или) оператора электронной </w:t>
      </w:r>
      <w:r w:rsidRPr="00066297">
        <w:rPr>
          <w:rFonts w:ascii="Times New Roman" w:hAnsi="Times New Roman" w:cs="Times New Roman"/>
          <w:b w:val="0"/>
          <w:sz w:val="28"/>
          <w:szCs w:val="28"/>
        </w:rPr>
        <w:lastRenderedPageBreak/>
        <w:t xml:space="preserve">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указанного обжалования;</w:t>
      </w:r>
    </w:p>
    <w:p w:rsidR="00BB3616" w:rsidRPr="00066297"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проведения конкурсных процедур;</w:t>
      </w:r>
    </w:p>
    <w:p w:rsidR="00BB3616"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до 15 декабря года предоставления субсидии).</w:t>
      </w:r>
    </w:p>
    <w:p w:rsidR="00BB3616" w:rsidRDefault="00BB3616" w:rsidP="00BB3616">
      <w:pPr>
        <w:autoSpaceDE w:val="0"/>
        <w:autoSpaceDN w:val="0"/>
        <w:adjustRightInd w:val="0"/>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Обязательным </w:t>
      </w:r>
      <w:r w:rsidRPr="00906958">
        <w:rPr>
          <w:rFonts w:ascii="Times New Roman" w:hAnsi="Times New Roman" w:cs="Times New Roman"/>
          <w:sz w:val="28"/>
          <w:szCs w:val="28"/>
        </w:rPr>
        <w:t>услови</w:t>
      </w:r>
      <w:r>
        <w:rPr>
          <w:rFonts w:ascii="Times New Roman" w:hAnsi="Times New Roman" w:cs="Times New Roman"/>
          <w:sz w:val="28"/>
          <w:szCs w:val="28"/>
        </w:rPr>
        <w:t xml:space="preserve">ем при заключении </w:t>
      </w:r>
      <w:r w:rsidRPr="00066297">
        <w:rPr>
          <w:rFonts w:ascii="Times New Roman" w:hAnsi="Times New Roman" w:cs="Times New Roman"/>
          <w:sz w:val="28"/>
          <w:szCs w:val="28"/>
        </w:rPr>
        <w:t xml:space="preserve">муниципальных контрактов по результатам закупки товаров, работ и услуг для обеспечения муниципальных нужд в целях реализации </w:t>
      </w:r>
      <w:r w:rsidRPr="00104E2E">
        <w:rPr>
          <w:rFonts w:ascii="Times New Roman" w:hAnsi="Times New Roman" w:cs="Times New Roman"/>
          <w:sz w:val="28"/>
          <w:szCs w:val="28"/>
        </w:rPr>
        <w:t>муниципальной программы является установление минимального 3-летнего гарантийного срока</w:t>
      </w:r>
      <w:r w:rsidRPr="00906958">
        <w:rPr>
          <w:rFonts w:ascii="Times New Roman" w:hAnsi="Times New Roman" w:cs="Times New Roman"/>
          <w:sz w:val="28"/>
          <w:szCs w:val="28"/>
        </w:rPr>
        <w:t xml:space="preserve"> на результаты выполненных работ по благоустройству дворовых и общественных территорий</w:t>
      </w:r>
      <w:r>
        <w:rPr>
          <w:rFonts w:ascii="Times New Roman" w:hAnsi="Times New Roman" w:cs="Times New Roman"/>
          <w:sz w:val="28"/>
          <w:szCs w:val="28"/>
        </w:rPr>
        <w:t>.</w:t>
      </w:r>
    </w:p>
    <w:p w:rsidR="00BB3616"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 xml:space="preserve">Для достижения значений показателей результативности </w:t>
      </w:r>
      <w:r>
        <w:rPr>
          <w:rFonts w:ascii="Times New Roman" w:hAnsi="Times New Roman" w:cs="Times New Roman"/>
          <w:sz w:val="28"/>
          <w:szCs w:val="28"/>
        </w:rPr>
        <w:t>муниципальной программы</w:t>
      </w:r>
      <w:r w:rsidRPr="008542FE">
        <w:rPr>
          <w:rFonts w:ascii="Times New Roman" w:hAnsi="Times New Roman" w:cs="Times New Roman"/>
          <w:sz w:val="28"/>
          <w:szCs w:val="28"/>
        </w:rPr>
        <w:t xml:space="preserve"> </w:t>
      </w:r>
      <w:r>
        <w:rPr>
          <w:rFonts w:ascii="Times New Roman" w:hAnsi="Times New Roman" w:cs="Times New Roman"/>
          <w:sz w:val="28"/>
          <w:szCs w:val="28"/>
        </w:rPr>
        <w:t>необходимо обеспечивать:</w:t>
      </w:r>
    </w:p>
    <w:p w:rsidR="00BB3616" w:rsidRPr="008542FE"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w:t>
      </w:r>
      <w:r w:rsidRPr="008542FE">
        <w:rPr>
          <w:rFonts w:ascii="Times New Roman" w:hAnsi="Times New Roman" w:cs="Times New Roman"/>
          <w:sz w:val="28"/>
          <w:szCs w:val="28"/>
        </w:rPr>
        <w:t xml:space="preserve"> общественны</w:t>
      </w:r>
      <w:r>
        <w:rPr>
          <w:rFonts w:ascii="Times New Roman" w:hAnsi="Times New Roman" w:cs="Times New Roman"/>
          <w:sz w:val="28"/>
          <w:szCs w:val="28"/>
        </w:rPr>
        <w:t>х обсуждений</w:t>
      </w:r>
      <w:r w:rsidRPr="008542FE">
        <w:rPr>
          <w:rFonts w:ascii="Times New Roman" w:hAnsi="Times New Roman" w:cs="Times New Roman"/>
          <w:sz w:val="28"/>
          <w:szCs w:val="28"/>
        </w:rPr>
        <w:t xml:space="preserve">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BB3616" w:rsidRPr="008542FE"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учет предложений заинтересованных лиц о включении дворовой территории, общественной территории в муниципальную программу;</w:t>
      </w:r>
    </w:p>
    <w:p w:rsidR="00BB3616"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осуществление контроля за ходом выполнения муниципальной программы муниципальной общественной комиссией, созданной в целях реализации мероприятий по формированию комфортной городской среды на территории соответствующего муниципального образования</w:t>
      </w:r>
      <w:r w:rsidRPr="001B112E">
        <w:rPr>
          <w:rFonts w:ascii="Times New Roman" w:hAnsi="Times New Roman" w:cs="Times New Roman"/>
          <w:sz w:val="28"/>
          <w:szCs w:val="28"/>
        </w:rPr>
        <w:t xml:space="preserve">, включая </w:t>
      </w:r>
      <w:r w:rsidRPr="001B112E">
        <w:rPr>
          <w:rFonts w:ascii="Times New Roman" w:hAnsi="Times New Roman" w:cs="Times New Roman"/>
          <w:sz w:val="28"/>
          <w:szCs w:val="28"/>
        </w:rPr>
        <w:lastRenderedPageBreak/>
        <w:t>проведение оценки предложений заинтересованных лиц;</w:t>
      </w:r>
    </w:p>
    <w:p w:rsidR="00BB3616" w:rsidRPr="001B112E"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BB3616"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ежегодную актуализацию муниципальных программ, а также продление срока их действия на срок реализации федерального проекта</w:t>
      </w:r>
      <w:r>
        <w:rPr>
          <w:rFonts w:ascii="Times New Roman" w:hAnsi="Times New Roman" w:cs="Times New Roman"/>
          <w:sz w:val="28"/>
          <w:szCs w:val="28"/>
        </w:rPr>
        <w:t>;</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A429C">
        <w:rPr>
          <w:rFonts w:ascii="Times New Roman" w:hAnsi="Times New Roman" w:cs="Times New Roman"/>
          <w:sz w:val="28"/>
          <w:szCs w:val="28"/>
        </w:rPr>
        <w:t>возможность проведения голосования по отбору общественных территорий, подлежащих благоустройству в рамках реализации муниципальн</w:t>
      </w:r>
      <w:r>
        <w:rPr>
          <w:rFonts w:ascii="Times New Roman" w:hAnsi="Times New Roman" w:cs="Times New Roman"/>
          <w:sz w:val="28"/>
          <w:szCs w:val="28"/>
        </w:rPr>
        <w:t>ой</w:t>
      </w:r>
      <w:r w:rsidRPr="005A429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A429C">
        <w:rPr>
          <w:rFonts w:ascii="Times New Roman" w:hAnsi="Times New Roman" w:cs="Times New Roman"/>
          <w:sz w:val="28"/>
          <w:szCs w:val="28"/>
        </w:rPr>
        <w:t xml:space="preserve"> в электронной форме в информационно-теле</w:t>
      </w:r>
      <w:r>
        <w:rPr>
          <w:rFonts w:ascii="Times New Roman" w:hAnsi="Times New Roman" w:cs="Times New Roman"/>
          <w:sz w:val="28"/>
          <w:szCs w:val="28"/>
        </w:rPr>
        <w:t>коммуникационной сети Интернет.</w:t>
      </w:r>
    </w:p>
    <w:p w:rsidR="00BB3616" w:rsidRDefault="00BB3616" w:rsidP="00BB3616">
      <w:pPr>
        <w:spacing w:line="360" w:lineRule="auto"/>
        <w:jc w:val="both"/>
        <w:rPr>
          <w:rFonts w:ascii="Times New Roman" w:hAnsi="Times New Roman" w:cs="Times New Roman"/>
          <w:sz w:val="28"/>
          <w:szCs w:val="28"/>
        </w:rPr>
      </w:pPr>
    </w:p>
    <w:p w:rsidR="00BB3616" w:rsidRDefault="00BB3616" w:rsidP="00BB3616">
      <w:pPr>
        <w:widowControl/>
        <w:jc w:val="center"/>
        <w:outlineLvl w:val="0"/>
        <w:rPr>
          <w:rFonts w:ascii="Times New Roman" w:hAnsi="Times New Roman" w:cs="Times New Roman"/>
          <w:b/>
          <w:sz w:val="28"/>
          <w:szCs w:val="28"/>
        </w:rPr>
      </w:pPr>
      <w:r w:rsidRPr="00E74E31">
        <w:rPr>
          <w:rFonts w:ascii="Times New Roman" w:hAnsi="Times New Roman" w:cs="Times New Roman"/>
          <w:b/>
          <w:sz w:val="28"/>
          <w:szCs w:val="28"/>
        </w:rPr>
        <w:t xml:space="preserve">8. Комплексная оценка эффективности реализации </w:t>
      </w:r>
      <w:r>
        <w:rPr>
          <w:rFonts w:ascii="Times New Roman" w:hAnsi="Times New Roman" w:cs="Times New Roman"/>
          <w:b/>
          <w:sz w:val="28"/>
          <w:szCs w:val="28"/>
        </w:rPr>
        <w:t>муниципальной п</w:t>
      </w:r>
      <w:r w:rsidRPr="00E74E31">
        <w:rPr>
          <w:rFonts w:ascii="Times New Roman" w:hAnsi="Times New Roman" w:cs="Times New Roman"/>
          <w:b/>
          <w:sz w:val="28"/>
          <w:szCs w:val="28"/>
        </w:rPr>
        <w:t>рограммы</w:t>
      </w:r>
    </w:p>
    <w:p w:rsidR="00BB3616" w:rsidRPr="00E74E31" w:rsidRDefault="00BB3616" w:rsidP="00BB3616">
      <w:pPr>
        <w:widowControl/>
        <w:jc w:val="center"/>
        <w:outlineLvl w:val="0"/>
        <w:rPr>
          <w:rFonts w:ascii="Times New Roman" w:hAnsi="Times New Roman" w:cs="Times New Roman"/>
          <w:b/>
          <w:sz w:val="28"/>
          <w:szCs w:val="28"/>
        </w:rPr>
      </w:pP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Комплексная оценка эффективности реализации муниципальной программы осуществляется в течение всего срока ее реализации и по окончании реализации, и включает оценку степени выполнения мероприятий муниципальной программы и оценку эффективности реализации муниципальной программы.</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рассчитывается путем соотнесения степени достижения значений показателя (индикатора) муниципальной программы к уровню ее финансирования (расходов).</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реализации муниципальной программы (R) за отчетный период рассчитывается по формуле</w:t>
      </w:r>
    </w:p>
    <w:p w:rsidR="00BB3616" w:rsidRDefault="00BB3616" w:rsidP="00BB3616">
      <w:pPr>
        <w:widowControl/>
        <w:ind w:firstLine="709"/>
        <w:jc w:val="both"/>
        <w:rPr>
          <w:rFonts w:ascii="Times New Roman" w:hAnsi="Times New Roman" w:cs="Times New Roman"/>
          <w:sz w:val="28"/>
          <w:szCs w:val="28"/>
        </w:rPr>
      </w:pPr>
    </w:p>
    <w:p w:rsidR="00BB3616" w:rsidRDefault="00BB3616" w:rsidP="00BB3616">
      <w:pPr>
        <w:widowControl/>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D9E73AE" wp14:editId="12C883B9">
            <wp:extent cx="2085975" cy="1181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181100"/>
                    </a:xfrm>
                    <a:prstGeom prst="rect">
                      <a:avLst/>
                    </a:prstGeom>
                    <a:noFill/>
                    <a:ln>
                      <a:noFill/>
                    </a:ln>
                  </pic:spPr>
                </pic:pic>
              </a:graphicData>
            </a:graphic>
          </wp:inline>
        </w:drawing>
      </w:r>
    </w:p>
    <w:p w:rsidR="00BB3616" w:rsidRDefault="00BB3616" w:rsidP="00BB3616">
      <w:pPr>
        <w:widowControl/>
        <w:ind w:firstLine="709"/>
        <w:jc w:val="both"/>
        <w:rPr>
          <w:rFonts w:ascii="Times New Roman" w:hAnsi="Times New Roman" w:cs="Times New Roman"/>
          <w:sz w:val="28"/>
          <w:szCs w:val="28"/>
        </w:rPr>
      </w:pP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N - количество показателей (индикаторов) муниципальной программы;</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14:anchorId="31721BD0" wp14:editId="01A1B89B">
            <wp:extent cx="5238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rFonts w:ascii="Times New Roman" w:hAnsi="Times New Roman" w:cs="Times New Roman"/>
          <w:sz w:val="28"/>
          <w:szCs w:val="28"/>
        </w:rPr>
        <w:t xml:space="preserve"> - плановое значение n-го показателя (индикатора);</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33D512" wp14:editId="4381E74F">
            <wp:extent cx="523875"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rFonts w:ascii="Times New Roman" w:hAnsi="Times New Roman" w:cs="Times New Roman"/>
          <w:sz w:val="28"/>
          <w:szCs w:val="28"/>
        </w:rPr>
        <w:t xml:space="preserve"> - значение n-го показателя (индикатора) на конец отчетного периода;</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vertAlign w:val="superscript"/>
        </w:rPr>
        <w:t>План.</w:t>
      </w:r>
      <w:r>
        <w:rPr>
          <w:rFonts w:ascii="Times New Roman" w:hAnsi="Times New Roman" w:cs="Times New Roman"/>
          <w:sz w:val="28"/>
          <w:szCs w:val="28"/>
        </w:rPr>
        <w:t xml:space="preserve"> - плановая сумма средств на финансирование муниципальной программы, предусмотренная на реализацию мероприятий муниципальной программы в отчетном году;</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vertAlign w:val="superscript"/>
        </w:rPr>
        <w:t>Факт.</w:t>
      </w:r>
      <w:r>
        <w:rPr>
          <w:rFonts w:ascii="Times New Roman" w:hAnsi="Times New Roman" w:cs="Times New Roman"/>
          <w:sz w:val="28"/>
          <w:szCs w:val="28"/>
        </w:rPr>
        <w:t xml:space="preserve"> - сумма фактически произведенных расходов на реализацию мероприятий муниципальной программы на конец отчетного периода.</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показателя эффективности реализации муниципальной программы используется показатель (индикатор), достижение значений которого предусмотрено в отчетном году.</w:t>
      </w:r>
    </w:p>
    <w:p w:rsidR="00BB3616" w:rsidRPr="005C3AAC" w:rsidRDefault="00BB3616" w:rsidP="00BB3616">
      <w:pPr>
        <w:spacing w:line="360" w:lineRule="auto"/>
        <w:ind w:firstLine="360"/>
        <w:jc w:val="both"/>
        <w:rPr>
          <w:rFonts w:ascii="Times New Roman" w:hAnsi="Times New Roman" w:cs="Times New Roman"/>
          <w:color w:val="auto"/>
          <w:sz w:val="28"/>
          <w:szCs w:val="28"/>
        </w:rPr>
      </w:pPr>
    </w:p>
    <w:p w:rsidR="00BB3616" w:rsidRPr="00081873" w:rsidRDefault="00BB3616" w:rsidP="00BB3616">
      <w:pPr>
        <w:ind w:firstLine="360"/>
        <w:jc w:val="center"/>
        <w:rPr>
          <w:rFonts w:ascii="Times New Roman" w:hAnsi="Times New Roman" w:cs="Times New Roman"/>
          <w:b/>
          <w:color w:val="auto"/>
          <w:sz w:val="28"/>
          <w:szCs w:val="28"/>
        </w:rPr>
      </w:pPr>
      <w:r w:rsidRPr="00081873">
        <w:rPr>
          <w:rFonts w:ascii="Times New Roman" w:hAnsi="Times New Roman" w:cs="Times New Roman"/>
          <w:b/>
          <w:color w:val="auto"/>
          <w:sz w:val="28"/>
          <w:szCs w:val="28"/>
        </w:rPr>
        <w:t>9. Система организации контроля и управление муниципальной программы</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Контроль </w:t>
      </w:r>
      <w:r>
        <w:rPr>
          <w:rFonts w:ascii="Times New Roman" w:hAnsi="Times New Roman" w:cs="Times New Roman"/>
          <w:color w:val="auto"/>
          <w:sz w:val="28"/>
          <w:szCs w:val="28"/>
        </w:rPr>
        <w:t xml:space="preserve">и управление по </w:t>
      </w:r>
      <w:r w:rsidRPr="005C3AAC">
        <w:rPr>
          <w:rFonts w:ascii="Times New Roman" w:hAnsi="Times New Roman" w:cs="Times New Roman"/>
          <w:color w:val="auto"/>
          <w:sz w:val="28"/>
          <w:szCs w:val="28"/>
        </w:rPr>
        <w:t>реализаци</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осуществляет администрация</w:t>
      </w:r>
      <w:r>
        <w:rPr>
          <w:rFonts w:ascii="Times New Roman" w:hAnsi="Times New Roman" w:cs="Times New Roman"/>
          <w:color w:val="auto"/>
          <w:sz w:val="28"/>
          <w:szCs w:val="28"/>
        </w:rPr>
        <w:t xml:space="preserve"> сельского поселения Хилково</w:t>
      </w:r>
      <w:r w:rsidRPr="005C3AAC">
        <w:rPr>
          <w:rFonts w:ascii="Times New Roman" w:hAnsi="Times New Roman" w:cs="Times New Roman"/>
          <w:color w:val="auto"/>
          <w:sz w:val="28"/>
          <w:szCs w:val="28"/>
        </w:rPr>
        <w:t xml:space="preserve"> муниципального района Красноярский Самарской области</w:t>
      </w:r>
      <w:r>
        <w:rPr>
          <w:rFonts w:ascii="Times New Roman" w:hAnsi="Times New Roman" w:cs="Times New Roman"/>
          <w:color w:val="auto"/>
          <w:sz w:val="28"/>
          <w:szCs w:val="28"/>
        </w:rPr>
        <w:t>.</w:t>
      </w:r>
      <w:r w:rsidRPr="008171B1">
        <w:rPr>
          <w:rFonts w:ascii="Times New Roman" w:hAnsi="Times New Roman" w:cs="Times New Roman"/>
          <w:color w:val="auto"/>
          <w:sz w:val="28"/>
          <w:szCs w:val="28"/>
        </w:rPr>
        <w:t xml:space="preserve"> </w:t>
      </w:r>
    </w:p>
    <w:p w:rsidR="00BB3616" w:rsidRPr="005C3AAC" w:rsidRDefault="00BB3616" w:rsidP="00BB3616">
      <w:pPr>
        <w:ind w:firstLine="360"/>
        <w:jc w:val="both"/>
        <w:rPr>
          <w:rFonts w:ascii="Times New Roman" w:hAnsi="Times New Roman" w:cs="Times New Roman"/>
          <w:color w:val="auto"/>
          <w:sz w:val="28"/>
          <w:szCs w:val="28"/>
        </w:rPr>
      </w:pPr>
    </w:p>
    <w:p w:rsidR="00BB3616" w:rsidRDefault="00BB3616" w:rsidP="00BB3616">
      <w:pPr>
        <w:tabs>
          <w:tab w:val="left" w:pos="284"/>
        </w:tabs>
        <w:autoSpaceDE w:val="0"/>
        <w:autoSpaceDN w:val="0"/>
        <w:adjustRightInd w:val="0"/>
        <w:jc w:val="center"/>
        <w:rPr>
          <w:rFonts w:ascii="Times New Roman" w:hAnsi="Times New Roman" w:cs="Times New Roman"/>
          <w:b/>
          <w:color w:val="auto"/>
          <w:sz w:val="28"/>
          <w:szCs w:val="28"/>
        </w:rPr>
      </w:pPr>
      <w:r w:rsidRPr="003306FC">
        <w:rPr>
          <w:rFonts w:ascii="Times New Roman" w:hAnsi="Times New Roman" w:cs="Times New Roman"/>
          <w:b/>
          <w:color w:val="auto"/>
          <w:sz w:val="28"/>
          <w:szCs w:val="28"/>
        </w:rPr>
        <w:t>10. Порядок трудового участия заинтересованных лиц</w:t>
      </w:r>
      <w:r>
        <w:rPr>
          <w:rFonts w:ascii="Times New Roman" w:hAnsi="Times New Roman" w:cs="Times New Roman"/>
          <w:b/>
          <w:color w:val="auto"/>
          <w:sz w:val="28"/>
          <w:szCs w:val="28"/>
        </w:rPr>
        <w:t xml:space="preserve"> </w:t>
      </w:r>
      <w:r w:rsidRPr="003306FC">
        <w:rPr>
          <w:rFonts w:ascii="Times New Roman" w:hAnsi="Times New Roman" w:cs="Times New Roman"/>
          <w:b/>
          <w:color w:val="auto"/>
          <w:sz w:val="28"/>
          <w:szCs w:val="28"/>
        </w:rPr>
        <w:t>в выполнении работ</w:t>
      </w:r>
    </w:p>
    <w:p w:rsidR="00BB3616" w:rsidRPr="003306FC" w:rsidRDefault="00BB3616" w:rsidP="00BB3616">
      <w:pPr>
        <w:tabs>
          <w:tab w:val="left" w:pos="284"/>
        </w:tabs>
        <w:autoSpaceDE w:val="0"/>
        <w:autoSpaceDN w:val="0"/>
        <w:adjustRightInd w:val="0"/>
        <w:jc w:val="center"/>
        <w:rPr>
          <w:rFonts w:ascii="Times New Roman" w:hAnsi="Times New Roman" w:cs="Times New Roman"/>
          <w:b/>
          <w:color w:val="auto"/>
          <w:sz w:val="28"/>
          <w:szCs w:val="28"/>
        </w:rPr>
      </w:pP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Организация трудового участия</w:t>
      </w:r>
      <w:r>
        <w:rPr>
          <w:rFonts w:ascii="Times New Roman" w:hAnsi="Times New Roman" w:cs="Times New Roman"/>
          <w:color w:val="auto"/>
          <w:sz w:val="28"/>
          <w:szCs w:val="28"/>
        </w:rPr>
        <w:t xml:space="preserve"> осуществляется гражданами</w:t>
      </w:r>
      <w:r w:rsidRPr="005C3AAC">
        <w:rPr>
          <w:rFonts w:ascii="Times New Roman" w:hAnsi="Times New Roman" w:cs="Times New Roman"/>
          <w:color w:val="auto"/>
          <w:sz w:val="28"/>
          <w:szCs w:val="28"/>
        </w:rPr>
        <w:t xml:space="preserve">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w:t>
      </w:r>
      <w:r w:rsidRPr="005C3AAC">
        <w:rPr>
          <w:rFonts w:ascii="Times New Roman" w:hAnsi="Times New Roman" w:cs="Times New Roman"/>
          <w:color w:val="auto"/>
          <w:sz w:val="28"/>
          <w:szCs w:val="28"/>
        </w:rPr>
        <w:lastRenderedPageBreak/>
        <w:t xml:space="preserve">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 </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подготовка объекта (дворовой территории) к началу работ (земляные работы, снятие старого оборудования, уборка мусора);</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другие работы (покраска оборудования, озеленение территории, посадка деревьев).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качестве документов (материалов), подтверждающих трудовое участие</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о проведении мероприятия с трудовым участием граждан. </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BB3616" w:rsidRPr="005C3AAC" w:rsidRDefault="00BB3616" w:rsidP="00BB3616">
      <w:pPr>
        <w:ind w:firstLine="360"/>
        <w:jc w:val="both"/>
        <w:rPr>
          <w:rFonts w:ascii="Times New Roman" w:hAnsi="Times New Roman" w:cs="Times New Roman"/>
          <w:color w:val="auto"/>
          <w:sz w:val="28"/>
          <w:szCs w:val="28"/>
        </w:rPr>
      </w:pPr>
    </w:p>
    <w:p w:rsidR="00BB3616" w:rsidRPr="005C3AAC" w:rsidRDefault="00BB3616" w:rsidP="00BB3616">
      <w:pPr>
        <w:ind w:firstLine="360"/>
        <w:jc w:val="both"/>
        <w:rPr>
          <w:rFonts w:ascii="Times New Roman" w:hAnsi="Times New Roman" w:cs="Times New Roman"/>
          <w:color w:val="auto"/>
          <w:sz w:val="28"/>
          <w:szCs w:val="28"/>
        </w:rPr>
      </w:pPr>
    </w:p>
    <w:p w:rsidR="00BB3616" w:rsidRDefault="00BB3616" w:rsidP="00BB3616">
      <w:pPr>
        <w:ind w:left="720"/>
        <w:jc w:val="center"/>
        <w:rPr>
          <w:rFonts w:ascii="Times New Roman" w:hAnsi="Times New Roman" w:cs="Times New Roman"/>
          <w:b/>
          <w:color w:val="auto"/>
          <w:sz w:val="28"/>
          <w:szCs w:val="28"/>
        </w:rPr>
      </w:pPr>
      <w:r w:rsidRPr="00111EB0">
        <w:rPr>
          <w:rFonts w:ascii="Times New Roman" w:hAnsi="Times New Roman" w:cs="Times New Roman"/>
          <w:b/>
          <w:color w:val="auto"/>
          <w:sz w:val="28"/>
          <w:szCs w:val="28"/>
        </w:rPr>
        <w:t xml:space="preserve">  11. </w:t>
      </w:r>
      <w:r w:rsidRPr="003F6BF4">
        <w:rPr>
          <w:rFonts w:ascii="Times New Roman" w:hAnsi="Times New Roman" w:cs="Times New Roman"/>
          <w:b/>
          <w:color w:val="auto"/>
          <w:sz w:val="28"/>
          <w:szCs w:val="28"/>
        </w:rPr>
        <w:t xml:space="preserve">Порядок разработки, обсуждения с заинтересованными лицами и утверждения дизайн-проекта благоустройства дворовой и общественной территории, включаемой </w:t>
      </w:r>
      <w:r w:rsidRPr="00111EB0">
        <w:rPr>
          <w:rFonts w:ascii="Times New Roman" w:hAnsi="Times New Roman" w:cs="Times New Roman"/>
          <w:b/>
          <w:color w:val="auto"/>
          <w:sz w:val="28"/>
          <w:szCs w:val="28"/>
        </w:rPr>
        <w:t xml:space="preserve">в </w:t>
      </w:r>
      <w:r>
        <w:rPr>
          <w:rFonts w:ascii="Times New Roman" w:hAnsi="Times New Roman" w:cs="Times New Roman"/>
          <w:b/>
          <w:color w:val="auto"/>
          <w:sz w:val="28"/>
          <w:szCs w:val="28"/>
        </w:rPr>
        <w:t>муниципальную программу</w:t>
      </w:r>
    </w:p>
    <w:p w:rsidR="00BB3616" w:rsidRDefault="00BB3616" w:rsidP="00BB3616">
      <w:pPr>
        <w:ind w:left="720"/>
        <w:jc w:val="center"/>
        <w:rPr>
          <w:rFonts w:ascii="Times New Roman" w:hAnsi="Times New Roman" w:cs="Times New Roman"/>
          <w:b/>
          <w:color w:val="auto"/>
          <w:sz w:val="28"/>
          <w:szCs w:val="28"/>
        </w:rPr>
      </w:pPr>
    </w:p>
    <w:p w:rsidR="00BB3616" w:rsidRDefault="00BB3616" w:rsidP="00BB3616">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w:t>
      </w:r>
      <w:r>
        <w:rPr>
          <w:rFonts w:ascii="Times New Roman" w:hAnsi="Times New Roman" w:cs="Times New Roman"/>
          <w:color w:val="auto"/>
          <w:sz w:val="28"/>
          <w:szCs w:val="28"/>
        </w:rPr>
        <w:t xml:space="preserve">и общественных </w:t>
      </w:r>
      <w:r w:rsidRPr="005C3AAC">
        <w:rPr>
          <w:rFonts w:ascii="Times New Roman" w:hAnsi="Times New Roman" w:cs="Times New Roman"/>
          <w:color w:val="auto"/>
          <w:sz w:val="28"/>
          <w:szCs w:val="28"/>
        </w:rPr>
        <w:t xml:space="preserve">территорий, включаемых в муниципальную </w:t>
      </w:r>
      <w:r>
        <w:rPr>
          <w:rFonts w:ascii="Times New Roman" w:hAnsi="Times New Roman" w:cs="Times New Roman"/>
          <w:color w:val="auto"/>
          <w:sz w:val="28"/>
          <w:szCs w:val="28"/>
        </w:rPr>
        <w:lastRenderedPageBreak/>
        <w:t>программу.</w:t>
      </w:r>
    </w:p>
    <w:p w:rsidR="00BB3616" w:rsidRPr="005C3AAC" w:rsidRDefault="00BB3616" w:rsidP="00BB3616">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целей </w:t>
      </w:r>
      <w:r>
        <w:rPr>
          <w:rFonts w:ascii="Times New Roman" w:hAnsi="Times New Roman" w:cs="Times New Roman"/>
          <w:color w:val="auto"/>
          <w:sz w:val="28"/>
          <w:szCs w:val="28"/>
        </w:rPr>
        <w:t>настоящего п</w:t>
      </w:r>
      <w:r w:rsidRPr="005C3AAC">
        <w:rPr>
          <w:rFonts w:ascii="Times New Roman" w:hAnsi="Times New Roman" w:cs="Times New Roman"/>
          <w:color w:val="auto"/>
          <w:sz w:val="28"/>
          <w:szCs w:val="28"/>
        </w:rPr>
        <w:t>орядка применяются следующие понятия:</w:t>
      </w:r>
    </w:p>
    <w:p w:rsidR="00BB3616" w:rsidRPr="0086783A" w:rsidRDefault="00BB3616" w:rsidP="00BB3616">
      <w:pPr>
        <w:pStyle w:val="a6"/>
        <w:spacing w:before="0" w:beforeAutospacing="0" w:after="0" w:afterAutospacing="0" w:line="360" w:lineRule="auto"/>
        <w:ind w:firstLine="709"/>
        <w:jc w:val="both"/>
        <w:rPr>
          <w:sz w:val="28"/>
          <w:szCs w:val="28"/>
        </w:rPr>
      </w:pPr>
      <w:r>
        <w:rPr>
          <w:sz w:val="28"/>
          <w:szCs w:val="28"/>
        </w:rPr>
        <w:t>- д</w:t>
      </w:r>
      <w:r w:rsidRPr="0086783A">
        <w:rPr>
          <w:sz w:val="28"/>
          <w:szCs w:val="28"/>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B3616" w:rsidRPr="0086783A" w:rsidRDefault="00BB3616" w:rsidP="00BB361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86783A">
        <w:rPr>
          <w:rFonts w:ascii="Times New Roman" w:hAnsi="Times New Roman" w:cs="Times New Roman"/>
          <w:sz w:val="28"/>
          <w:szCs w:val="28"/>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B3616" w:rsidRPr="005C3AAC" w:rsidRDefault="00BB3616" w:rsidP="00BB3616">
      <w:pPr>
        <w:autoSpaceDN w:val="0"/>
        <w:adjustRightInd w:val="0"/>
        <w:spacing w:line="360" w:lineRule="auto"/>
        <w:ind w:firstLine="53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ab/>
      </w:r>
      <w:r>
        <w:rPr>
          <w:rFonts w:ascii="Times New Roman" w:hAnsi="Times New Roman" w:cs="Times New Roman"/>
          <w:color w:val="auto"/>
          <w:sz w:val="28"/>
          <w:szCs w:val="28"/>
        </w:rPr>
        <w:t xml:space="preserve"> Д</w:t>
      </w:r>
      <w:r w:rsidRPr="005C3AAC">
        <w:rPr>
          <w:rFonts w:ascii="Times New Roman" w:hAnsi="Times New Roman" w:cs="Times New Roman"/>
          <w:color w:val="auto"/>
          <w:sz w:val="28"/>
          <w:szCs w:val="28"/>
        </w:rPr>
        <w:t xml:space="preserve">изайн-проект разрабатывается в отношении дворовых </w:t>
      </w:r>
      <w:r>
        <w:rPr>
          <w:rFonts w:ascii="Times New Roman" w:hAnsi="Times New Roman" w:cs="Times New Roman"/>
          <w:color w:val="auto"/>
          <w:sz w:val="28"/>
          <w:szCs w:val="28"/>
        </w:rPr>
        <w:t>и общественных территорий</w:t>
      </w:r>
      <w:r w:rsidRPr="005C3AAC">
        <w:rPr>
          <w:rFonts w:ascii="Times New Roman" w:hAnsi="Times New Roman" w:cs="Times New Roman"/>
          <w:color w:val="auto"/>
          <w:sz w:val="28"/>
          <w:szCs w:val="28"/>
        </w:rPr>
        <w:t xml:space="preserve">, включаемых в </w:t>
      </w:r>
      <w:r w:rsidRPr="00B717D6">
        <w:rPr>
          <w:rFonts w:ascii="Times New Roman" w:hAnsi="Times New Roman" w:cs="Times New Roman"/>
          <w:color w:val="auto"/>
          <w:sz w:val="28"/>
          <w:szCs w:val="28"/>
        </w:rPr>
        <w:t xml:space="preserve">муниципальную </w:t>
      </w:r>
      <w:r>
        <w:rPr>
          <w:rFonts w:ascii="Times New Roman" w:hAnsi="Times New Roman" w:cs="Times New Roman"/>
          <w:color w:val="auto"/>
          <w:sz w:val="28"/>
          <w:szCs w:val="28"/>
        </w:rPr>
        <w:t>программу</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Разработка дизайн-проекта осуществляется заинтересованными лицами, администрацией сельского поселения Хилково муниципального района Красноярский Самарской области, а также совместно (заинтересованными лицами и администрацией сельского поселения Хилково муниципального района Красноярский Самарской области).</w:t>
      </w:r>
    </w:p>
    <w:p w:rsidR="00BB3616" w:rsidRPr="005C3AAC" w:rsidRDefault="00BB3616" w:rsidP="00BB3616">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 соответствующей территории.</w:t>
      </w:r>
    </w:p>
    <w:p w:rsidR="00BB3616" w:rsidRPr="005C3AAC" w:rsidRDefault="00BB3616" w:rsidP="00BB3616">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Pr="005C3AAC">
        <w:rPr>
          <w:rFonts w:ascii="Times New Roman" w:hAnsi="Times New Roman" w:cs="Times New Roman"/>
          <w:color w:val="auto"/>
          <w:sz w:val="28"/>
          <w:szCs w:val="28"/>
        </w:rPr>
        <w:t>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w:t>
      </w:r>
      <w:r>
        <w:rPr>
          <w:rFonts w:ascii="Times New Roman" w:hAnsi="Times New Roman" w:cs="Times New Roman"/>
          <w:color w:val="auto"/>
          <w:sz w:val="28"/>
          <w:szCs w:val="28"/>
        </w:rPr>
        <w:t>го</w:t>
      </w:r>
      <w:r w:rsidRPr="005C3AAC">
        <w:rPr>
          <w:rFonts w:ascii="Times New Roman" w:hAnsi="Times New Roman" w:cs="Times New Roman"/>
          <w:color w:val="auto"/>
          <w:sz w:val="28"/>
          <w:szCs w:val="28"/>
        </w:rPr>
        <w:t xml:space="preserve"> оснащени</w:t>
      </w:r>
      <w:r>
        <w:rPr>
          <w:rFonts w:ascii="Times New Roman" w:hAnsi="Times New Roman" w:cs="Times New Roman"/>
          <w:color w:val="auto"/>
          <w:sz w:val="28"/>
          <w:szCs w:val="28"/>
        </w:rPr>
        <w:t>я</w:t>
      </w:r>
      <w:r w:rsidRPr="005C3AAC">
        <w:rPr>
          <w:rFonts w:ascii="Times New Roman" w:hAnsi="Times New Roman" w:cs="Times New Roman"/>
          <w:color w:val="auto"/>
          <w:sz w:val="28"/>
          <w:szCs w:val="28"/>
        </w:rPr>
        <w:t xml:space="preserve"> площадок</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исходя из минимального и дополнительного перечней работ, с описанием работ и мероприятий, предлагаемых к выполнению, со сметным расчетом стоимости </w:t>
      </w:r>
      <w:r w:rsidRPr="005C3AAC">
        <w:rPr>
          <w:rFonts w:ascii="Times New Roman" w:hAnsi="Times New Roman" w:cs="Times New Roman"/>
          <w:color w:val="auto"/>
          <w:sz w:val="28"/>
          <w:szCs w:val="28"/>
        </w:rPr>
        <w:lastRenderedPageBreak/>
        <w:t>работ</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Разработка </w:t>
      </w:r>
      <w:r>
        <w:rPr>
          <w:rFonts w:ascii="Times New Roman" w:hAnsi="Times New Roman" w:cs="Times New Roman"/>
          <w:color w:val="auto"/>
          <w:sz w:val="28"/>
          <w:szCs w:val="28"/>
        </w:rPr>
        <w:t xml:space="preserve">и утверждение </w:t>
      </w:r>
      <w:r w:rsidRPr="005C3AAC">
        <w:rPr>
          <w:rFonts w:ascii="Times New Roman" w:hAnsi="Times New Roman" w:cs="Times New Roman"/>
          <w:color w:val="auto"/>
          <w:sz w:val="28"/>
          <w:szCs w:val="28"/>
        </w:rPr>
        <w:t>дизайн - проекта включает следующие стадии:</w:t>
      </w:r>
    </w:p>
    <w:p w:rsidR="00BB3616"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w:t>
      </w:r>
      <w:r w:rsidRPr="005C3AAC">
        <w:rPr>
          <w:rFonts w:ascii="Times New Roman" w:hAnsi="Times New Roman" w:cs="Times New Roman"/>
          <w:color w:val="auto"/>
          <w:sz w:val="28"/>
          <w:szCs w:val="28"/>
        </w:rPr>
        <w:t>азработка дизайн - проекта;</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обсуждение дизайн-проекта;</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Pr="005C3AAC">
        <w:rPr>
          <w:rFonts w:ascii="Times New Roman" w:hAnsi="Times New Roman" w:cs="Times New Roman"/>
          <w:color w:val="auto"/>
          <w:sz w:val="28"/>
          <w:szCs w:val="28"/>
        </w:rPr>
        <w:t>огласование дизайн-проекта благоустройства дворовой территории с представителем заинтересованных лиц;</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w:t>
      </w:r>
      <w:r w:rsidRPr="005C3AAC">
        <w:rPr>
          <w:rFonts w:ascii="Times New Roman" w:hAnsi="Times New Roman" w:cs="Times New Roman"/>
          <w:color w:val="auto"/>
          <w:sz w:val="28"/>
          <w:szCs w:val="28"/>
        </w:rPr>
        <w:t>тверждение дизайн-проекта</w:t>
      </w:r>
      <w:r>
        <w:rPr>
          <w:rFonts w:ascii="Times New Roman" w:hAnsi="Times New Roman" w:cs="Times New Roman"/>
          <w:color w:val="auto"/>
          <w:sz w:val="28"/>
          <w:szCs w:val="28"/>
        </w:rPr>
        <w:t>.</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Согласование (и последующее его утверждение) дизайн-проекта осуществляется уполномоченным представителем (представителями)</w:t>
      </w:r>
      <w:r w:rsidRPr="005C3AAC">
        <w:rPr>
          <w:rFonts w:ascii="Times New Roman" w:hAnsi="Times New Roman" w:cs="Times New Roman"/>
          <w:color w:val="auto"/>
          <w:sz w:val="28"/>
          <w:szCs w:val="28"/>
        </w:rPr>
        <w:t xml:space="preserve"> заинтересованных лиц в срок</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не превышающий </w:t>
      </w:r>
      <w:r>
        <w:rPr>
          <w:rFonts w:ascii="Times New Roman" w:hAnsi="Times New Roman" w:cs="Times New Roman"/>
          <w:color w:val="auto"/>
          <w:sz w:val="28"/>
          <w:szCs w:val="28"/>
        </w:rPr>
        <w:t>пяти</w:t>
      </w:r>
      <w:r w:rsidRPr="005C3AAC">
        <w:rPr>
          <w:rFonts w:ascii="Times New Roman" w:hAnsi="Times New Roman" w:cs="Times New Roman"/>
          <w:color w:val="auto"/>
          <w:sz w:val="28"/>
          <w:szCs w:val="28"/>
        </w:rPr>
        <w:t xml:space="preserve"> календарных дней с момента </w:t>
      </w:r>
      <w:r>
        <w:rPr>
          <w:rFonts w:ascii="Times New Roman" w:hAnsi="Times New Roman" w:cs="Times New Roman"/>
          <w:color w:val="auto"/>
          <w:sz w:val="28"/>
          <w:szCs w:val="28"/>
        </w:rPr>
        <w:t>окончания обсуждения</w:t>
      </w:r>
      <w:r w:rsidRPr="005C3AAC">
        <w:rPr>
          <w:rFonts w:ascii="Times New Roman" w:hAnsi="Times New Roman" w:cs="Times New Roman"/>
          <w:color w:val="auto"/>
          <w:sz w:val="28"/>
          <w:szCs w:val="28"/>
        </w:rPr>
        <w:t>.</w:t>
      </w:r>
    </w:p>
    <w:p w:rsidR="00BB3616" w:rsidRPr="00926ACE" w:rsidRDefault="00BB3616" w:rsidP="00BB3616">
      <w:pPr>
        <w:ind w:left="720"/>
        <w:jc w:val="center"/>
        <w:rPr>
          <w:rFonts w:ascii="Times New Roman" w:hAnsi="Times New Roman" w:cs="Times New Roman"/>
          <w:b/>
          <w:color w:val="auto"/>
          <w:sz w:val="28"/>
          <w:szCs w:val="28"/>
        </w:rPr>
      </w:pPr>
      <w:bookmarkStart w:id="2" w:name="Par46"/>
      <w:bookmarkEnd w:id="2"/>
      <w:r w:rsidRPr="00926ACE">
        <w:rPr>
          <w:rFonts w:ascii="Times New Roman" w:hAnsi="Times New Roman" w:cs="Times New Roman"/>
          <w:b/>
          <w:color w:val="auto"/>
          <w:sz w:val="28"/>
          <w:szCs w:val="28"/>
        </w:rPr>
        <w:t>12. Визуализированный перечень образцов элементов благоустройства, предлагаемых к размещению на дворовой и общественной территории в соответствии с минимальным перечнем</w:t>
      </w:r>
    </w:p>
    <w:p w:rsidR="00BB3616" w:rsidRDefault="00BB3616" w:rsidP="00BB3616">
      <w:pPr>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3154"/>
        <w:gridCol w:w="4920"/>
      </w:tblGrid>
      <w:tr w:rsidR="00BB3616" w:rsidRPr="00CB3402" w:rsidTr="00F26FCD">
        <w:trPr>
          <w:jc w:val="center"/>
        </w:trPr>
        <w:tc>
          <w:tcPr>
            <w:tcW w:w="946" w:type="dxa"/>
            <w:vAlign w:val="center"/>
          </w:tcPr>
          <w:p w:rsidR="00BB3616" w:rsidRPr="00CB3402" w:rsidRDefault="00BB3616" w:rsidP="00F26FCD">
            <w:pPr>
              <w:autoSpaceDN w:val="0"/>
              <w:adjustRightInd w:val="0"/>
              <w:jc w:val="center"/>
              <w:rPr>
                <w:rFonts w:ascii="Times New Roman" w:hAnsi="Times New Roman" w:cs="Times New Roman"/>
                <w:color w:val="auto"/>
              </w:rPr>
            </w:pPr>
            <w:r w:rsidRPr="00CB3402">
              <w:rPr>
                <w:rFonts w:ascii="Times New Roman" w:hAnsi="Times New Roman" w:cs="Times New Roman"/>
                <w:color w:val="auto"/>
              </w:rPr>
              <w:t>№ п/п</w:t>
            </w:r>
          </w:p>
        </w:tc>
        <w:tc>
          <w:tcPr>
            <w:tcW w:w="3154" w:type="dxa"/>
            <w:vAlign w:val="center"/>
          </w:tcPr>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Визуализированное</w:t>
            </w:r>
          </w:p>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изображение</w:t>
            </w:r>
          </w:p>
        </w:tc>
        <w:tc>
          <w:tcPr>
            <w:tcW w:w="4920" w:type="dxa"/>
            <w:vAlign w:val="center"/>
          </w:tcPr>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Наименование,</w:t>
            </w:r>
          </w:p>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характеристики</w:t>
            </w: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1.</w:t>
            </w:r>
          </w:p>
        </w:tc>
        <w:tc>
          <w:tcPr>
            <w:tcW w:w="8074" w:type="dxa"/>
            <w:gridSpan w:val="2"/>
            <w:vAlign w:val="center"/>
          </w:tcPr>
          <w:p w:rsidR="00BB3616" w:rsidRPr="00CB3402" w:rsidRDefault="00BB3616" w:rsidP="00F26FCD">
            <w:pPr>
              <w:spacing w:line="360" w:lineRule="auto"/>
              <w:jc w:val="center"/>
              <w:rPr>
                <w:rFonts w:ascii="Times New Roman" w:hAnsi="Times New Roman" w:cs="Times New Roman"/>
                <w:color w:val="auto"/>
              </w:rPr>
            </w:pPr>
            <w:r w:rsidRPr="00CB3402">
              <w:rPr>
                <w:rFonts w:ascii="Times New Roman" w:hAnsi="Times New Roman" w:cs="Times New Roman"/>
              </w:rPr>
              <w:t>Установка скамеек</w:t>
            </w: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1.1.</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6993A9E3" wp14:editId="60E94613">
                  <wp:extent cx="2047875" cy="2047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20" w:type="dxa"/>
            <w:vAlign w:val="center"/>
          </w:tcPr>
          <w:p w:rsidR="00BB3616" w:rsidRPr="00CB3402" w:rsidRDefault="00BB3616" w:rsidP="00F26FCD">
            <w:pPr>
              <w:shd w:val="clear" w:color="auto" w:fill="FFFFFF"/>
              <w:spacing w:before="100" w:beforeAutospacing="1" w:after="75"/>
              <w:ind w:left="720"/>
              <w:jc w:val="center"/>
              <w:rPr>
                <w:rFonts w:ascii="Times New Roman" w:hAnsi="Times New Roman" w:cs="Times New Roman"/>
                <w:b/>
              </w:rPr>
            </w:pPr>
            <w:r w:rsidRPr="00CB3402">
              <w:rPr>
                <w:rFonts w:ascii="Times New Roman" w:hAnsi="Times New Roman" w:cs="Times New Roman"/>
                <w:b/>
              </w:rPr>
              <w:t>Скамья без спинки</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BB3616" w:rsidRPr="00CB3402" w:rsidTr="00F26FCD">
              <w:tc>
                <w:tcPr>
                  <w:tcW w:w="1842" w:type="dxa"/>
                  <w:tcBorders>
                    <w:top w:val="nil"/>
                    <w:left w:val="nil"/>
                    <w:bottom w:val="nil"/>
                    <w:right w:val="nil"/>
                  </w:tcBorders>
                  <w:tcMar>
                    <w:top w:w="0" w:type="dxa"/>
                    <w:left w:w="0" w:type="dxa"/>
                    <w:bottom w:w="0" w:type="dxa"/>
                    <w:right w:w="0" w:type="dxa"/>
                  </w:tcMar>
                </w:tcPr>
                <w:p w:rsidR="00BB3616" w:rsidRPr="00CB3402" w:rsidRDefault="00BB3616" w:rsidP="00F26FCD">
                  <w:pPr>
                    <w:ind w:left="-379" w:right="-142" w:firstLine="379"/>
                    <w:jc w:val="center"/>
                    <w:rPr>
                      <w:rFonts w:ascii="Times New Roman" w:hAnsi="Times New Roman" w:cs="Times New Roman"/>
                    </w:rPr>
                  </w:pPr>
                  <w:r w:rsidRPr="00CB3402">
                    <w:rPr>
                      <w:rFonts w:ascii="Times New Roman" w:hAnsi="Times New Roman" w:cs="Times New Roman"/>
                      <w:bCs/>
                    </w:rPr>
                    <w:t>Характеристики:</w:t>
                  </w:r>
                </w:p>
              </w:tc>
              <w:tc>
                <w:tcPr>
                  <w:tcW w:w="3140"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Длина скамейки - 1,5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380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- 680 мм.</w:t>
                  </w:r>
                </w:p>
              </w:tc>
            </w:tr>
          </w:tbl>
          <w:p w:rsidR="00BB3616" w:rsidRPr="00CB3402" w:rsidRDefault="00BB3616" w:rsidP="00F26FCD">
            <w:pPr>
              <w:spacing w:line="360" w:lineRule="auto"/>
              <w:jc w:val="center"/>
              <w:rPr>
                <w:rFonts w:ascii="Times New Roman" w:hAnsi="Times New Roman" w:cs="Times New Roman"/>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lastRenderedPageBreak/>
              <w:t>1.2.</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70323438" wp14:editId="510A4912">
                  <wp:extent cx="1885950" cy="1885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c>
          <w:tcPr>
            <w:tcW w:w="4920" w:type="dxa"/>
            <w:vAlign w:val="center"/>
          </w:tcPr>
          <w:p w:rsidR="00BB3616" w:rsidRPr="00CB3402" w:rsidRDefault="00BB3616" w:rsidP="00F26FCD">
            <w:pPr>
              <w:jc w:val="center"/>
              <w:rPr>
                <w:rFonts w:ascii="Times New Roman" w:hAnsi="Times New Roman" w:cs="Times New Roman"/>
                <w:b/>
              </w:rPr>
            </w:pPr>
            <w:r w:rsidRPr="00CB3402">
              <w:rPr>
                <w:rFonts w:ascii="Times New Roman" w:hAnsi="Times New Roman" w:cs="Times New Roman"/>
                <w:b/>
              </w:rPr>
              <w:t>Скамья со спинкой</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BB3616" w:rsidRPr="00CB3402" w:rsidTr="00F26FCD">
              <w:trPr>
                <w:trHeight w:val="1432"/>
              </w:trPr>
              <w:tc>
                <w:tcPr>
                  <w:tcW w:w="1843"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Длина скамейки - 2,085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- 770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- 975  мм.</w:t>
                  </w:r>
                </w:p>
              </w:tc>
            </w:tr>
          </w:tbl>
          <w:p w:rsidR="00BB3616" w:rsidRPr="00CB3402" w:rsidRDefault="00BB3616" w:rsidP="00F26FCD">
            <w:pPr>
              <w:spacing w:line="360" w:lineRule="auto"/>
              <w:jc w:val="center"/>
              <w:rPr>
                <w:rFonts w:ascii="Times New Roman" w:hAnsi="Times New Roman" w:cs="Times New Roman"/>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1.3</w:t>
            </w:r>
          </w:p>
        </w:tc>
        <w:tc>
          <w:tcPr>
            <w:tcW w:w="3154" w:type="dxa"/>
            <w:vAlign w:val="center"/>
          </w:tcPr>
          <w:p w:rsidR="00BB3616" w:rsidRPr="00CB3402" w:rsidRDefault="00BB3616" w:rsidP="00F26FCD">
            <w:pPr>
              <w:spacing w:line="360" w:lineRule="auto"/>
              <w:jc w:val="center"/>
            </w:pPr>
            <w:r w:rsidRPr="00CB3402">
              <w:object w:dxaOrig="5715"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5.25pt" o:ole="">
                  <v:imagedata r:id="rId12" o:title=""/>
                </v:shape>
                <o:OLEObject Type="Embed" ProgID="PBrush" ShapeID="_x0000_i1025" DrawAspect="Content" ObjectID="_1774871017" r:id="rId13"/>
              </w:object>
            </w:r>
          </w:p>
        </w:tc>
        <w:tc>
          <w:tcPr>
            <w:tcW w:w="4920" w:type="dxa"/>
            <w:vAlign w:val="center"/>
          </w:tcPr>
          <w:p w:rsidR="00BB3616" w:rsidRPr="00CB3402" w:rsidRDefault="00BB3616" w:rsidP="00F26FCD">
            <w:pPr>
              <w:jc w:val="center"/>
              <w:rPr>
                <w:rFonts w:ascii="Times New Roman" w:hAnsi="Times New Roman" w:cs="Times New Roman"/>
                <w:b/>
              </w:rPr>
            </w:pPr>
            <w:r w:rsidRPr="00CB3402">
              <w:rPr>
                <w:rFonts w:ascii="Times New Roman" w:hAnsi="Times New Roman" w:cs="Times New Roman"/>
                <w:b/>
              </w:rPr>
              <w:t>Скамья со спинкой</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BB3616" w:rsidRPr="00CB3402" w:rsidTr="00F26FCD">
              <w:trPr>
                <w:trHeight w:val="1036"/>
              </w:trPr>
              <w:tc>
                <w:tcPr>
                  <w:tcW w:w="1843"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Длина скамейки – 1,95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- 480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- 900  мм.</w:t>
                  </w:r>
                </w:p>
              </w:tc>
            </w:tr>
          </w:tbl>
          <w:p w:rsidR="00BB3616" w:rsidRPr="00CB3402" w:rsidRDefault="00BB3616" w:rsidP="00F26FCD">
            <w:pPr>
              <w:spacing w:line="360" w:lineRule="auto"/>
              <w:jc w:val="center"/>
              <w:rPr>
                <w:rFonts w:ascii="Times New Roman" w:hAnsi="Times New Roman" w:cs="Times New Roman"/>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w:t>
            </w:r>
          </w:p>
        </w:tc>
        <w:tc>
          <w:tcPr>
            <w:tcW w:w="8074" w:type="dxa"/>
            <w:gridSpan w:val="2"/>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Установка урн</w:t>
            </w:r>
          </w:p>
        </w:tc>
      </w:tr>
      <w:tr w:rsidR="00BB3616" w:rsidRPr="00CB3402" w:rsidTr="00F26FCD">
        <w:trPr>
          <w:trHeight w:val="2691"/>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2.1</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12A213C7" wp14:editId="6EDD83C5">
                  <wp:extent cx="15335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4920" w:type="dxa"/>
            <w:vAlign w:val="center"/>
          </w:tcPr>
          <w:p w:rsidR="00BB3616" w:rsidRPr="00CB3402" w:rsidRDefault="00BB3616" w:rsidP="00BB3616">
            <w:pPr>
              <w:widowControl/>
              <w:numPr>
                <w:ilvl w:val="0"/>
                <w:numId w:val="1"/>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Урна металлическая</w:t>
            </w:r>
          </w:p>
          <w:p w:rsidR="00BB3616" w:rsidRPr="00CB3402" w:rsidRDefault="00BB3616" w:rsidP="00BB3616">
            <w:pPr>
              <w:widowControl/>
              <w:numPr>
                <w:ilvl w:val="0"/>
                <w:numId w:val="1"/>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«Деревянный декор»</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560"/>
              <w:gridCol w:w="1812"/>
            </w:tblGrid>
            <w:tr w:rsidR="00BB3616" w:rsidRPr="00CB3402" w:rsidTr="00F26FCD">
              <w:tc>
                <w:tcPr>
                  <w:tcW w:w="1560"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1812"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- 665мм;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- 420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Объем: 10 л</w:t>
                  </w:r>
                </w:p>
              </w:tc>
            </w:tr>
          </w:tbl>
          <w:p w:rsidR="00BB3616" w:rsidRPr="00CB3402" w:rsidRDefault="00BB3616" w:rsidP="00F26FCD">
            <w:pPr>
              <w:shd w:val="clear" w:color="auto" w:fill="FFFFFF"/>
              <w:spacing w:before="100" w:beforeAutospacing="1" w:after="75"/>
              <w:jc w:val="center"/>
              <w:rPr>
                <w:rFonts w:ascii="Times New Roman" w:hAnsi="Times New Roman" w:cs="Times New Roman"/>
                <w:b/>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2.2</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43150B89" wp14:editId="19686110">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20" w:type="dxa"/>
            <w:vAlign w:val="center"/>
          </w:tcPr>
          <w:p w:rsidR="00BB3616" w:rsidRPr="00CB3402" w:rsidRDefault="00BB3616" w:rsidP="00F26FCD">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для мусора</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BB3616" w:rsidRPr="00CB3402" w:rsidTr="00F26FCD">
              <w:tc>
                <w:tcPr>
                  <w:tcW w:w="1320"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- 540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400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Объем: 20 л</w:t>
                  </w:r>
                </w:p>
              </w:tc>
            </w:tr>
          </w:tbl>
          <w:p w:rsidR="00BB3616" w:rsidRPr="00CB3402" w:rsidRDefault="00BB3616" w:rsidP="00F26FCD">
            <w:pPr>
              <w:shd w:val="clear" w:color="auto" w:fill="FFFFFF"/>
              <w:spacing w:before="100" w:beforeAutospacing="1" w:after="100" w:afterAutospacing="1"/>
              <w:ind w:left="360"/>
              <w:jc w:val="center"/>
              <w:rPr>
                <w:rFonts w:ascii="Times New Roman" w:hAnsi="Times New Roman" w:cs="Times New Roman"/>
                <w:b/>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2.3</w:t>
            </w:r>
          </w:p>
        </w:tc>
        <w:tc>
          <w:tcPr>
            <w:tcW w:w="3154" w:type="dxa"/>
            <w:vAlign w:val="center"/>
          </w:tcPr>
          <w:p w:rsidR="00BB3616" w:rsidRPr="00CB3402" w:rsidRDefault="00BB3616" w:rsidP="00F26FCD">
            <w:pPr>
              <w:spacing w:line="360" w:lineRule="auto"/>
              <w:jc w:val="center"/>
            </w:pPr>
            <w:r w:rsidRPr="00CB3402">
              <w:object w:dxaOrig="3915" w:dyaOrig="6600">
                <v:shape id="_x0000_i1026" type="#_x0000_t75" style="width:86.25pt;height:129pt" o:ole="">
                  <v:imagedata r:id="rId16" o:title=""/>
                </v:shape>
                <o:OLEObject Type="Embed" ProgID="PBrush" ShapeID="_x0000_i1026" DrawAspect="Content" ObjectID="_1774871018" r:id="rId17"/>
              </w:object>
            </w:r>
          </w:p>
        </w:tc>
        <w:tc>
          <w:tcPr>
            <w:tcW w:w="4920" w:type="dxa"/>
            <w:vAlign w:val="center"/>
          </w:tcPr>
          <w:p w:rsidR="00BB3616" w:rsidRPr="00CB3402" w:rsidRDefault="00BB3616" w:rsidP="00F26FCD">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металлическая опрокидывающаяся</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BB3616" w:rsidRPr="00CB3402" w:rsidTr="00F26FCD">
              <w:tc>
                <w:tcPr>
                  <w:tcW w:w="1320"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- 560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400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Объем: 20 л</w:t>
                  </w:r>
                </w:p>
              </w:tc>
            </w:tr>
          </w:tbl>
          <w:p w:rsidR="00BB3616" w:rsidRPr="00CB3402" w:rsidRDefault="00BB3616" w:rsidP="00F26FCD">
            <w:pPr>
              <w:spacing w:line="360" w:lineRule="auto"/>
              <w:jc w:val="center"/>
              <w:rPr>
                <w:rFonts w:ascii="Times New Roman" w:hAnsi="Times New Roman" w:cs="Times New Roman"/>
              </w:rPr>
            </w:pPr>
          </w:p>
        </w:tc>
      </w:tr>
    </w:tbl>
    <w:p w:rsidR="00BB3616" w:rsidRDefault="00BB3616" w:rsidP="00BB3616">
      <w:pPr>
        <w:rPr>
          <w:rFonts w:ascii="Times New Roman" w:hAnsi="Times New Roman" w:cs="Times New Roman"/>
          <w:sz w:val="28"/>
          <w:szCs w:val="28"/>
        </w:rPr>
      </w:pPr>
    </w:p>
    <w:p w:rsidR="00133644" w:rsidRDefault="00133644">
      <w:bookmarkStart w:id="3" w:name="_GoBack"/>
      <w:bookmarkEnd w:id="3"/>
    </w:p>
    <w:sectPr w:rsidR="00133644" w:rsidSect="00000E4D">
      <w:headerReference w:type="even" r:id="rId18"/>
      <w:headerReference w:type="default" r:id="rId19"/>
      <w:headerReference w:type="first" r:id="rId20"/>
      <w:pgSz w:w="11909" w:h="16834"/>
      <w:pgMar w:top="1134" w:right="1134" w:bottom="1134" w:left="1418" w:header="283" w:footer="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C26D34" w:rsidRDefault="00BB3616">
    <w:pPr>
      <w:pStyle w:val="a4"/>
      <w:jc w:val="center"/>
      <w:rPr>
        <w:rFonts w:ascii="Times New Roman" w:hAnsi="Times New Roman" w:cs="Times New Roman"/>
      </w:rPr>
    </w:pPr>
    <w:r w:rsidRPr="00C26D34">
      <w:rPr>
        <w:rFonts w:ascii="Times New Roman" w:hAnsi="Times New Roman" w:cs="Times New Roman"/>
      </w:rPr>
      <w:fldChar w:fldCharType="begin"/>
    </w:r>
    <w:r w:rsidRPr="00C26D34">
      <w:rPr>
        <w:rFonts w:ascii="Times New Roman" w:hAnsi="Times New Roman" w:cs="Times New Roman"/>
      </w:rPr>
      <w:instrText xml:space="preserve"> PAGE   \* MERGEFORMAT </w:instrText>
    </w:r>
    <w:r w:rsidRPr="00C26D34">
      <w:rPr>
        <w:rFonts w:ascii="Times New Roman" w:hAnsi="Times New Roman" w:cs="Times New Roman"/>
      </w:rPr>
      <w:fldChar w:fldCharType="separate"/>
    </w:r>
    <w:r>
      <w:rPr>
        <w:rFonts w:ascii="Times New Roman" w:hAnsi="Times New Roman" w:cs="Times New Roman"/>
        <w:noProof/>
      </w:rPr>
      <w:t>9</w:t>
    </w:r>
    <w:r w:rsidRPr="00C26D34">
      <w:rPr>
        <w:rFonts w:ascii="Times New Roman" w:hAnsi="Times New Roman" w:cs="Times New Roman"/>
      </w:rPr>
      <w:fldChar w:fldCharType="end"/>
    </w:r>
  </w:p>
  <w:p w:rsidR="0088750B" w:rsidRDefault="00BB36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Default="00BB3616">
    <w:pPr>
      <w:pStyle w:val="a4"/>
      <w:jc w:val="center"/>
      <w:rPr>
        <w:rFonts w:ascii="Times New Roman" w:hAnsi="Times New Roman" w:cs="Times New Roman"/>
      </w:rPr>
    </w:pPr>
  </w:p>
  <w:p w:rsidR="0088750B" w:rsidRPr="00E810F7" w:rsidRDefault="00BB3616">
    <w:pPr>
      <w:pStyle w:val="a4"/>
      <w:jc w:val="center"/>
      <w:rPr>
        <w:rFonts w:ascii="Times New Roman" w:hAnsi="Times New Roman" w:cs="Times New Roman"/>
      </w:rPr>
    </w:pPr>
    <w:r w:rsidRPr="00E810F7">
      <w:rPr>
        <w:rFonts w:ascii="Times New Roman" w:hAnsi="Times New Roman" w:cs="Times New Roman"/>
      </w:rPr>
      <w:fldChar w:fldCharType="begin"/>
    </w:r>
    <w:r w:rsidRPr="00E810F7">
      <w:rPr>
        <w:rFonts w:ascii="Times New Roman" w:hAnsi="Times New Roman" w:cs="Times New Roman"/>
      </w:rPr>
      <w:instrText>PAGE   \* MERGEFORMAT</w:instrText>
    </w:r>
    <w:r w:rsidRPr="00E810F7">
      <w:rPr>
        <w:rFonts w:ascii="Times New Roman" w:hAnsi="Times New Roman" w:cs="Times New Roman"/>
      </w:rPr>
      <w:fldChar w:fldCharType="separate"/>
    </w:r>
    <w:r>
      <w:rPr>
        <w:rFonts w:ascii="Times New Roman" w:hAnsi="Times New Roman" w:cs="Times New Roman"/>
        <w:noProof/>
      </w:rPr>
      <w:t>20</w:t>
    </w:r>
    <w:r w:rsidRPr="00E810F7">
      <w:rPr>
        <w:rFonts w:ascii="Times New Roman" w:hAnsi="Times New Roman" w:cs="Times New Roman"/>
      </w:rPr>
      <w:fldChar w:fldCharType="end"/>
    </w:r>
  </w:p>
  <w:p w:rsidR="0088750B" w:rsidRDefault="00BB36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82952"/>
      <w:docPartObj>
        <w:docPartGallery w:val="Page Numbers (Top of Page)"/>
        <w:docPartUnique/>
      </w:docPartObj>
    </w:sdtPr>
    <w:sdtEndPr/>
    <w:sdtContent>
      <w:p w:rsidR="0088750B" w:rsidRDefault="00BB3616">
        <w:pPr>
          <w:pStyle w:val="a4"/>
          <w:jc w:val="center"/>
        </w:pPr>
        <w:r>
          <w:fldChar w:fldCharType="begin"/>
        </w:r>
        <w:r>
          <w:instrText>PAGE   \* MERGEFORMAT</w:instrText>
        </w:r>
        <w:r>
          <w:fldChar w:fldCharType="separate"/>
        </w:r>
        <w:r>
          <w:rPr>
            <w:noProof/>
          </w:rPr>
          <w:t>21</w:t>
        </w:r>
        <w:r>
          <w:fldChar w:fldCharType="end"/>
        </w:r>
      </w:p>
    </w:sdtContent>
  </w:sdt>
  <w:p w:rsidR="0088750B" w:rsidRDefault="00BB361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494EED" w:rsidRDefault="00BB3616" w:rsidP="00494EED">
    <w:pPr>
      <w:pStyle w:val="a4"/>
      <w:jc w:val="right"/>
      <w:rPr>
        <w:rFonts w:ascii="Times New Roman" w:hAnsi="Times New Roman" w:cs="Times New Roman"/>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E58AD"/>
    <w:multiLevelType w:val="hybridMultilevel"/>
    <w:tmpl w:val="EBEC63B4"/>
    <w:lvl w:ilvl="0" w:tplc="B1442A9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16"/>
    <w:rsid w:val="00133644"/>
    <w:rsid w:val="00BB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289AA-934C-4967-BC04-E0408F0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1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uiPriority w:val="99"/>
    <w:rsid w:val="00BB3616"/>
    <w:pPr>
      <w:widowControl/>
      <w:suppressAutoHyphens/>
    </w:pPr>
    <w:rPr>
      <w:rFonts w:ascii="Times New Roman" w:hAnsi="Times New Roman" w:cs="Times New Roman"/>
      <w:b/>
      <w:i/>
      <w:color w:val="auto"/>
      <w:sz w:val="28"/>
      <w:szCs w:val="20"/>
    </w:rPr>
  </w:style>
  <w:style w:type="paragraph" w:customStyle="1" w:styleId="ConsPlusTitle">
    <w:name w:val="ConsPlusTitle"/>
    <w:rsid w:val="00BB3616"/>
    <w:pPr>
      <w:widowControl w:val="0"/>
      <w:suppressAutoHyphens/>
      <w:autoSpaceDE w:val="0"/>
      <w:spacing w:after="0" w:line="240" w:lineRule="auto"/>
    </w:pPr>
    <w:rPr>
      <w:rFonts w:ascii="Arial" w:eastAsia="Courier New" w:hAnsi="Arial" w:cs="Arial"/>
      <w:b/>
      <w:bCs/>
      <w:sz w:val="20"/>
      <w:szCs w:val="20"/>
      <w:lang w:eastAsia="ar-SA"/>
    </w:rPr>
  </w:style>
  <w:style w:type="paragraph" w:styleId="a4">
    <w:name w:val="header"/>
    <w:basedOn w:val="a"/>
    <w:link w:val="a5"/>
    <w:uiPriority w:val="99"/>
    <w:rsid w:val="00BB3616"/>
    <w:pPr>
      <w:tabs>
        <w:tab w:val="center" w:pos="4677"/>
        <w:tab w:val="right" w:pos="9355"/>
      </w:tabs>
    </w:pPr>
  </w:style>
  <w:style w:type="character" w:customStyle="1" w:styleId="a5">
    <w:name w:val="Верхний колонтитул Знак"/>
    <w:basedOn w:val="a0"/>
    <w:link w:val="a4"/>
    <w:uiPriority w:val="99"/>
    <w:rsid w:val="00BB3616"/>
    <w:rPr>
      <w:rFonts w:ascii="Courier New" w:eastAsia="Courier New" w:hAnsi="Courier New" w:cs="Courier New"/>
      <w:color w:val="000000"/>
      <w:sz w:val="24"/>
      <w:szCs w:val="24"/>
      <w:lang w:eastAsia="ru-RU"/>
    </w:rPr>
  </w:style>
  <w:style w:type="paragraph" w:styleId="a6">
    <w:name w:val="Normal (Web)"/>
    <w:basedOn w:val="a"/>
    <w:uiPriority w:val="99"/>
    <w:unhideWhenUsed/>
    <w:rsid w:val="00BB3616"/>
    <w:pPr>
      <w:widowControl/>
      <w:spacing w:before="100" w:beforeAutospacing="1" w:after="100" w:afterAutospacing="1"/>
    </w:pPr>
    <w:rPr>
      <w:rFonts w:ascii="Times New Roman" w:eastAsia="Calibri" w:hAnsi="Times New Roman" w:cs="Times New Roman"/>
      <w:color w:val="auto"/>
    </w:rPr>
  </w:style>
  <w:style w:type="paragraph" w:customStyle="1" w:styleId="ConsPlusNormal">
    <w:name w:val="ConsPlusNormal"/>
    <w:uiPriority w:val="99"/>
    <w:rsid w:val="00BB3616"/>
    <w:pPr>
      <w:widowControl w:val="0"/>
      <w:autoSpaceDE w:val="0"/>
      <w:autoSpaceDN w:val="0"/>
      <w:adjustRightInd w:val="0"/>
      <w:spacing w:after="0" w:line="240" w:lineRule="auto"/>
    </w:pPr>
    <w:rPr>
      <w:rFonts w:ascii="Arial" w:eastAsia="Calibri" w:hAnsi="Arial" w:cs="Arial"/>
      <w:sz w:val="16"/>
      <w:szCs w:val="16"/>
      <w:lang w:eastAsia="ru-RU"/>
    </w:rPr>
  </w:style>
  <w:style w:type="paragraph" w:styleId="a7">
    <w:name w:val="List Paragraph"/>
    <w:basedOn w:val="a"/>
    <w:uiPriority w:val="34"/>
    <w:qFormat/>
    <w:rsid w:val="00BB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4291</Words>
  <Characters>24460</Characters>
  <Application>Microsoft Office Word</Application>
  <DocSecurity>0</DocSecurity>
  <Lines>203</Lines>
  <Paragraphs>57</Paragraphs>
  <ScaleCrop>false</ScaleCrop>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2024-04-17T10:57:00Z</dcterms:created>
  <dcterms:modified xsi:type="dcterms:W3CDTF">2024-04-17T10:57:00Z</dcterms:modified>
</cp:coreProperties>
</file>