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A0" w:rsidRPr="009018D2" w:rsidRDefault="00026E40" w:rsidP="00DD06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-118745</wp:posOffset>
            </wp:positionV>
            <wp:extent cx="632460" cy="753745"/>
            <wp:effectExtent l="0" t="0" r="0" b="8255"/>
            <wp:wrapTopAndBottom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7A0" w:rsidRPr="009018D2">
        <w:rPr>
          <w:rFonts w:ascii="Times New Roman" w:hAnsi="Times New Roman"/>
          <w:b/>
          <w:sz w:val="32"/>
          <w:szCs w:val="32"/>
        </w:rPr>
        <w:t>АДМИНИСТРАЦИЯ</w:t>
      </w:r>
    </w:p>
    <w:p w:rsidR="00D777A0" w:rsidRPr="009018D2" w:rsidRDefault="00D777A0" w:rsidP="00B77348">
      <w:pPr>
        <w:jc w:val="center"/>
        <w:rPr>
          <w:rFonts w:ascii="Times New Roman" w:hAnsi="Times New Roman"/>
          <w:b/>
          <w:sz w:val="32"/>
          <w:szCs w:val="32"/>
        </w:rPr>
      </w:pPr>
      <w:r w:rsidRPr="009018D2">
        <w:rPr>
          <w:rFonts w:ascii="Times New Roman" w:hAnsi="Times New Roman"/>
          <w:b/>
          <w:sz w:val="32"/>
          <w:szCs w:val="32"/>
        </w:rPr>
        <w:t>СЕЛЬСКОГО ПОСЕЛЕНИЯ БОЛЬШАЯ КАМЕНКА МУНИЦИПАЛЬНОГО РАЙОНА КРАСНОЯРСКИЙ САМАРСКОЙ ОБЛАСТИ</w:t>
      </w:r>
    </w:p>
    <w:p w:rsidR="00D777A0" w:rsidRDefault="00D777A0" w:rsidP="0069535C">
      <w:pPr>
        <w:pStyle w:val="9"/>
        <w:spacing w:line="276" w:lineRule="auto"/>
        <w:rPr>
          <w:b w:val="0"/>
          <w:i/>
          <w:szCs w:val="28"/>
        </w:rPr>
      </w:pPr>
      <w:r w:rsidRPr="009018D2">
        <w:rPr>
          <w:sz w:val="36"/>
          <w:szCs w:val="36"/>
        </w:rPr>
        <w:t>ПОСТАНОВЛЕНИЕ</w:t>
      </w:r>
    </w:p>
    <w:p w:rsidR="003E16DF" w:rsidRDefault="00D777A0" w:rsidP="0069535C">
      <w:pPr>
        <w:pStyle w:val="a4"/>
        <w:suppressAutoHyphens w:val="0"/>
        <w:spacing w:before="240" w:line="360" w:lineRule="auto"/>
        <w:jc w:val="center"/>
        <w:rPr>
          <w:b w:val="0"/>
          <w:szCs w:val="28"/>
        </w:rPr>
      </w:pPr>
      <w:r w:rsidRPr="009018D2">
        <w:rPr>
          <w:b w:val="0"/>
          <w:i w:val="0"/>
          <w:szCs w:val="28"/>
        </w:rPr>
        <w:t xml:space="preserve">от </w:t>
      </w:r>
      <w:r w:rsidR="003E16DF">
        <w:rPr>
          <w:b w:val="0"/>
          <w:i w:val="0"/>
          <w:szCs w:val="28"/>
        </w:rPr>
        <w:t>10</w:t>
      </w:r>
      <w:r>
        <w:rPr>
          <w:b w:val="0"/>
          <w:i w:val="0"/>
          <w:szCs w:val="28"/>
        </w:rPr>
        <w:t xml:space="preserve"> </w:t>
      </w:r>
      <w:proofErr w:type="gramStart"/>
      <w:r>
        <w:rPr>
          <w:b w:val="0"/>
          <w:i w:val="0"/>
          <w:szCs w:val="28"/>
        </w:rPr>
        <w:t xml:space="preserve">ноября </w:t>
      </w:r>
      <w:r w:rsidRPr="009018D2">
        <w:rPr>
          <w:b w:val="0"/>
          <w:i w:val="0"/>
          <w:szCs w:val="28"/>
        </w:rPr>
        <w:t xml:space="preserve"> 20</w:t>
      </w:r>
      <w:r w:rsidR="003E16DF">
        <w:rPr>
          <w:b w:val="0"/>
          <w:i w:val="0"/>
          <w:szCs w:val="28"/>
        </w:rPr>
        <w:t>23</w:t>
      </w:r>
      <w:proofErr w:type="gramEnd"/>
      <w:r w:rsidR="003E16DF">
        <w:rPr>
          <w:b w:val="0"/>
          <w:i w:val="0"/>
          <w:szCs w:val="28"/>
        </w:rPr>
        <w:t xml:space="preserve"> года</w:t>
      </w:r>
      <w:r>
        <w:rPr>
          <w:b w:val="0"/>
          <w:i w:val="0"/>
          <w:szCs w:val="28"/>
        </w:rPr>
        <w:t xml:space="preserve"> </w:t>
      </w:r>
      <w:r w:rsidRPr="009018D2">
        <w:rPr>
          <w:b w:val="0"/>
          <w:i w:val="0"/>
          <w:szCs w:val="28"/>
        </w:rPr>
        <w:t xml:space="preserve"> № </w:t>
      </w:r>
      <w:r w:rsidR="003E16DF">
        <w:rPr>
          <w:b w:val="0"/>
          <w:i w:val="0"/>
          <w:szCs w:val="28"/>
        </w:rPr>
        <w:t>74</w:t>
      </w:r>
    </w:p>
    <w:tbl>
      <w:tblPr>
        <w:tblW w:w="0" w:type="auto"/>
        <w:tblCellSpacing w:w="15" w:type="dxa"/>
        <w:tblInd w:w="-679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034"/>
      </w:tblGrid>
      <w:tr w:rsidR="003E16DF" w:rsidRPr="009D4FA6" w:rsidTr="0010482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6DF" w:rsidRPr="009D4FA6" w:rsidRDefault="003E16DF" w:rsidP="00104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3E16DF" w:rsidRPr="009D4FA6" w:rsidRDefault="003E16DF" w:rsidP="00104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 утверждении Муниципальной программы</w:t>
            </w:r>
          </w:p>
          <w:p w:rsidR="003E16DF" w:rsidRPr="009D4FA6" w:rsidRDefault="003E16DF" w:rsidP="00104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"Развитие малого и среднего предпринимательства на территории сельского поселения Большая Каменка муниципального района Красноярский Самарской области на 20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</w:t>
            </w: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  <w:p w:rsidR="003E16DF" w:rsidRPr="009D4FA6" w:rsidRDefault="003E16DF" w:rsidP="00104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3E16DF" w:rsidRPr="009D4FA6" w:rsidRDefault="003E16DF" w:rsidP="0010482C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целях реализации государственной политики, направленной на поддержку и развитие малого и среднего предпринимательства 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территории сельского поселения Большая Каменка муниципального района Красноярский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Самарской области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, в соответствии с </w:t>
            </w:r>
            <w:hyperlink r:id="rId6" w:history="1">
              <w:r w:rsidRPr="00DD067A">
                <w:rPr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от 06.10.2003 N 131-ФЗ "Об общих принципах организации местного самоуправления в Российской Федерации", </w:t>
            </w:r>
            <w:hyperlink r:id="rId7" w:history="1">
              <w:r w:rsidRPr="00DD067A">
                <w:rPr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DD067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24.07.2007 N 209-ФЗ "О развитии малого и среднего предпринимательства в Российской Федерации", администрация 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сельского поселения Большая Каменка муниципального района Красноярский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 ПОСТАНОВЛЯЕТ:</w:t>
            </w:r>
          </w:p>
          <w:p w:rsidR="003E16DF" w:rsidRPr="009D4FA6" w:rsidRDefault="003E16DF" w:rsidP="0010482C">
            <w:pPr>
              <w:pStyle w:val="a3"/>
              <w:numPr>
                <w:ilvl w:val="0"/>
                <w:numId w:val="12"/>
              </w:numPr>
              <w:tabs>
                <w:tab w:val="left" w:pos="1105"/>
              </w:tabs>
              <w:spacing w:after="0" w:line="360" w:lineRule="auto"/>
              <w:ind w:left="0" w:firstLine="68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Утвердить </w:t>
            </w:r>
            <w:hyperlink r:id="rId8" w:anchor="sub_1000" w:history="1">
              <w:r w:rsidRPr="00DD067A">
                <w:rPr>
                  <w:rFonts w:ascii="Times New Roman" w:hAnsi="Times New Roman"/>
                  <w:sz w:val="28"/>
                  <w:szCs w:val="28"/>
                </w:rPr>
                <w:t>Муниципальную программу</w:t>
              </w:r>
            </w:hyperlink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"Развитие малого и среднего предпринимательства 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территории сельского поселения Большая Каменка муниципального района Красноярский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 на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- 202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годы» (далее - Программа).</w:t>
            </w:r>
          </w:p>
          <w:p w:rsidR="003E16DF" w:rsidRPr="009D4FA6" w:rsidRDefault="003E16DF" w:rsidP="0010482C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sz w:val="28"/>
                <w:szCs w:val="28"/>
              </w:rPr>
              <w:t>2. Источником финансирования Программы считать средства бюджета сельского поселения Большая Каменка муниципального района Красноярский Самарской области.</w:t>
            </w:r>
          </w:p>
          <w:p w:rsidR="003E16DF" w:rsidRPr="009D4FA6" w:rsidRDefault="003E16DF" w:rsidP="0010482C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sz w:val="28"/>
                <w:szCs w:val="28"/>
              </w:rPr>
              <w:t xml:space="preserve">3. Опубликовать настоящее постановление в газете «Красноярский вестник» и разместить на официальном сайте администрации муниципального района </w:t>
            </w:r>
            <w:r w:rsidRPr="009D4F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Красноярский Самарской </w:t>
            </w:r>
            <w:proofErr w:type="gramStart"/>
            <w:r w:rsidRPr="009D4FA6">
              <w:rPr>
                <w:rFonts w:ascii="Times New Roman" w:hAnsi="Times New Roman"/>
                <w:sz w:val="28"/>
                <w:szCs w:val="28"/>
              </w:rPr>
              <w:t>области  в</w:t>
            </w:r>
            <w:proofErr w:type="gramEnd"/>
            <w:r w:rsidRPr="009D4FA6">
              <w:rPr>
                <w:rFonts w:ascii="Times New Roman" w:hAnsi="Times New Roman"/>
                <w:sz w:val="28"/>
                <w:szCs w:val="28"/>
              </w:rPr>
              <w:t xml:space="preserve"> сети Интернет 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разделе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оселения/Большая Каменка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9D4F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16DF" w:rsidRPr="009D4FA6" w:rsidRDefault="003E16DF" w:rsidP="0010482C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D4FA6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вступает в силу с 1 января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года.</w:t>
            </w:r>
          </w:p>
          <w:p w:rsidR="003E16DF" w:rsidRPr="009D4FA6" w:rsidRDefault="003E16DF" w:rsidP="0010482C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/>
              <w:ind w:left="0" w:firstLine="6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5.</w:t>
            </w:r>
            <w:r w:rsidRPr="009D4FA6">
              <w:rPr>
                <w:rFonts w:ascii="Times New Roman" w:hAnsi="Times New Roman"/>
                <w:bCs/>
                <w:sz w:val="28"/>
                <w:szCs w:val="28"/>
              </w:rPr>
              <w:t xml:space="preserve">  Контроль за исполнением настоящего постановления оставляю за собой.</w:t>
            </w:r>
          </w:p>
          <w:p w:rsidR="003E16DF" w:rsidRPr="00BE2127" w:rsidRDefault="003E16DF" w:rsidP="0010482C">
            <w:pPr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E16DF" w:rsidRPr="00BE2127" w:rsidRDefault="003E16DF" w:rsidP="0010482C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E16DF" w:rsidRPr="00BE2127" w:rsidRDefault="003E16DF" w:rsidP="0010482C">
            <w:pPr>
              <w:pStyle w:val="1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E2127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</w:p>
          <w:p w:rsidR="003E16DF" w:rsidRPr="009D4FA6" w:rsidRDefault="003E16DF" w:rsidP="0010482C">
            <w:pPr>
              <w:pStyle w:val="11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2127">
              <w:rPr>
                <w:rFonts w:ascii="Times New Roman" w:hAnsi="Times New Roman"/>
                <w:sz w:val="28"/>
                <w:szCs w:val="28"/>
              </w:rPr>
              <w:t xml:space="preserve">Большая Каменка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E2127">
              <w:rPr>
                <w:rFonts w:ascii="Times New Roman" w:hAnsi="Times New Roman"/>
                <w:sz w:val="28"/>
                <w:szCs w:val="28"/>
              </w:rPr>
              <w:t xml:space="preserve">              О.А. Якушев</w:t>
            </w:r>
            <w:r w:rsidRPr="009D4FA6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  <w:p w:rsidR="003E16DF" w:rsidRPr="009D4FA6" w:rsidRDefault="003E16DF" w:rsidP="0010482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16DF" w:rsidRPr="009D4FA6" w:rsidRDefault="003E16DF" w:rsidP="0010482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3E16DF" w:rsidRPr="009D4FA6" w:rsidRDefault="003E16DF" w:rsidP="0010482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3E16DF" w:rsidRPr="009D4FA6" w:rsidRDefault="003E16DF" w:rsidP="0010482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3E16DF" w:rsidRPr="009D4FA6" w:rsidRDefault="003E16DF" w:rsidP="0010482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3E16DF" w:rsidRPr="009D4FA6" w:rsidRDefault="003E16DF" w:rsidP="0010482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649"/>
              <w:gridCol w:w="3325"/>
            </w:tblGrid>
            <w:tr w:rsidR="003E16DF" w:rsidRPr="009D4FA6" w:rsidTr="0010482C">
              <w:trPr>
                <w:tblCellSpacing w:w="0" w:type="dxa"/>
                <w:jc w:val="center"/>
              </w:trPr>
              <w:tc>
                <w:tcPr>
                  <w:tcW w:w="6660" w:type="dxa"/>
                </w:tcPr>
                <w:p w:rsidR="003E16DF" w:rsidRPr="009D4FA6" w:rsidRDefault="003E16DF" w:rsidP="0010482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0" w:type="dxa"/>
                </w:tcPr>
                <w:p w:rsidR="003E16DF" w:rsidRPr="009D4FA6" w:rsidRDefault="003E16DF" w:rsidP="0010482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E16DF" w:rsidRPr="009D4FA6" w:rsidRDefault="003E16DF" w:rsidP="00104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3E16DF" w:rsidRPr="009D4FA6" w:rsidRDefault="003E16DF" w:rsidP="00104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16DF" w:rsidRPr="009D4FA6" w:rsidRDefault="003E16DF" w:rsidP="00104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16DF" w:rsidRPr="009D4FA6" w:rsidRDefault="003E16DF" w:rsidP="00104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16DF" w:rsidRPr="009D4FA6" w:rsidRDefault="003E16DF" w:rsidP="00104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16DF" w:rsidRPr="009D4FA6" w:rsidRDefault="003E16DF" w:rsidP="00104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16DF" w:rsidRPr="009D4FA6" w:rsidRDefault="003E16DF" w:rsidP="00104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16DF" w:rsidRPr="009D4FA6" w:rsidRDefault="003E16DF" w:rsidP="00104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16DF" w:rsidRPr="009D4FA6" w:rsidRDefault="003E16DF" w:rsidP="00104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16DF" w:rsidRPr="009D4FA6" w:rsidRDefault="003E16DF" w:rsidP="00104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16DF" w:rsidRPr="009D4FA6" w:rsidRDefault="003E16DF" w:rsidP="00104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16DF" w:rsidRDefault="003E16DF" w:rsidP="00104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16DF" w:rsidRDefault="003E16DF" w:rsidP="00104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16DF" w:rsidRPr="009D4FA6" w:rsidRDefault="003E16DF" w:rsidP="00104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16DF" w:rsidRDefault="003E16DF" w:rsidP="0010482C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16DF" w:rsidRDefault="003E16DF" w:rsidP="0010482C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16DF" w:rsidRDefault="003E16DF" w:rsidP="0010482C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16DF" w:rsidRDefault="003E16DF" w:rsidP="0010482C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16DF" w:rsidRDefault="003E16DF" w:rsidP="0010482C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16DF" w:rsidRDefault="003E16DF" w:rsidP="0010482C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16DF" w:rsidRDefault="003E16DF" w:rsidP="0010482C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16DF" w:rsidRDefault="003E16DF" w:rsidP="0010482C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16DF" w:rsidRDefault="003E16DF" w:rsidP="0010482C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16DF" w:rsidRDefault="003E16DF" w:rsidP="0010482C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16DF" w:rsidRDefault="003E16DF" w:rsidP="0010482C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16DF" w:rsidRDefault="003E16DF" w:rsidP="0010482C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16DF" w:rsidRPr="008C587C" w:rsidRDefault="003E16DF" w:rsidP="0010482C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</w:t>
            </w:r>
          </w:p>
          <w:p w:rsidR="003E16DF" w:rsidRPr="008C587C" w:rsidRDefault="003E16DF" w:rsidP="0010482C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3E16DF" w:rsidRDefault="003E16DF" w:rsidP="0010482C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Большая Каменка муниципального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Красноярский </w:t>
            </w:r>
            <w:proofErr w:type="gramStart"/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Самарской  области</w:t>
            </w:r>
            <w:proofErr w:type="gramEnd"/>
          </w:p>
          <w:p w:rsidR="003E16DF" w:rsidRPr="008C587C" w:rsidRDefault="003E16DF" w:rsidP="0010482C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10 ноября 2023 года № 74</w:t>
            </w:r>
            <w:bookmarkStart w:id="0" w:name="_GoBack"/>
            <w:bookmarkEnd w:id="0"/>
          </w:p>
          <w:p w:rsidR="003E16DF" w:rsidRDefault="003E16DF" w:rsidP="00104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16DF" w:rsidRDefault="003E16DF" w:rsidP="00104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3E16DF" w:rsidRPr="009D4FA6" w:rsidRDefault="003E16DF" w:rsidP="00104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16DF" w:rsidRPr="00A0454A" w:rsidRDefault="003E16DF" w:rsidP="001048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МУНИЦИПАЛЬНАЯ ПРОГРАММА</w:t>
            </w:r>
          </w:p>
          <w:p w:rsidR="003E16DF" w:rsidRDefault="003E16DF" w:rsidP="001048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br/>
              <w:t xml:space="preserve">"Развитие малого и среднего предпринимательства на территории сельское поселение Большая Каменка муниципального района </w:t>
            </w:r>
            <w:r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К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расноярский </w:t>
            </w:r>
            <w:proofErr w:type="gramStart"/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Самарской  области</w:t>
            </w:r>
            <w:proofErr w:type="gramEnd"/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</w:t>
            </w:r>
          </w:p>
          <w:p w:rsidR="003E16DF" w:rsidRPr="00A0454A" w:rsidRDefault="003E16DF" w:rsidP="0010482C">
            <w:pPr>
              <w:spacing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на 20</w:t>
            </w:r>
            <w:r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24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 - 202</w:t>
            </w:r>
            <w:r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6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 годы"</w:t>
            </w:r>
          </w:p>
          <w:p w:rsidR="003E16DF" w:rsidRPr="00A0454A" w:rsidRDefault="003E16DF" w:rsidP="00104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3E16DF" w:rsidRPr="00A0454A" w:rsidRDefault="003E16DF" w:rsidP="0010482C">
            <w:pPr>
              <w:spacing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ПАСПОРТ МУНИЦИПАЛЬНОЙ ПРОГРАММЫ</w:t>
            </w:r>
          </w:p>
          <w:p w:rsidR="003E16DF" w:rsidRDefault="003E16DF" w:rsidP="00104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"Развитие малого и среднего предпринимательства 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на территории сельское поселение Большая Каменка муниципального района Красноярский </w:t>
            </w:r>
            <w:proofErr w:type="gramStart"/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Самарской  области</w:t>
            </w:r>
            <w:proofErr w:type="gramEnd"/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</w:t>
            </w:r>
          </w:p>
          <w:p w:rsidR="003E16DF" w:rsidRPr="00A0454A" w:rsidRDefault="003E16DF" w:rsidP="00104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на 20</w:t>
            </w:r>
            <w:r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24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 - 202</w:t>
            </w:r>
            <w:r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6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 годы</w:t>
            </w:r>
            <w:r w:rsidRPr="00A045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</w:p>
          <w:p w:rsidR="003E16DF" w:rsidRPr="00A0454A" w:rsidRDefault="003E16DF" w:rsidP="00104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9956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741"/>
              <w:gridCol w:w="1942"/>
              <w:gridCol w:w="1941"/>
              <w:gridCol w:w="1735"/>
              <w:gridCol w:w="1597"/>
            </w:tblGrid>
            <w:tr w:rsidR="003E16DF" w:rsidRPr="00A0454A" w:rsidTr="0010482C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16DF" w:rsidRDefault="003E16DF" w:rsidP="0010482C">
                  <w:pPr>
                    <w:spacing w:after="0" w:line="240" w:lineRule="auto"/>
                    <w:ind w:left="-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</w:t>
                  </w:r>
                </w:p>
                <w:p w:rsidR="003E16DF" w:rsidRPr="00A0454A" w:rsidRDefault="003E16DF" w:rsidP="0010482C">
                  <w:pPr>
                    <w:spacing w:after="0" w:line="240" w:lineRule="auto"/>
                    <w:ind w:left="-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16DF" w:rsidRPr="00A0454A" w:rsidRDefault="003E16DF" w:rsidP="001048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"Развитие малого и среднего предпринимательства </w:t>
                  </w:r>
                  <w:r w:rsidRPr="00A045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на территории сельского поселения Большая Каменка муниципального района Красноярский</w:t>
                  </w:r>
                  <w:r w:rsidRPr="00A045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Самарской области на 20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</w:t>
                  </w:r>
                  <w:r w:rsidRPr="00A045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- 202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  <w:r w:rsidRPr="00A045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годы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" </w:t>
                  </w:r>
                </w:p>
                <w:p w:rsidR="003E16DF" w:rsidRPr="00A0454A" w:rsidRDefault="003E16DF" w:rsidP="001048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(далее – Программа)</w:t>
                  </w:r>
                </w:p>
              </w:tc>
            </w:tr>
            <w:tr w:rsidR="003E16DF" w:rsidRPr="00A0454A" w:rsidTr="0010482C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16DF" w:rsidRPr="00A0454A" w:rsidRDefault="003E16DF" w:rsidP="0010482C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Основы создания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16DF" w:rsidRPr="00A0454A" w:rsidRDefault="003E16DF" w:rsidP="0010482C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 </w:t>
                  </w:r>
                  <w:hyperlink r:id="rId9" w:history="1">
                    <w:r w:rsidRPr="00A0454A">
                      <w:rPr>
                        <w:rFonts w:ascii="Times New Roman" w:hAnsi="Times New Roman"/>
                        <w:sz w:val="24"/>
                        <w:szCs w:val="24"/>
                      </w:rPr>
                      <w:t>п. 28 ч. 1 ст. 14</w:t>
                    </w:r>
                  </w:hyperlink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 Федерального закона от 06.10.2003 N131-ФЗ "Об общих принципах организации местного самоуправления в Российской Федерации";</w:t>
                  </w:r>
                </w:p>
                <w:p w:rsidR="003E16DF" w:rsidRPr="00A0454A" w:rsidRDefault="003E16DF" w:rsidP="0010482C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-Устав сельского поселения Большая Каменка муниципального района Красноярский Самарской области</w:t>
                  </w:r>
                </w:p>
              </w:tc>
            </w:tr>
            <w:tr w:rsidR="003E16DF" w:rsidRPr="00A0454A" w:rsidTr="0010482C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16DF" w:rsidRPr="00A0454A" w:rsidRDefault="003E16DF" w:rsidP="0010482C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Заказчик,</w:t>
                  </w:r>
                </w:p>
                <w:p w:rsidR="003E16DF" w:rsidRPr="00A0454A" w:rsidRDefault="003E16DF" w:rsidP="0010482C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Разработчик,</w:t>
                  </w:r>
                </w:p>
                <w:p w:rsidR="003E16DF" w:rsidRPr="00A0454A" w:rsidRDefault="003E16DF" w:rsidP="0010482C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Исполнители</w:t>
                  </w:r>
                </w:p>
                <w:p w:rsidR="003E16DF" w:rsidRPr="00A0454A" w:rsidRDefault="003E16DF" w:rsidP="0010482C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16DF" w:rsidRPr="00A0454A" w:rsidRDefault="003E16DF" w:rsidP="001048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сельского поселения Большая Каменка</w:t>
                  </w:r>
                </w:p>
                <w:p w:rsidR="003E16DF" w:rsidRPr="00A0454A" w:rsidRDefault="003E16DF" w:rsidP="001048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района Красноярский Самарской области</w:t>
                  </w:r>
                </w:p>
              </w:tc>
            </w:tr>
            <w:tr w:rsidR="003E16DF" w:rsidRPr="00A0454A" w:rsidTr="0010482C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16DF" w:rsidRPr="00A0454A" w:rsidRDefault="003E16DF" w:rsidP="0010482C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Цели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16DF" w:rsidRPr="00A0454A" w:rsidRDefault="003E16DF" w:rsidP="0010482C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-сохранение и приумножение производственного потенциала малого и среднего предпринимательства на территории сельского поселения Большая Каменка;</w:t>
                  </w:r>
                </w:p>
                <w:p w:rsidR="003E16DF" w:rsidRPr="00A0454A" w:rsidRDefault="003E16DF" w:rsidP="0010482C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-создание условий для развития малого и среднего предпринимательства на территории поселения, создание новых рабочих мест.</w:t>
                  </w:r>
                </w:p>
              </w:tc>
            </w:tr>
            <w:tr w:rsidR="003E16DF" w:rsidRPr="00A0454A" w:rsidTr="0010482C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16DF" w:rsidRPr="00A0454A" w:rsidRDefault="003E16DF" w:rsidP="0010482C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Основные задачи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16DF" w:rsidRPr="00A0454A" w:rsidRDefault="003E16DF" w:rsidP="0010482C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 создание благоприятных условий для развития малого и среднего предпринимательства;</w:t>
                  </w:r>
                </w:p>
                <w:p w:rsidR="003E16DF" w:rsidRPr="00A0454A" w:rsidRDefault="003E16DF" w:rsidP="0010482C">
                  <w:pPr>
                    <w:tabs>
                      <w:tab w:val="left" w:pos="221"/>
                      <w:tab w:val="left" w:pos="363"/>
                    </w:tabs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-оказание административно-организационной и информационной поддержки субъектам малого и среднего предпринимательства;</w:t>
                  </w:r>
                </w:p>
                <w:p w:rsidR="003E16DF" w:rsidRPr="00A0454A" w:rsidRDefault="003E16DF" w:rsidP="0010482C">
                  <w:pPr>
                    <w:pStyle w:val="ConsPlusNonformat"/>
                    <w:widowControl/>
                    <w:tabs>
                      <w:tab w:val="left" w:pos="2835"/>
                    </w:tabs>
                    <w:ind w:firstLine="22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  <w:proofErr w:type="gramStart"/>
                  <w:r w:rsidRP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 доли</w:t>
                  </w:r>
                  <w:proofErr w:type="gramEnd"/>
                  <w:r w:rsidRP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малых предприятий в валовом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выпуске продукции, производству  работ, оказания услуг;</w:t>
                  </w:r>
                </w:p>
                <w:p w:rsidR="003E16DF" w:rsidRPr="00A0454A" w:rsidRDefault="003E16DF" w:rsidP="0010482C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 создание новых рабочих мест на территории сельского поселения Большая Каменка.</w:t>
                  </w:r>
                </w:p>
              </w:tc>
            </w:tr>
            <w:tr w:rsidR="003E16DF" w:rsidRPr="00A0454A" w:rsidTr="0010482C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16DF" w:rsidRPr="00A0454A" w:rsidRDefault="003E16DF" w:rsidP="0010482C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Сроки (этапы) реализации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16DF" w:rsidRPr="00A0454A" w:rsidRDefault="003E16DF" w:rsidP="001048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- 202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годы</w:t>
                  </w:r>
                </w:p>
              </w:tc>
            </w:tr>
            <w:tr w:rsidR="003E16DF" w:rsidRPr="00A0454A" w:rsidTr="0010482C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16DF" w:rsidRPr="00A0454A" w:rsidRDefault="003E16DF" w:rsidP="0010482C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Механизм реализации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16DF" w:rsidRPr="00A0454A" w:rsidRDefault="003E16DF" w:rsidP="001048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Программа реализуется в соответствии с прилагаемыми мероприятиями </w:t>
                  </w:r>
                </w:p>
                <w:p w:rsidR="003E16DF" w:rsidRPr="00A0454A" w:rsidRDefault="003E16DF" w:rsidP="001048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hyperlink r:id="rId10" w:anchor="sub_1001" w:history="1">
                    <w:r w:rsidRPr="00A0454A">
                      <w:rPr>
                        <w:rFonts w:ascii="Times New Roman" w:hAnsi="Times New Roman"/>
                        <w:sz w:val="24"/>
                        <w:szCs w:val="24"/>
                      </w:rPr>
                      <w:t>Приложение</w:t>
                    </w:r>
                  </w:hyperlink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 к Программе)</w:t>
                  </w:r>
                </w:p>
              </w:tc>
            </w:tr>
            <w:tr w:rsidR="003E16DF" w:rsidRPr="00A0454A" w:rsidTr="0010482C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16DF" w:rsidRPr="00A0454A" w:rsidRDefault="003E16DF" w:rsidP="0010482C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Объемы и источники финансирования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16DF" w:rsidRPr="00A0454A" w:rsidRDefault="003E16DF" w:rsidP="001048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Объем ассигнований для финансирования Программы за счет средств местного бюджета составляет: </w:t>
                  </w:r>
                </w:p>
                <w:p w:rsidR="003E16DF" w:rsidRPr="00A0454A" w:rsidRDefault="003E16DF" w:rsidP="001048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- 3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,0 тыс. руб.</w:t>
                  </w:r>
                </w:p>
              </w:tc>
            </w:tr>
            <w:tr w:rsidR="003E16DF" w:rsidRPr="00A0454A" w:rsidTr="0010482C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16DF" w:rsidRPr="00A0454A" w:rsidRDefault="003E16DF" w:rsidP="0010482C">
                  <w:pPr>
                    <w:spacing w:after="0" w:line="240" w:lineRule="auto"/>
                    <w:ind w:left="8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Общий объем финансирования по годам (в тыс. руб.)</w:t>
                  </w:r>
                </w:p>
              </w:tc>
              <w:tc>
                <w:tcPr>
                  <w:tcW w:w="1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16DF" w:rsidRPr="00A0454A" w:rsidRDefault="003E16DF" w:rsidP="001048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16DF" w:rsidRPr="00A0454A" w:rsidRDefault="003E16DF" w:rsidP="001048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25 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16DF" w:rsidRPr="00A0454A" w:rsidRDefault="003E16DF" w:rsidP="001048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16DF" w:rsidRPr="00A0454A" w:rsidRDefault="003E16DF" w:rsidP="001048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3E16DF" w:rsidRPr="00A0454A" w:rsidTr="0010482C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16DF" w:rsidRPr="00A0454A" w:rsidRDefault="003E16DF" w:rsidP="0010482C">
                  <w:pPr>
                    <w:spacing w:after="0" w:line="240" w:lineRule="auto"/>
                    <w:ind w:left="8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Бюджет сельского поселения Большая Каменка</w:t>
                  </w:r>
                </w:p>
              </w:tc>
              <w:tc>
                <w:tcPr>
                  <w:tcW w:w="1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16DF" w:rsidRPr="00A0454A" w:rsidRDefault="003E16DF" w:rsidP="001048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16DF" w:rsidRPr="00A0454A" w:rsidRDefault="003E16DF" w:rsidP="001048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16DF" w:rsidRPr="00A0454A" w:rsidRDefault="003E16DF" w:rsidP="001048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16DF" w:rsidRPr="00A0454A" w:rsidRDefault="003E16DF" w:rsidP="001048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3E16DF" w:rsidRPr="00A0454A" w:rsidTr="0010482C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16DF" w:rsidRPr="00A0454A" w:rsidRDefault="003E16DF" w:rsidP="0010482C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Оценка эффективности исполнения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16DF" w:rsidRPr="00A0454A" w:rsidRDefault="003E16DF" w:rsidP="0010482C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-расходы бюджета на поддержку малого и среднего бизнеса;</w:t>
                  </w:r>
                </w:p>
                <w:p w:rsidR="003E16DF" w:rsidRPr="00A0454A" w:rsidRDefault="003E16DF" w:rsidP="0010482C">
                  <w:pPr>
                    <w:tabs>
                      <w:tab w:val="left" w:pos="462"/>
                    </w:tabs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-количество субъектов малого и среднего предпринимательства (рост/снижение);</w:t>
                  </w:r>
                </w:p>
                <w:p w:rsidR="003E16DF" w:rsidRPr="00A0454A" w:rsidRDefault="003E16DF" w:rsidP="0010482C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-количество предпринимателей, участвовавших в выставках и ярмарках на уровне района, области;</w:t>
                  </w:r>
                </w:p>
                <w:p w:rsidR="003E16DF" w:rsidRPr="00A0454A" w:rsidRDefault="003E16DF" w:rsidP="0010482C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-количество публикаций в средствах СМИ и на официальном сайте о деятельности предпринимателей.</w:t>
                  </w:r>
                </w:p>
              </w:tc>
            </w:tr>
            <w:tr w:rsidR="003E16DF" w:rsidRPr="00A0454A" w:rsidTr="0010482C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16DF" w:rsidRPr="00A0454A" w:rsidRDefault="003E16DF" w:rsidP="0010482C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Система организации контроля за выполнением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16DF" w:rsidRPr="00A0454A" w:rsidRDefault="003E16DF" w:rsidP="001048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Общее руководство и контроль за ходом реализации целевой программы осуществляет Администрация сельского поселения Большая Каменка муниципального района Красноярский Самарской области.</w:t>
                  </w:r>
                </w:p>
                <w:p w:rsidR="003E16DF" w:rsidRPr="00A0454A" w:rsidRDefault="003E16DF" w:rsidP="001048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E16DF" w:rsidRPr="00A0454A" w:rsidRDefault="003E16DF" w:rsidP="00104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3E16DF" w:rsidRPr="009D4FA6" w:rsidRDefault="003E16DF" w:rsidP="00104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E16DF" w:rsidRPr="00A0454A" w:rsidRDefault="003E16DF" w:rsidP="003E16DF">
      <w:pP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lastRenderedPageBreak/>
        <w:t>Введение.</w:t>
      </w:r>
    </w:p>
    <w:p w:rsidR="003E16DF" w:rsidRPr="00A0454A" w:rsidRDefault="003E16DF" w:rsidP="003E16DF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</w:t>
      </w:r>
      <w:r>
        <w:rPr>
          <w:rFonts w:ascii="Times New Roman" w:hAnsi="Times New Roman"/>
          <w:sz w:val="24"/>
          <w:szCs w:val="24"/>
        </w:rPr>
        <w:t>24</w:t>
      </w:r>
      <w:r w:rsidRPr="00A0454A">
        <w:rPr>
          <w:rFonts w:ascii="Times New Roman" w:hAnsi="Times New Roman"/>
          <w:sz w:val="24"/>
          <w:szCs w:val="24"/>
        </w:rPr>
        <w:t xml:space="preserve"> - 202</w:t>
      </w:r>
      <w:r>
        <w:rPr>
          <w:rFonts w:ascii="Times New Roman" w:hAnsi="Times New Roman"/>
          <w:sz w:val="24"/>
          <w:szCs w:val="24"/>
        </w:rPr>
        <w:t>6</w:t>
      </w:r>
      <w:r w:rsidRPr="00A0454A">
        <w:rPr>
          <w:rFonts w:ascii="Times New Roman" w:hAnsi="Times New Roman"/>
          <w:sz w:val="24"/>
          <w:szCs w:val="24"/>
        </w:rPr>
        <w:t xml:space="preserve"> годы» (далее - Программа) разработана в соответствии с Федеральным законом от 24.07.2007 № 209-ФЗ «О развитии малого и среднего предпринимательства в Российской Федерации»  целях обеспечения комплексной государственной поддержки малого и среднего предпринимательства сельского поселения Большая Каменка муниципального района Красноярский Самарской области для ускорения темпов его развития.</w:t>
      </w:r>
    </w:p>
    <w:p w:rsidR="003E16DF" w:rsidRPr="00A0454A" w:rsidRDefault="003E16DF" w:rsidP="003E16DF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статьей 4 Федерального закона от 24.07.2007 № 209-ФЗ «О развитии малого и среднего предпринимательства в Российской Федерации» (далее - Федеральный </w:t>
      </w:r>
      <w:proofErr w:type="gramStart"/>
      <w:r w:rsidRPr="00A0454A">
        <w:rPr>
          <w:rFonts w:ascii="Times New Roman" w:hAnsi="Times New Roman"/>
          <w:sz w:val="24"/>
          <w:szCs w:val="24"/>
        </w:rPr>
        <w:t>закон  №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209-ФЗ).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</w:t>
      </w:r>
      <w:r w:rsidRPr="00A0454A">
        <w:rPr>
          <w:rFonts w:ascii="Times New Roman" w:hAnsi="Times New Roman" w:cs="Times New Roman"/>
          <w:sz w:val="24"/>
          <w:szCs w:val="24"/>
        </w:rPr>
        <w:lastRenderedPageBreak/>
        <w:t>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sz w:val="24"/>
          <w:szCs w:val="24"/>
        </w:rPr>
        <w:t>юридическим лицам, не являющимся субъектами малого и среднего предпринимательства, не должна превышать двадцать пять процентов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а) от ста одного до двухсот пятидесяти человек включительно для средних предприятий;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б) до ста человек включительно для малых предприятий; среди малых предприятий выделяются </w:t>
      </w:r>
      <w:proofErr w:type="spellStart"/>
      <w:r w:rsidRPr="00A0454A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0454A">
        <w:rPr>
          <w:rFonts w:ascii="Times New Roman" w:hAnsi="Times New Roman" w:cs="Times New Roman"/>
          <w:sz w:val="24"/>
          <w:szCs w:val="24"/>
        </w:rPr>
        <w:t xml:space="preserve"> - до пятнадцати человек;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определяется в соответствии с наибольшим по значению условием, установленным пунктами 2 и 3 части 1 статьи 4 Федерального закона № 209-ФЗ.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2 и 3 части 1 статьи 4 Федерального закона № 209-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ФЗ,  в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 течение двух календарных лет, следующих один за другим.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регистрации, не превышают предельные значения, установленные в пунктах 2 и 3 части статьи 4 Федерального закона № 209-ФЗ. 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 Средняя численность работников </w:t>
      </w:r>
      <w:proofErr w:type="spellStart"/>
      <w:r w:rsidRPr="00A0454A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0454A">
        <w:rPr>
          <w:rFonts w:ascii="Times New Roman" w:hAnsi="Times New Roman" w:cs="Times New Roman"/>
          <w:sz w:val="24"/>
          <w:szCs w:val="24"/>
        </w:rPr>
        <w:t>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454A">
        <w:rPr>
          <w:rFonts w:ascii="Times New Roman" w:hAnsi="Times New Roman" w:cs="Times New Roman"/>
          <w:sz w:val="24"/>
          <w:szCs w:val="24"/>
        </w:rPr>
        <w:t xml:space="preserve"> указанных </w:t>
      </w:r>
      <w:proofErr w:type="spellStart"/>
      <w:r w:rsidRPr="00A0454A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0454A">
        <w:rPr>
          <w:rFonts w:ascii="Times New Roman" w:hAnsi="Times New Roman" w:cs="Times New Roman"/>
          <w:sz w:val="24"/>
          <w:szCs w:val="24"/>
        </w:rPr>
        <w:t>, малого предприятия или среднего предприятия.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lastRenderedPageBreak/>
        <w:t xml:space="preserve"> Выручка от реализации товаров (работ, услуг) за календарный год определяется в порядке, установленном Налоговым кодексом Российской Федерации.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 </w:t>
      </w:r>
    </w:p>
    <w:p w:rsidR="003E16DF" w:rsidRPr="00A0454A" w:rsidRDefault="003E16DF" w:rsidP="003E16DF">
      <w:pPr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 Федерального закона № 209-</w:t>
      </w:r>
      <w:proofErr w:type="gramStart"/>
      <w:r w:rsidRPr="00A0454A">
        <w:rPr>
          <w:rFonts w:ascii="Times New Roman" w:hAnsi="Times New Roman"/>
          <w:sz w:val="24"/>
          <w:szCs w:val="24"/>
        </w:rPr>
        <w:t>ФЗ,  и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условиям, предусмотренным настоящей Программой. </w:t>
      </w:r>
    </w:p>
    <w:p w:rsidR="003E16DF" w:rsidRPr="00A0454A" w:rsidRDefault="003E16DF" w:rsidP="003E16DF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E16DF" w:rsidRPr="00A0454A" w:rsidRDefault="003E16DF" w:rsidP="003E16DF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t>Сроки рассмотрения обращений субъектов малого и среднего предпринимательства</w:t>
      </w:r>
    </w:p>
    <w:p w:rsidR="003E16DF" w:rsidRPr="00A0454A" w:rsidRDefault="003E16DF" w:rsidP="003E16DF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E16DF" w:rsidRPr="00A0454A" w:rsidRDefault="003E16DF" w:rsidP="003E16DF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Срок рассмотрения обращений субъектов малого и среднего предпринимательства составляет 30 дней с момента обращения. Каждый субъект малого и среднего предпринимательства должен быть проинформирован о решении, принятом по такому обращению, в течение 5 дней со дня его принятия.</w:t>
      </w:r>
    </w:p>
    <w:p w:rsidR="003E16DF" w:rsidRPr="00A0454A" w:rsidRDefault="003E16DF" w:rsidP="003E16DF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E16DF" w:rsidRPr="00A0454A" w:rsidRDefault="003E16DF" w:rsidP="003E16DF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t>Требования к организациям, образующим инфраструктуру поддержки малого и среднего предпринимательства</w:t>
      </w:r>
    </w:p>
    <w:p w:rsidR="003E16DF" w:rsidRPr="00A0454A" w:rsidRDefault="003E16DF" w:rsidP="003E16DF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16DF" w:rsidRPr="00A0454A" w:rsidRDefault="003E16DF" w:rsidP="003E16DF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настоящей Программы, обеспечивающей условия для создания субъектов малого и среднего предпринимательства, и оказания им поддержки.</w:t>
      </w:r>
    </w:p>
    <w:p w:rsidR="003E16DF" w:rsidRPr="00A0454A" w:rsidRDefault="003E16DF" w:rsidP="003E16DF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A0454A">
        <w:rPr>
          <w:rFonts w:ascii="Times New Roman" w:hAnsi="Times New Roman"/>
          <w:sz w:val="24"/>
          <w:szCs w:val="24"/>
        </w:rPr>
        <w:t>инновационно</w:t>
      </w:r>
      <w:proofErr w:type="spellEnd"/>
      <w:r w:rsidRPr="00A0454A">
        <w:rPr>
          <w:rFonts w:ascii="Times New Roman" w:hAnsi="Times New Roman"/>
          <w:sz w:val="24"/>
          <w:szCs w:val="24"/>
        </w:rPr>
        <w:t xml:space="preserve"> - технологические центры, бизнес - 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 и иные организации.</w:t>
      </w: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 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предприятий, возникающих в процессе организации, ведения и расширения предпринимательской деятельности. </w:t>
      </w:r>
    </w:p>
    <w:p w:rsidR="003E16DF" w:rsidRPr="00A0454A" w:rsidRDefault="003E16DF" w:rsidP="003E16DF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Основными функциями организаций инфраструктуры являются содействие </w:t>
      </w:r>
      <w:proofErr w:type="gramStart"/>
      <w:r w:rsidRPr="00A0454A">
        <w:rPr>
          <w:rFonts w:ascii="Times New Roman" w:hAnsi="Times New Roman"/>
          <w:color w:val="000000"/>
          <w:w w:val="101"/>
          <w:sz w:val="24"/>
          <w:szCs w:val="24"/>
        </w:rPr>
        <w:t>развитию  субъектов</w:t>
      </w:r>
      <w:proofErr w:type="gramEnd"/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 малого и среднего предпринимательства.</w:t>
      </w:r>
    </w:p>
    <w:p w:rsidR="003E16DF" w:rsidRPr="00A0454A" w:rsidRDefault="003E16DF" w:rsidP="003E16DF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 К организациям инфраструктуры поддержки субъектов малого и среднего </w:t>
      </w:r>
      <w:proofErr w:type="gramStart"/>
      <w:r w:rsidRPr="00A0454A">
        <w:rPr>
          <w:rFonts w:ascii="Times New Roman" w:hAnsi="Times New Roman"/>
          <w:color w:val="000000"/>
          <w:w w:val="101"/>
          <w:sz w:val="24"/>
          <w:szCs w:val="24"/>
        </w:rPr>
        <w:t>предпринимательства  предъявляются</w:t>
      </w:r>
      <w:proofErr w:type="gramEnd"/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 следующие требования:</w:t>
      </w:r>
    </w:p>
    <w:p w:rsidR="003E16DF" w:rsidRPr="00A0454A" w:rsidRDefault="003E16DF" w:rsidP="003E16DF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>- осуществление деятельности на территории сельского поселения Большая Каменка муниципального района Красноярский Самарской области;</w:t>
      </w:r>
    </w:p>
    <w:p w:rsidR="003E16DF" w:rsidRPr="00A0454A" w:rsidRDefault="003E16DF" w:rsidP="003E16DF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- деятельность организации инфраструктуры направлена на обеспечение условий для создания и развития субъектов малого и среднего предпринимательства и оказания им поддержки в </w:t>
      </w:r>
      <w:proofErr w:type="gramStart"/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соответствии </w:t>
      </w:r>
      <w:r w:rsidRPr="00A0454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A0454A">
          <w:rPr>
            <w:rStyle w:val="a9"/>
            <w:rFonts w:ascii="Times New Roman" w:hAnsi="Times New Roman"/>
            <w:b w:val="0"/>
            <w:color w:val="000000"/>
            <w:sz w:val="24"/>
            <w:szCs w:val="24"/>
          </w:rPr>
          <w:t>Федеральным законом</w:t>
        </w:r>
      </w:hyperlink>
      <w:r w:rsidRPr="00A0454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>№ 209-ФЗ</w:t>
      </w:r>
      <w:r w:rsidRPr="00A0454A">
        <w:rPr>
          <w:rFonts w:ascii="Times New Roman" w:hAnsi="Times New Roman"/>
          <w:w w:val="101"/>
          <w:sz w:val="24"/>
          <w:szCs w:val="24"/>
        </w:rPr>
        <w:t>;</w:t>
      </w:r>
    </w:p>
    <w:p w:rsidR="003E16DF" w:rsidRPr="00A0454A" w:rsidRDefault="003E16DF" w:rsidP="003E16DF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lastRenderedPageBreak/>
        <w:t xml:space="preserve">- отсутствие проводимых мероприятий по ликвидации или реорганизации </w:t>
      </w:r>
      <w:proofErr w:type="gramStart"/>
      <w:r w:rsidRPr="00A0454A">
        <w:rPr>
          <w:rFonts w:ascii="Times New Roman" w:hAnsi="Times New Roman"/>
          <w:color w:val="000000"/>
          <w:w w:val="101"/>
          <w:sz w:val="24"/>
          <w:szCs w:val="24"/>
        </w:rPr>
        <w:t>организации</w:t>
      </w:r>
      <w:proofErr w:type="gramEnd"/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 или отсутствие решения арбитражного суда, вступившего в законную силу, о признании ее банкротом и открытии конкурсного производства;</w:t>
      </w:r>
    </w:p>
    <w:p w:rsidR="003E16DF" w:rsidRPr="00A0454A" w:rsidRDefault="003E16DF" w:rsidP="003E16DF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>- обеспеченность квалифицированным персоналом.</w:t>
      </w:r>
    </w:p>
    <w:p w:rsidR="003E16DF" w:rsidRPr="00A0454A" w:rsidRDefault="003E16DF" w:rsidP="003E16DF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E16DF" w:rsidRPr="00A0454A" w:rsidRDefault="003E16DF" w:rsidP="003E16DF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t>Формы, условия и порядок поддержки субъектов малого и среднего предпринимательства</w:t>
      </w:r>
    </w:p>
    <w:p w:rsidR="003E16DF" w:rsidRPr="00A0454A" w:rsidRDefault="003E16DF" w:rsidP="003E16DF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16DF" w:rsidRPr="00A0454A" w:rsidRDefault="003E16DF" w:rsidP="003E16DF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3E16DF" w:rsidRPr="00A0454A" w:rsidRDefault="003E16DF" w:rsidP="003E16DF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Основными принципами поддержки субъектов малого и среднего предпринимательства являются:</w:t>
      </w:r>
    </w:p>
    <w:p w:rsidR="003E16DF" w:rsidRPr="00A0454A" w:rsidRDefault="003E16DF" w:rsidP="003E16DF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3E16DF" w:rsidRPr="00A0454A" w:rsidRDefault="003E16DF" w:rsidP="003E16DF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3E16DF" w:rsidRPr="00A0454A" w:rsidRDefault="003E16DF" w:rsidP="003E16DF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равный доступ субъектов малого и среднего предпринимательства, соответствующих критериям, предусмотренным настоящей Программой, к участию в программных мероприятиях;</w:t>
      </w:r>
    </w:p>
    <w:p w:rsidR="003E16DF" w:rsidRPr="00A0454A" w:rsidRDefault="003E16DF" w:rsidP="003E16DF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3E16DF" w:rsidRPr="00A0454A" w:rsidRDefault="003E16DF" w:rsidP="003E16DF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открытость процедур оказания поддержки.</w:t>
      </w:r>
    </w:p>
    <w:p w:rsidR="003E16DF" w:rsidRPr="00A0454A" w:rsidRDefault="003E16DF" w:rsidP="003E16DF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Поддержка не может оказываться в отношении субъектов малого и среднего предпринимательства:</w:t>
      </w:r>
    </w:p>
    <w:p w:rsidR="003E16DF" w:rsidRPr="00A0454A" w:rsidRDefault="003E16DF" w:rsidP="003E16DF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E16DF" w:rsidRPr="00A0454A" w:rsidRDefault="003E16DF" w:rsidP="003E16DF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 являющихся участниками соглашений о разделе продукции;</w:t>
      </w:r>
    </w:p>
    <w:p w:rsidR="003E16DF" w:rsidRPr="00A0454A" w:rsidRDefault="003E16DF" w:rsidP="003E16DF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осуществляющих предпринимательскую деятельность в сфере игорного бизнеса;</w:t>
      </w:r>
    </w:p>
    <w:p w:rsidR="003E16DF" w:rsidRPr="00A0454A" w:rsidRDefault="003E16DF" w:rsidP="003E16DF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3E16DF" w:rsidRPr="00A0454A" w:rsidRDefault="003E16DF" w:rsidP="003E16DF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Финансовая поддержка субъектов малого и среднего предпринимательства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3E16DF" w:rsidRPr="00A0454A" w:rsidRDefault="003E16DF" w:rsidP="003E16DF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В оказании поддержки может быть отказано в случае, если:</w:t>
      </w:r>
    </w:p>
    <w:p w:rsidR="003E16DF" w:rsidRPr="00A0454A" w:rsidRDefault="003E16DF" w:rsidP="003E16DF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не представлены документы, определенные соответствующей Программой, или представлены недостоверные сведения и документы;</w:t>
      </w:r>
    </w:p>
    <w:p w:rsidR="003E16DF" w:rsidRPr="00A0454A" w:rsidRDefault="003E16DF" w:rsidP="003E16DF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  не выполнены условия оказания поддержки;</w:t>
      </w:r>
    </w:p>
    <w:p w:rsidR="003E16DF" w:rsidRPr="00A0454A" w:rsidRDefault="003E16DF" w:rsidP="003E16DF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ранее в отношении заявителя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3E16DF" w:rsidRPr="00A0454A" w:rsidRDefault="003E16DF" w:rsidP="003E16DF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lastRenderedPageBreak/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Содержание проблемы и необходимость ее решения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программно-целевым методам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Развитие малого предпринимательства является важным условием функционирования рыночной экономики. Развитие малого предпринимательства на территории сельского поселения Большая Каменка муниципального района Красноярский за последние годы приобретает все большее политическое, социальное и экономическое значение, способствуя повышению благосостояния жителей поселения, созданию новых рабочих мест, увеличению доходной части местного бюджета.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На начало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0454A">
        <w:rPr>
          <w:rFonts w:ascii="Times New Roman" w:hAnsi="Times New Roman" w:cs="Times New Roman"/>
          <w:sz w:val="24"/>
          <w:szCs w:val="24"/>
        </w:rPr>
        <w:t xml:space="preserve"> года на территории сельского поселения Большая Каменка осуществляют </w:t>
      </w:r>
      <w:r w:rsidRPr="003F57A7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0454A">
        <w:rPr>
          <w:rFonts w:ascii="Times New Roman" w:hAnsi="Times New Roman" w:cs="Times New Roman"/>
          <w:sz w:val="24"/>
          <w:szCs w:val="24"/>
        </w:rPr>
        <w:t xml:space="preserve"> малых предприятий и индивидуальных предпринимателей. В настоящее время н</w:t>
      </w:r>
      <w:r>
        <w:rPr>
          <w:rFonts w:ascii="Times New Roman" w:hAnsi="Times New Roman" w:cs="Times New Roman"/>
          <w:sz w:val="24"/>
          <w:szCs w:val="24"/>
        </w:rPr>
        <w:t xml:space="preserve">а малых предприятиях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работает  82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В процессе своего развития малое и среднее предпринимательство Красноярского района сталкивается с рядом нерешенных проблем, характерных для малого бизнеса всей страны.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Существуют следующие проблемы, тормозящие развитие малого бизнеса: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 несовершенство нормативно-правовой базы по малому и среднему предпринимательству, необходимы упрощение и оптимизация системы налогообложения;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 отсутствие комплексного сопровождения начинающих предпринимателей, позволяющего, с одной стороны, получить свободный доступ к ресурсам, а с другой - получить базовые знания и застраховать себя от ошибок;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- ограниченность доступа субъектов малого и среднего предпринимательства к информации о наличии ресурсов; 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 слабое использование субъектов малого и среднего предпринимательства в качестве рычага решения социальных проблем и, в первую очередь, занятости населения.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Таким образом, налицо необходимость системы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бизнеса.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Проведение эффективной последовательной политики в вопросе поддержки и развития предпринимательства, решение его проблем позволит стать малому бизнесу движущей силой экономического 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роста  сельского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 поселения Большая Каменка муниципального района Красноярский Самарской области в целом и повысит благосостояние его жителей.</w:t>
      </w:r>
    </w:p>
    <w:p w:rsidR="003E16DF" w:rsidRPr="00A0454A" w:rsidRDefault="003E16DF" w:rsidP="003E16DF">
      <w:pPr>
        <w:ind w:left="-567" w:firstLine="567"/>
        <w:rPr>
          <w:sz w:val="24"/>
          <w:szCs w:val="24"/>
          <w:lang w:eastAsia="ar-SA"/>
        </w:rPr>
      </w:pP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Социальный аспект</w:t>
      </w:r>
    </w:p>
    <w:p w:rsidR="003E16DF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Малое предпринимательство решает важнейшую социально-экономическую задачу - вовлечение населения в социальную и экономическую активность, что приводит к снижению социальных и политических рисков.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54A"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>: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- развитие малого предпринимательства способствует созданию широкого слоя мелких собственников (среднего класса), самостоятельно обеспечивающих собственное благосостояние </w:t>
      </w:r>
      <w:r w:rsidRPr="00A0454A">
        <w:rPr>
          <w:rFonts w:ascii="Times New Roman" w:hAnsi="Times New Roman" w:cs="Times New Roman"/>
          <w:sz w:val="24"/>
          <w:szCs w:val="24"/>
        </w:rPr>
        <w:lastRenderedPageBreak/>
        <w:t>и достойный уровень жизни, являющихся основой социально-экономических реформ, гарантом политической стабильности и демократического развития общества;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- сектор малого предпринимательства создает новые рабочие места, 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а следовательно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>, способствует снижению уровня безработицы и социальной напряженности.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Разработка программы развития малого и среднего предпринимательства связана с необходимостью компенсации неравных условий, в которых находятся субъекты малого предпринимательства, по сравнению с крупными предприятиями. Поддержка малого предпринимательства, особенно в сфере производства и услуг, имея значительный потенциал, может происходить лишь при условии получения целенаправленного содействия и координации со стороны государственных и муниципальных структур.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Развитие малого предпринимательства - это будущее благополучие сельского поселения Большая Каменка. Именно малый бизнес должен создавать стратегическую стабильность, обеспечивая налоговые потоки.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Цели, задачи, сроки и этапы реализации Программы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Целью Программы является обеспечение благоприятных условий для развития и повышения конкурентоспособности малого и среднего 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предпринимательства  на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Большая Каменка муниципального района Красноярский Самарской области. </w:t>
      </w:r>
      <w:r w:rsidRPr="00A0454A">
        <w:rPr>
          <w:rFonts w:ascii="Times New Roman" w:hAnsi="Times New Roman"/>
          <w:sz w:val="24"/>
          <w:szCs w:val="24"/>
        </w:rPr>
        <w:t xml:space="preserve">Повышение инвестиционной привлекательности муниципального образования за счет создания условий для развития предпринимательской среды. </w:t>
      </w:r>
      <w:r w:rsidRPr="00A0454A">
        <w:rPr>
          <w:rFonts w:ascii="Times New Roman" w:hAnsi="Times New Roman" w:cs="Times New Roman"/>
          <w:sz w:val="24"/>
          <w:szCs w:val="24"/>
        </w:rPr>
        <w:t>Увеличение вклада малых предприятий в валовом выпуске продукции, работ и услуг. Увеличение объема, ассортимента и качества производимых товаров и услуг. Выявление и вовлечение в предпринимательство талантливой молодежи и потенциальных управленцев. Создание системы информационного обеспечения предпринимательства.</w:t>
      </w:r>
    </w:p>
    <w:p w:rsidR="003E16DF" w:rsidRPr="00A0454A" w:rsidRDefault="003E16DF" w:rsidP="003E16DF">
      <w:pPr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  <w:lang w:eastAsia="ar-SA"/>
        </w:rPr>
        <w:t>Для достижения поставленной цели Программы, а также, исходя из объективных потребностей малого и среднего предпринимательства</w:t>
      </w:r>
      <w:r w:rsidRPr="00A0454A">
        <w:rPr>
          <w:sz w:val="24"/>
          <w:szCs w:val="24"/>
          <w:lang w:eastAsia="ar-SA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>сельского поселения Большая Каменка, необходимо решить ряд взаимосвязанных задач:</w:t>
      </w:r>
    </w:p>
    <w:p w:rsidR="003E16DF" w:rsidRPr="00A0454A" w:rsidRDefault="003E16DF" w:rsidP="003E16D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развитие инфраструктуры поддержки малого и среднего предпринимательства как целостной системы;</w:t>
      </w:r>
    </w:p>
    <w:p w:rsidR="003E16DF" w:rsidRPr="00A0454A" w:rsidRDefault="003E16DF" w:rsidP="003E16D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развитие различных форм имущественной поддержки малого и среднего предпринимательства;</w:t>
      </w:r>
    </w:p>
    <w:p w:rsidR="003E16DF" w:rsidRPr="00A0454A" w:rsidRDefault="003E16DF" w:rsidP="003E16D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развитие системы консалтинговой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ее продвижения на внутренние и внешние рынки;</w:t>
      </w:r>
    </w:p>
    <w:p w:rsidR="003E16DF" w:rsidRPr="00A0454A" w:rsidRDefault="003E16DF" w:rsidP="003E16DF">
      <w:pPr>
        <w:spacing w:after="0"/>
        <w:ind w:left="-567" w:firstLine="567"/>
        <w:rPr>
          <w:sz w:val="24"/>
          <w:szCs w:val="24"/>
          <w:lang w:eastAsia="ar-SA"/>
        </w:rPr>
      </w:pPr>
      <w:r w:rsidRPr="00A0454A">
        <w:rPr>
          <w:rFonts w:ascii="Times New Roman" w:hAnsi="Times New Roman"/>
          <w:sz w:val="24"/>
          <w:szCs w:val="24"/>
        </w:rPr>
        <w:t>- пропаганда предпринимательской деятельности.</w:t>
      </w:r>
    </w:p>
    <w:p w:rsidR="003E16DF" w:rsidRPr="00A0454A" w:rsidRDefault="003E16DF" w:rsidP="003E16DF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0454A">
        <w:rPr>
          <w:rFonts w:ascii="Times New Roman" w:hAnsi="Times New Roman"/>
          <w:sz w:val="24"/>
          <w:szCs w:val="24"/>
          <w:lang w:eastAsia="ar-SA"/>
        </w:rPr>
        <w:t>Сроки реализации Программы: 20</w:t>
      </w:r>
      <w:r>
        <w:rPr>
          <w:rFonts w:ascii="Times New Roman" w:hAnsi="Times New Roman"/>
          <w:sz w:val="24"/>
          <w:szCs w:val="24"/>
          <w:lang w:eastAsia="ar-SA"/>
        </w:rPr>
        <w:t>24</w:t>
      </w:r>
      <w:r w:rsidRPr="00A0454A">
        <w:rPr>
          <w:rFonts w:ascii="Times New Roman" w:hAnsi="Times New Roman"/>
          <w:sz w:val="24"/>
          <w:szCs w:val="24"/>
          <w:lang w:eastAsia="ar-SA"/>
        </w:rPr>
        <w:t>-202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A0454A">
        <w:rPr>
          <w:rFonts w:ascii="Times New Roman" w:hAnsi="Times New Roman"/>
          <w:sz w:val="24"/>
          <w:szCs w:val="24"/>
          <w:lang w:eastAsia="ar-SA"/>
        </w:rPr>
        <w:t xml:space="preserve"> годы.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Комплекс программных мероприятий по поддержке и развитию малого и среднего предпринимательства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Комплекс программных мероприятий представлен тремя разделами (приложение).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Развитие инфраструктуры поддержки малого предпринимательства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lastRenderedPageBreak/>
        <w:t xml:space="preserve">Инфраструктура поддержки субъектов малого предпринимательства сельского поселения Большая 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Каменка  муниципального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 района Красноярский Самарской области представлена: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-Администрацией сельского поселения Большая Каменка муниципального района Красноярский Самарской области.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Информационное обеспечение субъектов малого и среднего предпринимательства через инфраструктуру поддержки малого предпринимательства</w:t>
      </w:r>
    </w:p>
    <w:p w:rsidR="003E16DF" w:rsidRPr="00A0454A" w:rsidRDefault="003E16DF" w:rsidP="003E16DF">
      <w:pPr>
        <w:ind w:left="-567" w:firstLine="567"/>
        <w:rPr>
          <w:sz w:val="24"/>
          <w:szCs w:val="24"/>
          <w:lang w:eastAsia="ar-SA"/>
        </w:rPr>
      </w:pP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Продвижение и реализация товаров, установление постоянных связей с другими предприятиями остается проблемой для малого и среднего предпринимательства. Одним из решений является активная выставочная деятельность. Участие предпринимателей в выставках и ярмарках поможет решению одной из существенных проблем малого предпринимательства - реализации товаров и услуг, установлению кооперационных связей с другими предприятиями как на территории муниципального района Красноярский Самарской области, так и за их пределами.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В комплекс мероприятий Программы входит размещение в средствах массовой информации статей о проблемах малого и среднего бизнеса, его видных представителях, участия 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руководителей  в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 общественной и экономической жизни муниципального образования. Освещение тематики развития малого предпринимательства в средствах массовой информации будет способствовать выявлению и распространению передового опыта предпринимательской деятельности, формированию положительного общественного мнения о малом и среднем предпринимательстве.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Научно-методическое, техническое и финансовое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обеспечение подготовки кадров малого предпринимательства</w:t>
      </w: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16DF" w:rsidRPr="00A0454A" w:rsidRDefault="003E16DF" w:rsidP="003E16DF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в значительной степени сдерживается недостаточной подготовленностью руководителей в области бизнеса, недостаточностью и недоступностью специализированной литературы, обучающих курсов и методических пособий по деятельности малых предприятий. Для стимулирования роста количества субъектов малого и среднего предпринимательства, а также улучшения качественных показателей их деятельности необходимо проведение семинаров, круглых столов с предпринимателями, Советом предпринимателей района, где они смогут поделиться опытом работы, 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что  также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 способствует повышению правового и профессионального образования руководителей и специалистов малого и среднего бизнеса, частных предпринимателей.</w:t>
      </w:r>
    </w:p>
    <w:p w:rsidR="003E16DF" w:rsidRPr="00A0454A" w:rsidRDefault="003E16DF" w:rsidP="003E16DF">
      <w:pPr>
        <w:pStyle w:val="1"/>
        <w:ind w:left="-567" w:firstLine="567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sub_10005"/>
      <w:r w:rsidRPr="00A0454A">
        <w:rPr>
          <w:rFonts w:ascii="Times New Roman" w:hAnsi="Times New Roman"/>
          <w:color w:val="auto"/>
          <w:sz w:val="24"/>
          <w:szCs w:val="24"/>
        </w:rPr>
        <w:t>Обоснование ресурсного обеспечения муниципальной Программы</w:t>
      </w:r>
    </w:p>
    <w:bookmarkEnd w:id="1"/>
    <w:p w:rsidR="003E16DF" w:rsidRPr="00A0454A" w:rsidRDefault="003E16DF" w:rsidP="003E16D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</w:p>
    <w:p w:rsidR="003E16DF" w:rsidRPr="00A0454A" w:rsidRDefault="003E16DF" w:rsidP="003E16DF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Система финансового обеспечения реализации мероприятий Программы основывается на принципах и нормах действующего законодательства.   Объем финансирования мероприятий муниципальной Программы за счет средств бюджета сельского поселения Большая Каменка муниципального района Красноярский Самарской области составляет </w:t>
      </w:r>
      <w:r>
        <w:rPr>
          <w:rFonts w:ascii="Times New Roman" w:hAnsi="Times New Roman"/>
          <w:sz w:val="24"/>
          <w:szCs w:val="24"/>
        </w:rPr>
        <w:t>20</w:t>
      </w:r>
      <w:r w:rsidRPr="00A0454A">
        <w:rPr>
          <w:rFonts w:ascii="Times New Roman" w:hAnsi="Times New Roman"/>
          <w:sz w:val="24"/>
          <w:szCs w:val="24"/>
        </w:rPr>
        <w:t>,0 тыс. рублей, в том числе:</w:t>
      </w:r>
    </w:p>
    <w:p w:rsidR="003E16DF" w:rsidRPr="00A0454A" w:rsidRDefault="003E16DF" w:rsidP="003E16DF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E16DF" w:rsidRPr="00A0454A" w:rsidRDefault="003E16DF" w:rsidP="003E16DF">
      <w:pPr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24</w:t>
      </w:r>
      <w:r w:rsidRPr="00A0454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1</w:t>
      </w:r>
      <w:r w:rsidRPr="00A0454A">
        <w:rPr>
          <w:rFonts w:ascii="Times New Roman" w:hAnsi="Times New Roman"/>
          <w:sz w:val="24"/>
          <w:szCs w:val="24"/>
        </w:rPr>
        <w:t>,0 тыс. рублей;</w:t>
      </w:r>
    </w:p>
    <w:p w:rsidR="003E16DF" w:rsidRPr="00A0454A" w:rsidRDefault="003E16DF" w:rsidP="003E16DF">
      <w:pPr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25</w:t>
      </w:r>
      <w:r w:rsidRPr="00A0454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1</w:t>
      </w:r>
      <w:r w:rsidRPr="00A0454A">
        <w:rPr>
          <w:rFonts w:ascii="Times New Roman" w:hAnsi="Times New Roman"/>
          <w:sz w:val="24"/>
          <w:szCs w:val="24"/>
        </w:rPr>
        <w:t>,0 тыс. рублей;</w:t>
      </w:r>
    </w:p>
    <w:p w:rsidR="003E16DF" w:rsidRPr="00A0454A" w:rsidRDefault="003E16DF" w:rsidP="003E16DF">
      <w:pPr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/>
          <w:sz w:val="24"/>
          <w:szCs w:val="24"/>
        </w:rPr>
        <w:t xml:space="preserve">2026 </w:t>
      </w:r>
      <w:r w:rsidRPr="00A0454A">
        <w:rPr>
          <w:rFonts w:ascii="Times New Roman" w:hAnsi="Times New Roman"/>
          <w:sz w:val="24"/>
          <w:szCs w:val="24"/>
        </w:rPr>
        <w:t xml:space="preserve">году – </w:t>
      </w:r>
      <w:r>
        <w:rPr>
          <w:rFonts w:ascii="Times New Roman" w:hAnsi="Times New Roman"/>
          <w:sz w:val="24"/>
          <w:szCs w:val="24"/>
        </w:rPr>
        <w:t>1</w:t>
      </w:r>
      <w:r w:rsidRPr="00A0454A">
        <w:rPr>
          <w:rFonts w:ascii="Times New Roman" w:hAnsi="Times New Roman"/>
          <w:sz w:val="24"/>
          <w:szCs w:val="24"/>
        </w:rPr>
        <w:t>,0 тыс. рублей.</w:t>
      </w:r>
    </w:p>
    <w:p w:rsidR="003E16DF" w:rsidRPr="00A0454A" w:rsidRDefault="003E16DF" w:rsidP="003E16DF">
      <w:pPr>
        <w:pStyle w:val="1"/>
        <w:ind w:left="-567" w:firstLine="567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sub_10006"/>
      <w:r w:rsidRPr="00A0454A">
        <w:rPr>
          <w:rFonts w:ascii="Times New Roman" w:hAnsi="Times New Roman"/>
          <w:color w:val="auto"/>
          <w:sz w:val="24"/>
          <w:szCs w:val="24"/>
        </w:rPr>
        <w:t>Описание мер правового регулирования в соответствующей сфере, направленных на достижение цели муниципальной Программы</w:t>
      </w:r>
    </w:p>
    <w:bookmarkEnd w:id="2"/>
    <w:p w:rsidR="003E16DF" w:rsidRPr="00A0454A" w:rsidRDefault="003E16DF" w:rsidP="003E16DF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Правовое регулирование осуществляется в соответствии со следующими нормативными правовыми актами:</w:t>
      </w:r>
    </w:p>
    <w:p w:rsidR="003E16DF" w:rsidRPr="00A0454A" w:rsidRDefault="003E16DF" w:rsidP="003E16DF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sz w:val="24"/>
          <w:szCs w:val="24"/>
        </w:rPr>
        <w:t xml:space="preserve">- </w:t>
      </w:r>
      <w:hyperlink r:id="rId12" w:history="1">
        <w:r w:rsidRPr="00801201">
          <w:rPr>
            <w:rStyle w:val="ab"/>
          </w:rPr>
          <w:t>garantf1://12054854.0/</w:t>
        </w:r>
      </w:hyperlink>
      <w:r w:rsidRPr="00A0454A">
        <w:rPr>
          <w:rFonts w:ascii="Times New Roman" w:hAnsi="Times New Roman"/>
          <w:sz w:val="24"/>
          <w:szCs w:val="24"/>
        </w:rPr>
        <w:t>Федеральным законом от 24.07.2007 N 209-ФЗ "О развитии малого и среднего предпринимательства в Российской Федерации";</w:t>
      </w:r>
    </w:p>
    <w:p w:rsidR="003E16DF" w:rsidRPr="00A0454A" w:rsidRDefault="003E16DF" w:rsidP="003E16DF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A0454A">
        <w:rPr>
          <w:b/>
          <w:sz w:val="24"/>
          <w:szCs w:val="24"/>
        </w:rPr>
        <w:t xml:space="preserve">- </w:t>
      </w:r>
      <w:hyperlink r:id="rId13" w:history="1">
        <w:r w:rsidRPr="00A0454A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Постановлением Правительства Самарской области от 29 ноября 2013 г. №699 "Об утверждении государственной программы Самарской области "Развитие предпринимательства, торговли и туризма в Самарской области" на 2014-2019 годы"</w:t>
        </w:r>
      </w:hyperlink>
      <w:r w:rsidRPr="00A0454A">
        <w:rPr>
          <w:sz w:val="24"/>
          <w:szCs w:val="24"/>
        </w:rPr>
        <w:t>;</w:t>
      </w:r>
    </w:p>
    <w:p w:rsidR="003E16DF" w:rsidRPr="00A0454A" w:rsidRDefault="003E16DF" w:rsidP="003E16D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Бюджетным кодексом Российской Федерации.</w:t>
      </w:r>
    </w:p>
    <w:p w:rsidR="003E16DF" w:rsidRPr="00A0454A" w:rsidRDefault="003E16DF" w:rsidP="003E16DF">
      <w:pPr>
        <w:pStyle w:val="1"/>
        <w:spacing w:before="0"/>
        <w:ind w:left="-567" w:firstLine="567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" w:name="sub_10007"/>
      <w:r w:rsidRPr="00A0454A">
        <w:rPr>
          <w:rFonts w:ascii="Times New Roman" w:hAnsi="Times New Roman"/>
          <w:color w:val="auto"/>
          <w:sz w:val="24"/>
          <w:szCs w:val="24"/>
        </w:rPr>
        <w:t>Механизм реализации муниципальной Программы</w:t>
      </w:r>
    </w:p>
    <w:bookmarkEnd w:id="3"/>
    <w:p w:rsidR="003E16DF" w:rsidRPr="00A0454A" w:rsidRDefault="003E16DF" w:rsidP="003E16DF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Текущее управление реализацией </w:t>
      </w:r>
      <w:proofErr w:type="gramStart"/>
      <w:r w:rsidRPr="00A0454A">
        <w:rPr>
          <w:rFonts w:ascii="Times New Roman" w:hAnsi="Times New Roman"/>
          <w:sz w:val="24"/>
          <w:szCs w:val="24"/>
        </w:rPr>
        <w:t>Программы  осуществляет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ответственный исполнитель Программы – Администрация  сельского поселения Большая Каменка муниципального района Красноярский Самарской области.</w:t>
      </w:r>
    </w:p>
    <w:p w:rsidR="003E16DF" w:rsidRPr="00A0454A" w:rsidRDefault="003E16DF" w:rsidP="003E16DF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Управление и контроль за ходом реализации Программы осуществляется в соответствии с действующим законодательством.</w:t>
      </w:r>
    </w:p>
    <w:p w:rsidR="003E16DF" w:rsidRPr="00A0454A" w:rsidRDefault="003E16DF" w:rsidP="003E16DF">
      <w:pPr>
        <w:pStyle w:val="1"/>
        <w:spacing w:before="0"/>
        <w:ind w:left="-567" w:firstLine="567"/>
        <w:rPr>
          <w:rFonts w:ascii="Times New Roman" w:hAnsi="Times New Roman"/>
          <w:color w:val="auto"/>
          <w:sz w:val="24"/>
          <w:szCs w:val="24"/>
        </w:rPr>
      </w:pPr>
      <w:bookmarkStart w:id="4" w:name="sub_10008"/>
    </w:p>
    <w:p w:rsidR="003E16DF" w:rsidRPr="00A0454A" w:rsidRDefault="003E16DF" w:rsidP="003E16DF">
      <w:pPr>
        <w:pStyle w:val="1"/>
        <w:spacing w:before="0"/>
        <w:ind w:left="-567"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A0454A">
        <w:rPr>
          <w:rFonts w:ascii="Times New Roman" w:hAnsi="Times New Roman"/>
          <w:color w:val="auto"/>
          <w:sz w:val="24"/>
          <w:szCs w:val="24"/>
        </w:rPr>
        <w:t>Методика комплексной оценки эффективности реализации муниципальной Программы</w:t>
      </w:r>
    </w:p>
    <w:bookmarkEnd w:id="4"/>
    <w:p w:rsidR="003E16DF" w:rsidRPr="00A0454A" w:rsidRDefault="003E16DF" w:rsidP="003E16DF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Комплексная оценка эффективности реализации </w:t>
      </w:r>
      <w:proofErr w:type="gramStart"/>
      <w:r w:rsidRPr="00A0454A">
        <w:rPr>
          <w:rFonts w:ascii="Times New Roman" w:hAnsi="Times New Roman"/>
          <w:sz w:val="24"/>
          <w:szCs w:val="24"/>
        </w:rPr>
        <w:t>Программы  осуществляется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ежегодно в течение всего срока ее реализации и по окончании ее реализации, включает в себя оценку степени выполнения мероприятий Программы  и оценку эффективности реализации Программы.</w:t>
      </w:r>
    </w:p>
    <w:p w:rsidR="003E16DF" w:rsidRPr="00A0454A" w:rsidRDefault="003E16DF" w:rsidP="003E16DF">
      <w:pPr>
        <w:pStyle w:val="1"/>
        <w:spacing w:before="0"/>
        <w:ind w:left="-567" w:firstLine="567"/>
        <w:rPr>
          <w:rFonts w:ascii="Times New Roman" w:hAnsi="Times New Roman"/>
          <w:color w:val="auto"/>
          <w:sz w:val="24"/>
          <w:szCs w:val="24"/>
        </w:rPr>
      </w:pPr>
      <w:bookmarkStart w:id="5" w:name="sub_10081"/>
    </w:p>
    <w:p w:rsidR="003E16DF" w:rsidRPr="00A0454A" w:rsidRDefault="003E16DF" w:rsidP="003E16DF">
      <w:pPr>
        <w:pStyle w:val="1"/>
        <w:spacing w:before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color w:val="auto"/>
          <w:sz w:val="24"/>
          <w:szCs w:val="24"/>
        </w:rPr>
        <w:t>Оценка степени выполнения мероприятий муниципальной Программы</w:t>
      </w:r>
      <w:bookmarkEnd w:id="5"/>
    </w:p>
    <w:p w:rsidR="003E16DF" w:rsidRPr="00A0454A" w:rsidRDefault="003E16DF" w:rsidP="003E16DF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Степень выполнения мероприятий </w:t>
      </w:r>
      <w:proofErr w:type="gramStart"/>
      <w:r w:rsidRPr="00A0454A">
        <w:rPr>
          <w:rFonts w:ascii="Times New Roman" w:hAnsi="Times New Roman"/>
          <w:sz w:val="24"/>
          <w:szCs w:val="24"/>
        </w:rPr>
        <w:t>Программы  за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                            </w:t>
      </w:r>
    </w:p>
    <w:p w:rsidR="003E16DF" w:rsidRPr="00A0454A" w:rsidRDefault="003E16DF" w:rsidP="003E16DF">
      <w:pPr>
        <w:spacing w:before="24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Степень выполнения мероприятий </w:t>
      </w:r>
      <w:proofErr w:type="gramStart"/>
      <w:r w:rsidRPr="00A0454A">
        <w:rPr>
          <w:rFonts w:ascii="Times New Roman" w:hAnsi="Times New Roman"/>
          <w:sz w:val="24"/>
          <w:szCs w:val="24"/>
        </w:rPr>
        <w:t>Программы  по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3E16DF" w:rsidRPr="00A0454A" w:rsidRDefault="003E16DF" w:rsidP="003E16DF">
      <w:pPr>
        <w:pStyle w:val="1"/>
        <w:spacing w:before="0"/>
        <w:ind w:left="-567" w:firstLine="567"/>
        <w:jc w:val="center"/>
        <w:rPr>
          <w:rFonts w:ascii="Times New Roman" w:hAnsi="Times New Roman"/>
          <w:sz w:val="24"/>
          <w:szCs w:val="24"/>
        </w:rPr>
      </w:pPr>
      <w:bookmarkStart w:id="6" w:name="sub_10082"/>
      <w:r w:rsidRPr="00A0454A">
        <w:rPr>
          <w:rFonts w:ascii="Times New Roman" w:hAnsi="Times New Roman"/>
          <w:color w:val="auto"/>
          <w:sz w:val="24"/>
          <w:szCs w:val="24"/>
        </w:rPr>
        <w:t>Оценка эффективности реализации муниципальной Программы</w:t>
      </w:r>
      <w:bookmarkEnd w:id="6"/>
    </w:p>
    <w:p w:rsidR="003E16DF" w:rsidRPr="00A0454A" w:rsidRDefault="003E16DF" w:rsidP="003E16D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</w:p>
    <w:p w:rsidR="003E16DF" w:rsidRPr="00A0454A" w:rsidRDefault="003E16DF" w:rsidP="003E16D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Эффективность реализации </w:t>
      </w:r>
      <w:proofErr w:type="gramStart"/>
      <w:r w:rsidRPr="00A0454A">
        <w:rPr>
          <w:rFonts w:ascii="Times New Roman" w:hAnsi="Times New Roman"/>
          <w:sz w:val="24"/>
          <w:szCs w:val="24"/>
        </w:rPr>
        <w:t>Программы  оценивается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путем соотнесения степени достижения показателей (индикаторов) Программы  с уровнем ее финансирования (расходов).</w:t>
      </w:r>
    </w:p>
    <w:p w:rsidR="003E16DF" w:rsidRPr="00A0454A" w:rsidRDefault="003E16DF" w:rsidP="003E16DF">
      <w:pPr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Показатель эффективности реализации </w:t>
      </w:r>
      <w:proofErr w:type="gramStart"/>
      <w:r w:rsidRPr="00A0454A">
        <w:rPr>
          <w:rFonts w:ascii="Times New Roman" w:hAnsi="Times New Roman"/>
          <w:sz w:val="24"/>
          <w:szCs w:val="24"/>
        </w:rPr>
        <w:t>Программы  (</w:t>
      </w:r>
      <w:proofErr w:type="gramEnd"/>
      <w:r w:rsidRPr="00A0454A">
        <w:rPr>
          <w:rFonts w:ascii="Times New Roman" w:hAnsi="Times New Roman"/>
          <w:sz w:val="24"/>
          <w:szCs w:val="24"/>
        </w:rPr>
        <w:t>R) за отчетный год рассчитывается по формуле</w:t>
      </w:r>
    </w:p>
    <w:p w:rsidR="003E16DF" w:rsidRPr="00A0454A" w:rsidRDefault="003E16DF" w:rsidP="003E16DF">
      <w:pPr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7A2C0701" wp14:editId="0615B7A3">
            <wp:extent cx="2219325" cy="1504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>,</w:t>
      </w:r>
    </w:p>
    <w:p w:rsidR="003E16DF" w:rsidRPr="00A0454A" w:rsidRDefault="003E16DF" w:rsidP="003E16DF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proofErr w:type="gramStart"/>
      <w:r w:rsidRPr="00A0454A">
        <w:rPr>
          <w:rFonts w:ascii="Times New Roman" w:hAnsi="Times New Roman"/>
          <w:sz w:val="24"/>
          <w:szCs w:val="24"/>
        </w:rPr>
        <w:t xml:space="preserve">где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A32AEE0" wp14:editId="556B85DD">
            <wp:extent cx="171450" cy="20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количество показателей (индикаторов) Программы;</w:t>
      </w:r>
    </w:p>
    <w:p w:rsidR="003E16DF" w:rsidRPr="00A0454A" w:rsidRDefault="003E16DF" w:rsidP="003E16DF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FB5BDC" wp14:editId="7DFFC1F6">
            <wp:extent cx="400050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 плановое значение n-</w:t>
      </w:r>
      <w:proofErr w:type="spellStart"/>
      <w:r w:rsidRPr="00A0454A">
        <w:rPr>
          <w:rFonts w:ascii="Times New Roman" w:hAnsi="Times New Roman"/>
          <w:sz w:val="24"/>
          <w:szCs w:val="24"/>
        </w:rPr>
        <w:t>го</w:t>
      </w:r>
      <w:proofErr w:type="spellEnd"/>
      <w:r w:rsidRPr="00A0454A">
        <w:rPr>
          <w:rFonts w:ascii="Times New Roman" w:hAnsi="Times New Roman"/>
          <w:sz w:val="24"/>
          <w:szCs w:val="24"/>
        </w:rPr>
        <w:t xml:space="preserve"> показателя (индикатора);</w:t>
      </w:r>
    </w:p>
    <w:p w:rsidR="003E16DF" w:rsidRPr="00A0454A" w:rsidRDefault="003E16DF" w:rsidP="003E16DF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7C0FFAA" wp14:editId="221CFBFE">
            <wp:extent cx="390525" cy="276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 значение n-</w:t>
      </w:r>
      <w:proofErr w:type="spellStart"/>
      <w:r w:rsidRPr="00A0454A">
        <w:rPr>
          <w:rFonts w:ascii="Times New Roman" w:hAnsi="Times New Roman"/>
          <w:sz w:val="24"/>
          <w:szCs w:val="24"/>
        </w:rPr>
        <w:t>го</w:t>
      </w:r>
      <w:proofErr w:type="spellEnd"/>
      <w:r w:rsidRPr="00A0454A">
        <w:rPr>
          <w:rFonts w:ascii="Times New Roman" w:hAnsi="Times New Roman"/>
          <w:sz w:val="24"/>
          <w:szCs w:val="24"/>
        </w:rPr>
        <w:t xml:space="preserve"> показателя (индикатора) на конец отчетного года;</w:t>
      </w:r>
    </w:p>
    <w:p w:rsidR="003E16DF" w:rsidRPr="00A0454A" w:rsidRDefault="003E16DF" w:rsidP="003E16DF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CFC13F1" wp14:editId="7D95E821">
            <wp:extent cx="3714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 плановая сумма финансирования по Программе, предусмотренная на реализацию мероприятий </w:t>
      </w:r>
      <w:proofErr w:type="gramStart"/>
      <w:r w:rsidRPr="00A0454A">
        <w:rPr>
          <w:rFonts w:ascii="Times New Roman" w:hAnsi="Times New Roman"/>
          <w:sz w:val="24"/>
          <w:szCs w:val="24"/>
        </w:rPr>
        <w:t>Программы  в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отчетном году;</w:t>
      </w:r>
    </w:p>
    <w:p w:rsidR="003E16DF" w:rsidRPr="00A0454A" w:rsidRDefault="003E16DF" w:rsidP="003E16DF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AF7232F" wp14:editId="760DC32C">
            <wp:extent cx="36195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 сумма фактически произведенных расходов на реализацию мероприятий Программы на конец отчетного года.</w:t>
      </w:r>
    </w:p>
    <w:p w:rsidR="003E16DF" w:rsidRPr="00A0454A" w:rsidRDefault="003E16DF" w:rsidP="003E16DF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Для расчета показателя эффективности реализации </w:t>
      </w:r>
      <w:proofErr w:type="gramStart"/>
      <w:r w:rsidRPr="00A0454A">
        <w:rPr>
          <w:rFonts w:ascii="Times New Roman" w:hAnsi="Times New Roman"/>
          <w:sz w:val="24"/>
          <w:szCs w:val="24"/>
        </w:rPr>
        <w:t>Программы  (</w:t>
      </w:r>
      <w:proofErr w:type="gramEnd"/>
      <w:r w:rsidRPr="00A0454A">
        <w:rPr>
          <w:rFonts w:ascii="Times New Roman" w:hAnsi="Times New Roman"/>
          <w:sz w:val="24"/>
          <w:szCs w:val="24"/>
        </w:rPr>
        <w:t>R) используются показатели (индикаторы), достижение значений которых предусмотрено в отчетном году.</w:t>
      </w:r>
    </w:p>
    <w:p w:rsidR="003E16DF" w:rsidRPr="00FC220E" w:rsidRDefault="003E16DF" w:rsidP="003E16DF">
      <w:pPr>
        <w:ind w:left="-567" w:firstLine="567"/>
        <w:jc w:val="both"/>
        <w:rPr>
          <w:rFonts w:ascii="Times New Roman" w:hAnsi="Times New Roman"/>
          <w:sz w:val="28"/>
          <w:szCs w:val="28"/>
        </w:rPr>
        <w:sectPr w:rsidR="003E16DF" w:rsidRPr="00FC220E" w:rsidSect="00EC4D05">
          <w:pgSz w:w="11906" w:h="16838"/>
          <w:pgMar w:top="709" w:right="850" w:bottom="993" w:left="1701" w:header="708" w:footer="708" w:gutter="0"/>
          <w:cols w:space="720"/>
        </w:sectPr>
      </w:pPr>
      <w:r w:rsidRPr="00A0454A">
        <w:rPr>
          <w:rFonts w:ascii="Times New Roman" w:hAnsi="Times New Roman"/>
          <w:sz w:val="24"/>
          <w:szCs w:val="24"/>
        </w:rPr>
        <w:t xml:space="preserve">Оценка эффективности реализации </w:t>
      </w:r>
      <w:proofErr w:type="gramStart"/>
      <w:r w:rsidRPr="00A0454A">
        <w:rPr>
          <w:rFonts w:ascii="Times New Roman" w:hAnsi="Times New Roman"/>
          <w:sz w:val="24"/>
          <w:szCs w:val="24"/>
        </w:rPr>
        <w:t>Программы  за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весь период реализации рассчитывается как среднее арифметическое показателей эффективности реализации Программы  за все отчетные</w:t>
      </w:r>
      <w:r w:rsidRPr="00490861">
        <w:rPr>
          <w:rFonts w:ascii="Times New Roman" w:hAnsi="Times New Roman"/>
          <w:sz w:val="28"/>
          <w:szCs w:val="28"/>
        </w:rPr>
        <w:t xml:space="preserve"> годы.</w:t>
      </w:r>
    </w:p>
    <w:p w:rsidR="003E16DF" w:rsidRPr="00FC220E" w:rsidRDefault="003E16DF" w:rsidP="003E16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6DF" w:rsidRPr="00FC220E" w:rsidRDefault="003E16DF" w:rsidP="003E16D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Приложение</w:t>
      </w:r>
    </w:p>
    <w:p w:rsidR="003E16DF" w:rsidRPr="00FC220E" w:rsidRDefault="003E16DF" w:rsidP="003E16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к программе "Развитие малого и среднего </w:t>
      </w:r>
    </w:p>
    <w:p w:rsidR="003E16DF" w:rsidRPr="00FC220E" w:rsidRDefault="003E16DF" w:rsidP="003E16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предпринимательства на территории сельского   </w:t>
      </w:r>
    </w:p>
    <w:p w:rsidR="003E16DF" w:rsidRPr="00FC220E" w:rsidRDefault="003E16DF" w:rsidP="003E16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поселения Большая Каменка муниципального </w:t>
      </w:r>
    </w:p>
    <w:p w:rsidR="003E16DF" w:rsidRPr="00FC220E" w:rsidRDefault="003E16DF" w:rsidP="003E16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района Красноярский Самарской области" </w:t>
      </w:r>
    </w:p>
    <w:p w:rsidR="003E16DF" w:rsidRPr="00FC220E" w:rsidRDefault="003E16DF" w:rsidP="003E16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на 20</w:t>
      </w:r>
      <w:r>
        <w:rPr>
          <w:rFonts w:ascii="Times New Roman" w:hAnsi="Times New Roman" w:cs="Times New Roman"/>
          <w:sz w:val="24"/>
          <w:szCs w:val="24"/>
        </w:rPr>
        <w:t>24 - 2026</w:t>
      </w:r>
      <w:r w:rsidRPr="00FC220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E16DF" w:rsidRPr="00FC220E" w:rsidRDefault="003E16DF" w:rsidP="003E16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E16DF" w:rsidRPr="00FC220E" w:rsidRDefault="003E16DF" w:rsidP="003E16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E16DF" w:rsidRPr="00FC220E" w:rsidRDefault="003E16DF" w:rsidP="003E16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:rsidR="003E16DF" w:rsidRPr="00FC220E" w:rsidRDefault="003E16DF" w:rsidP="003E16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"РАЗВИТИЕ МАЛОГО И СРЕДНЕГО ПРЕДПРИНИМАТЕЛЬСТВА НА ТЕРРИТОРИИ</w:t>
      </w:r>
    </w:p>
    <w:p w:rsidR="003E16DF" w:rsidRPr="00FC220E" w:rsidRDefault="003E16DF" w:rsidP="003E16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СЕЛЬСКОГО ПОСЕЛЕНИЯ БОЛЬШАЯ КАМЕНКА МУНИЦИПАЛЬНОГО РАЙОНА КРАСНОЯРСКИЙ</w:t>
      </w:r>
    </w:p>
    <w:p w:rsidR="003E16DF" w:rsidRPr="00FC220E" w:rsidRDefault="003E16DF" w:rsidP="003E16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САМАРСКОЙ ОБЛАСТИ"</w:t>
      </w:r>
    </w:p>
    <w:p w:rsidR="003E16DF" w:rsidRPr="00FC220E" w:rsidRDefault="003E16DF" w:rsidP="003E16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</w:t>
      </w:r>
      <w:r w:rsidRPr="00FC220E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C220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E16DF" w:rsidRPr="00FC220E" w:rsidRDefault="003E16DF" w:rsidP="003E16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760"/>
        <w:gridCol w:w="1080"/>
        <w:gridCol w:w="1080"/>
        <w:gridCol w:w="1080"/>
        <w:gridCol w:w="2025"/>
        <w:gridCol w:w="3195"/>
      </w:tblGrid>
      <w:tr w:rsidR="003E16DF" w:rsidRPr="00FC220E" w:rsidTr="0010482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 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1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3E16DF" w:rsidRPr="00FC220E" w:rsidTr="0010482C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6DF" w:rsidRPr="00FC220E" w:rsidRDefault="003E16DF" w:rsidP="00104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6DF" w:rsidRPr="00FC220E" w:rsidRDefault="003E16DF" w:rsidP="00104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6DF" w:rsidRPr="00FC220E" w:rsidRDefault="003E16DF" w:rsidP="00104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6DF" w:rsidRPr="00FC220E" w:rsidRDefault="003E16DF" w:rsidP="0010482C">
            <w:pPr>
              <w:rPr>
                <w:rFonts w:ascii="Times New Roman" w:hAnsi="Times New Roman"/>
                <w:b/>
              </w:rPr>
            </w:pPr>
          </w:p>
        </w:tc>
      </w:tr>
      <w:tr w:rsidR="003E16DF" w:rsidRPr="00FC220E" w:rsidTr="001048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7          </w:t>
            </w:r>
          </w:p>
        </w:tc>
      </w:tr>
      <w:tr w:rsidR="003E16DF" w:rsidRPr="00FC220E" w:rsidTr="0010482C">
        <w:trPr>
          <w:cantSplit/>
          <w:trHeight w:val="360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3E16DF" w:rsidRPr="00FC220E" w:rsidTr="0010482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образованию общественных объединений 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предпринимателей Совет предпринимателей сельского поселения Большая Каменка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Большая Каменка</w:t>
            </w:r>
          </w:p>
        </w:tc>
      </w:tr>
      <w:tr w:rsidR="003E16DF" w:rsidRPr="00FC220E" w:rsidTr="0010482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Проведение встреч Главы поселения с предпринимателями сельского поселения Большая Каменка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Большая Каменка</w:t>
            </w:r>
          </w:p>
        </w:tc>
      </w:tr>
      <w:tr w:rsidR="003E16DF" w:rsidRPr="00FC220E" w:rsidTr="0010482C">
        <w:trPr>
          <w:cantSplit/>
          <w:trHeight w:val="480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Информационное обеспечение субъектов малого и среднего предпринимательства через инфраструктуру                         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поддержки малого предпринимательства</w:t>
            </w:r>
          </w:p>
        </w:tc>
      </w:tr>
      <w:tr w:rsidR="003E16DF" w:rsidRPr="00FC220E" w:rsidTr="0010482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Обеспечение  участия</w:t>
            </w:r>
            <w:proofErr w:type="gramEnd"/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 предпринимательства в межрайонных, региональных   и межрегиональных  выставках и ярмарках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Большая Каменка</w:t>
            </w:r>
          </w:p>
        </w:tc>
      </w:tr>
      <w:tr w:rsidR="003E16DF" w:rsidRPr="00FC220E" w:rsidTr="0010482C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тематики развития малого и среднего </w:t>
            </w:r>
            <w:proofErr w:type="gramStart"/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 в</w:t>
            </w:r>
            <w:proofErr w:type="gramEnd"/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 газете «Красноярские новости»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официальном сайте Администрации муниципального района Красноярский в разделе «Поселения»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 для  формирования   положительного общественного   мнения   о   малом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предпринимательстве  и   повышения информированности общественности о проблемах малого предпринимательства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Большая Каменка</w:t>
            </w:r>
          </w:p>
        </w:tc>
      </w:tr>
      <w:tr w:rsidR="003E16DF" w:rsidRPr="00FC220E" w:rsidTr="001048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«Дня российского </w:t>
            </w:r>
            <w:proofErr w:type="gramStart"/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предпринимательства»  совместно</w:t>
            </w:r>
            <w:proofErr w:type="gramEnd"/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 с Советом предпринимателей Красноярского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rPr>
                <w:rFonts w:ascii="Times New Roman" w:hAnsi="Times New Roman"/>
                <w:sz w:val="24"/>
                <w:szCs w:val="24"/>
              </w:rPr>
            </w:pPr>
            <w:r w:rsidRPr="00FC220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Большая Каменка</w:t>
            </w:r>
          </w:p>
        </w:tc>
      </w:tr>
      <w:tr w:rsidR="003E16DF" w:rsidRPr="00FC220E" w:rsidTr="0010482C">
        <w:trPr>
          <w:cantSplit/>
          <w:trHeight w:val="360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Научно-методическое, техническое и финансовое обеспечение подготовки кадров малого предпринимательства</w:t>
            </w:r>
          </w:p>
        </w:tc>
      </w:tr>
      <w:tr w:rsidR="003E16DF" w:rsidRPr="00FC220E" w:rsidTr="0010482C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Проведение  семинаров</w:t>
            </w:r>
            <w:proofErr w:type="gramEnd"/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, совещаний, круглых столов с предпринимателями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DF" w:rsidRPr="00FC220E" w:rsidRDefault="003E16DF" w:rsidP="00104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</w:t>
            </w:r>
            <w:proofErr w:type="gramStart"/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поселения  Большая</w:t>
            </w:r>
            <w:proofErr w:type="gramEnd"/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 Каменка</w:t>
            </w:r>
          </w:p>
        </w:tc>
      </w:tr>
    </w:tbl>
    <w:p w:rsidR="003E16DF" w:rsidRPr="00FC220E" w:rsidRDefault="003E16DF" w:rsidP="003E16D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E16DF" w:rsidRPr="00FC220E" w:rsidRDefault="003E16DF" w:rsidP="003E16DF">
      <w:pPr>
        <w:pStyle w:val="21"/>
        <w:spacing w:after="0" w:line="100" w:lineRule="atLeast"/>
        <w:outlineLvl w:val="0"/>
        <w:rPr>
          <w:b/>
          <w:sz w:val="28"/>
          <w:szCs w:val="28"/>
        </w:rPr>
      </w:pPr>
    </w:p>
    <w:p w:rsidR="003E16DF" w:rsidRPr="00FC220E" w:rsidRDefault="003E16DF" w:rsidP="003E16DF">
      <w:pPr>
        <w:rPr>
          <w:rFonts w:ascii="Times New Roman" w:hAnsi="Times New Roman"/>
        </w:rPr>
      </w:pPr>
    </w:p>
    <w:p w:rsidR="003E16DF" w:rsidRPr="00FC220E" w:rsidRDefault="003E16DF" w:rsidP="003E16DF">
      <w:pPr>
        <w:rPr>
          <w:rFonts w:ascii="Times New Roman" w:hAnsi="Times New Roman"/>
        </w:rPr>
      </w:pPr>
    </w:p>
    <w:p w:rsidR="003E16DF" w:rsidRPr="00FC220E" w:rsidRDefault="003E16DF" w:rsidP="003E16DF">
      <w:pPr>
        <w:rPr>
          <w:rFonts w:ascii="Times New Roman" w:hAnsi="Times New Roman"/>
        </w:rPr>
      </w:pPr>
    </w:p>
    <w:p w:rsidR="003E16DF" w:rsidRPr="00FC220E" w:rsidRDefault="003E16DF" w:rsidP="003E16DF">
      <w:pPr>
        <w:rPr>
          <w:rFonts w:ascii="Times New Roman" w:hAnsi="Times New Roman"/>
        </w:rPr>
      </w:pPr>
    </w:p>
    <w:p w:rsidR="003E16DF" w:rsidRPr="00FC220E" w:rsidRDefault="003E16DF" w:rsidP="003E16DF">
      <w:pPr>
        <w:rPr>
          <w:rFonts w:ascii="Times New Roman" w:hAnsi="Times New Roman"/>
          <w:sz w:val="28"/>
          <w:szCs w:val="28"/>
        </w:rPr>
      </w:pPr>
    </w:p>
    <w:p w:rsidR="00D777A0" w:rsidRDefault="00D777A0" w:rsidP="0069535C">
      <w:pPr>
        <w:pStyle w:val="a4"/>
        <w:suppressAutoHyphens w:val="0"/>
        <w:spacing w:before="240" w:line="360" w:lineRule="auto"/>
        <w:jc w:val="center"/>
        <w:rPr>
          <w:b w:val="0"/>
          <w:szCs w:val="28"/>
        </w:rPr>
      </w:pPr>
    </w:p>
    <w:sectPr w:rsidR="00D777A0" w:rsidSect="00D805A3">
      <w:pgSz w:w="16838" w:h="11906" w:orient="landscape"/>
      <w:pgMar w:top="850" w:right="1258" w:bottom="1701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2122"/>
    <w:multiLevelType w:val="hybridMultilevel"/>
    <w:tmpl w:val="01102C62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 w15:restartNumberingAfterBreak="0">
    <w:nsid w:val="15743118"/>
    <w:multiLevelType w:val="hybridMultilevel"/>
    <w:tmpl w:val="63C03128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2" w15:restartNumberingAfterBreak="0">
    <w:nsid w:val="1B6C2522"/>
    <w:multiLevelType w:val="hybridMultilevel"/>
    <w:tmpl w:val="C960F578"/>
    <w:lvl w:ilvl="0" w:tplc="A0823896">
      <w:start w:val="1"/>
      <w:numFmt w:val="decimal"/>
      <w:lvlText w:val="%1."/>
      <w:lvlJc w:val="left"/>
      <w:pPr>
        <w:ind w:left="900" w:hanging="360"/>
      </w:pPr>
      <w:rPr>
        <w:rFonts w:ascii="Calibri" w:eastAsia="Times New Roman" w:hAnsi="Calibri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1630473"/>
    <w:multiLevelType w:val="hybridMultilevel"/>
    <w:tmpl w:val="9F980CE4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4" w15:restartNumberingAfterBreak="0">
    <w:nsid w:val="26246020"/>
    <w:multiLevelType w:val="hybridMultilevel"/>
    <w:tmpl w:val="91304F12"/>
    <w:lvl w:ilvl="0" w:tplc="3B9096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502FD2"/>
    <w:multiLevelType w:val="hybridMultilevel"/>
    <w:tmpl w:val="6B5656F0"/>
    <w:lvl w:ilvl="0" w:tplc="28AEDE6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FD80196"/>
    <w:multiLevelType w:val="hybridMultilevel"/>
    <w:tmpl w:val="2E7EFD32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7" w15:restartNumberingAfterBreak="0">
    <w:nsid w:val="50267DD3"/>
    <w:multiLevelType w:val="hybridMultilevel"/>
    <w:tmpl w:val="9CA84E80"/>
    <w:lvl w:ilvl="0" w:tplc="3898A48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F127306"/>
    <w:multiLevelType w:val="hybridMultilevel"/>
    <w:tmpl w:val="9EE40FEC"/>
    <w:lvl w:ilvl="0" w:tplc="C9460BE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6737063D"/>
    <w:multiLevelType w:val="hybridMultilevel"/>
    <w:tmpl w:val="EDA46216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10" w15:restartNumberingAfterBreak="0">
    <w:nsid w:val="6A9E6AB1"/>
    <w:multiLevelType w:val="hybridMultilevel"/>
    <w:tmpl w:val="6264EC9A"/>
    <w:lvl w:ilvl="0" w:tplc="8A5EA6D2">
      <w:start w:val="1"/>
      <w:numFmt w:val="decimal"/>
      <w:lvlText w:val="%1)"/>
      <w:lvlJc w:val="left"/>
      <w:pPr>
        <w:ind w:left="126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7072185C"/>
    <w:multiLevelType w:val="hybridMultilevel"/>
    <w:tmpl w:val="39A4D7EA"/>
    <w:lvl w:ilvl="0" w:tplc="8870BF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A57FC7"/>
    <w:multiLevelType w:val="hybridMultilevel"/>
    <w:tmpl w:val="085897F8"/>
    <w:lvl w:ilvl="0" w:tplc="BB08D4B6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EE"/>
    <w:rsid w:val="0000000B"/>
    <w:rsid w:val="00000FEF"/>
    <w:rsid w:val="00006C1A"/>
    <w:rsid w:val="00023E22"/>
    <w:rsid w:val="00026E40"/>
    <w:rsid w:val="000363AA"/>
    <w:rsid w:val="000449E8"/>
    <w:rsid w:val="000762FE"/>
    <w:rsid w:val="0009259A"/>
    <w:rsid w:val="000B1353"/>
    <w:rsid w:val="000B2CCF"/>
    <w:rsid w:val="000C3954"/>
    <w:rsid w:val="000C4933"/>
    <w:rsid w:val="001016B3"/>
    <w:rsid w:val="00110CE6"/>
    <w:rsid w:val="001118F1"/>
    <w:rsid w:val="00157B07"/>
    <w:rsid w:val="00191414"/>
    <w:rsid w:val="001B5E12"/>
    <w:rsid w:val="001D77C1"/>
    <w:rsid w:val="001F10C8"/>
    <w:rsid w:val="0027476A"/>
    <w:rsid w:val="002B39EA"/>
    <w:rsid w:val="002E0745"/>
    <w:rsid w:val="002F3F85"/>
    <w:rsid w:val="00330E53"/>
    <w:rsid w:val="00334B84"/>
    <w:rsid w:val="00337CFE"/>
    <w:rsid w:val="0038295C"/>
    <w:rsid w:val="003862CF"/>
    <w:rsid w:val="003A7B44"/>
    <w:rsid w:val="003B185A"/>
    <w:rsid w:val="003D3327"/>
    <w:rsid w:val="003D54D6"/>
    <w:rsid w:val="003D59C1"/>
    <w:rsid w:val="003D5D4E"/>
    <w:rsid w:val="003E16DF"/>
    <w:rsid w:val="003E2D08"/>
    <w:rsid w:val="003F57A7"/>
    <w:rsid w:val="004308CE"/>
    <w:rsid w:val="00440E04"/>
    <w:rsid w:val="00447FE2"/>
    <w:rsid w:val="00490861"/>
    <w:rsid w:val="004A15AE"/>
    <w:rsid w:val="004C364A"/>
    <w:rsid w:val="004F6271"/>
    <w:rsid w:val="00514022"/>
    <w:rsid w:val="005230A5"/>
    <w:rsid w:val="00535C9B"/>
    <w:rsid w:val="00573562"/>
    <w:rsid w:val="005D0602"/>
    <w:rsid w:val="005E0FF3"/>
    <w:rsid w:val="005E78C7"/>
    <w:rsid w:val="00663A72"/>
    <w:rsid w:val="00667D25"/>
    <w:rsid w:val="0069535C"/>
    <w:rsid w:val="006D0343"/>
    <w:rsid w:val="006D7052"/>
    <w:rsid w:val="007066CB"/>
    <w:rsid w:val="00766A33"/>
    <w:rsid w:val="007850FE"/>
    <w:rsid w:val="007B53BC"/>
    <w:rsid w:val="007E37EE"/>
    <w:rsid w:val="00801201"/>
    <w:rsid w:val="00844D8D"/>
    <w:rsid w:val="008520AE"/>
    <w:rsid w:val="008674C3"/>
    <w:rsid w:val="00884DF4"/>
    <w:rsid w:val="00891281"/>
    <w:rsid w:val="008B1592"/>
    <w:rsid w:val="008C587C"/>
    <w:rsid w:val="008C77A6"/>
    <w:rsid w:val="008D149D"/>
    <w:rsid w:val="008D73DF"/>
    <w:rsid w:val="0090153A"/>
    <w:rsid w:val="009018D2"/>
    <w:rsid w:val="0090679A"/>
    <w:rsid w:val="0092326B"/>
    <w:rsid w:val="00945D3C"/>
    <w:rsid w:val="00947C6E"/>
    <w:rsid w:val="00962211"/>
    <w:rsid w:val="009A528D"/>
    <w:rsid w:val="009D4FA6"/>
    <w:rsid w:val="00A0454A"/>
    <w:rsid w:val="00A14AA5"/>
    <w:rsid w:val="00A42893"/>
    <w:rsid w:val="00A65958"/>
    <w:rsid w:val="00A82505"/>
    <w:rsid w:val="00A83546"/>
    <w:rsid w:val="00A83A9D"/>
    <w:rsid w:val="00A87936"/>
    <w:rsid w:val="00AA05D9"/>
    <w:rsid w:val="00AA7227"/>
    <w:rsid w:val="00AA72BF"/>
    <w:rsid w:val="00AA791F"/>
    <w:rsid w:val="00AB53C4"/>
    <w:rsid w:val="00AC61D1"/>
    <w:rsid w:val="00B0392E"/>
    <w:rsid w:val="00B35548"/>
    <w:rsid w:val="00B3621D"/>
    <w:rsid w:val="00B43DD7"/>
    <w:rsid w:val="00B65351"/>
    <w:rsid w:val="00B67177"/>
    <w:rsid w:val="00B73E97"/>
    <w:rsid w:val="00B77348"/>
    <w:rsid w:val="00B834D2"/>
    <w:rsid w:val="00BB646B"/>
    <w:rsid w:val="00BC34E3"/>
    <w:rsid w:val="00C0147F"/>
    <w:rsid w:val="00C45BB6"/>
    <w:rsid w:val="00C66DB5"/>
    <w:rsid w:val="00C74B36"/>
    <w:rsid w:val="00C9482D"/>
    <w:rsid w:val="00CD010C"/>
    <w:rsid w:val="00CD73E9"/>
    <w:rsid w:val="00D164A1"/>
    <w:rsid w:val="00D17D17"/>
    <w:rsid w:val="00D316B3"/>
    <w:rsid w:val="00D447C6"/>
    <w:rsid w:val="00D60363"/>
    <w:rsid w:val="00D72182"/>
    <w:rsid w:val="00D777A0"/>
    <w:rsid w:val="00D805A3"/>
    <w:rsid w:val="00DD067A"/>
    <w:rsid w:val="00DD5DD1"/>
    <w:rsid w:val="00DE7770"/>
    <w:rsid w:val="00E04A78"/>
    <w:rsid w:val="00E1179E"/>
    <w:rsid w:val="00E17369"/>
    <w:rsid w:val="00E21609"/>
    <w:rsid w:val="00E356EC"/>
    <w:rsid w:val="00E35C7B"/>
    <w:rsid w:val="00E4104E"/>
    <w:rsid w:val="00E55F45"/>
    <w:rsid w:val="00E6022B"/>
    <w:rsid w:val="00EA60C5"/>
    <w:rsid w:val="00EC4D05"/>
    <w:rsid w:val="00EE6740"/>
    <w:rsid w:val="00F23049"/>
    <w:rsid w:val="00F44BDF"/>
    <w:rsid w:val="00F53370"/>
    <w:rsid w:val="00F72FBA"/>
    <w:rsid w:val="00FC0974"/>
    <w:rsid w:val="00FC220E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7E9A10-7FC2-4A9F-BDE2-76508511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8C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3D332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945D3C"/>
    <w:pPr>
      <w:keepNext/>
      <w:spacing w:before="120" w:after="0" w:line="240" w:lineRule="auto"/>
      <w:jc w:val="center"/>
      <w:outlineLvl w:val="8"/>
    </w:pPr>
    <w:rPr>
      <w:rFonts w:ascii="Times New Roman" w:hAnsi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3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945D3C"/>
    <w:rPr>
      <w:rFonts w:ascii="Times New Roman" w:hAnsi="Times New Roman" w:cs="Times New Roman"/>
      <w:b/>
      <w:noProof/>
      <w:sz w:val="20"/>
      <w:szCs w:val="20"/>
    </w:rPr>
  </w:style>
  <w:style w:type="paragraph" w:styleId="a3">
    <w:name w:val="List Paragraph"/>
    <w:basedOn w:val="a"/>
    <w:uiPriority w:val="99"/>
    <w:qFormat/>
    <w:rsid w:val="007E37EE"/>
    <w:pPr>
      <w:ind w:left="720"/>
      <w:contextualSpacing/>
    </w:pPr>
  </w:style>
  <w:style w:type="paragraph" w:customStyle="1" w:styleId="a4">
    <w:name w:val="Адресат (кому)"/>
    <w:basedOn w:val="a"/>
    <w:uiPriority w:val="99"/>
    <w:rsid w:val="00945D3C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a5">
    <w:name w:val="Title"/>
    <w:basedOn w:val="a"/>
    <w:link w:val="a6"/>
    <w:uiPriority w:val="99"/>
    <w:qFormat/>
    <w:rsid w:val="00945D3C"/>
    <w:pPr>
      <w:spacing w:before="120" w:after="0" w:line="240" w:lineRule="auto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945D3C"/>
    <w:rPr>
      <w:rFonts w:ascii="Arial" w:hAnsi="Arial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A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A15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next w:val="a"/>
    <w:uiPriority w:val="99"/>
    <w:rsid w:val="00766A33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next w:val="a"/>
    <w:uiPriority w:val="99"/>
    <w:rsid w:val="00766A3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66A33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766A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766A33"/>
    <w:rPr>
      <w:rFonts w:cs="Times New Roman"/>
      <w:b/>
      <w:color w:val="008000"/>
    </w:rPr>
  </w:style>
  <w:style w:type="table" w:styleId="aa">
    <w:name w:val="Table Grid"/>
    <w:basedOn w:val="a1"/>
    <w:uiPriority w:val="99"/>
    <w:locked/>
    <w:rsid w:val="006D705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uiPriority w:val="99"/>
    <w:rsid w:val="00DD067A"/>
    <w:rPr>
      <w:lang w:eastAsia="en-US"/>
    </w:rPr>
  </w:style>
  <w:style w:type="character" w:styleId="ab">
    <w:name w:val="Hyperlink"/>
    <w:basedOn w:val="a0"/>
    <w:uiPriority w:val="99"/>
    <w:rsid w:val="008012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Users\%D0%9B%D0%B0%D1%80%D0%B8%D1%81%D0%B0\Documents\%D0%90%D0%B4%D0%BC%D0%B8%D0%BD%D0%B8%D1%81%D1%82%D1%80%D0%B0%D1%86%D0%B8%D1%8F\%D0%B1%D1%83%D1%85%20%D1%83%D1%87%D0%B5%D1%82\%D0%BF%D1%80%D0%BE%D0%B3%D1%80%D0%B0%D0%BC%D0%BC%D0%B0%20%D1%80%D0%B0%D0%B7%D0%B2%D0%B8%D1%82%D0%B8%D1%8F%20%D0%BC%D0%B0%D0%BB%D0%BE%D0%B3%D0%BE%20%D0%B1%D0%B8%D0%B7%D0%BD%D0%B5%D1%81%D0%B0.doc" TargetMode="External"/><Relationship Id="rId13" Type="http://schemas.openxmlformats.org/officeDocument/2006/relationships/hyperlink" Target="garantF1://8262764.0" TargetMode="External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54854.0/" TargetMode="External"/><Relationship Id="rId12" Type="http://schemas.openxmlformats.org/officeDocument/2006/relationships/hyperlink" Target="garantF1://12054854.0" TargetMode="External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11" Type="http://schemas.openxmlformats.org/officeDocument/2006/relationships/hyperlink" Target="garantF1://12054854.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emf"/><Relationship Id="rId10" Type="http://schemas.openxmlformats.org/officeDocument/2006/relationships/hyperlink" Target="file:///F:\%D0%9F%D1%80%D0%BE%D0%B3%D1%80%D0%B0%D0%BC%D0%BC%D1%8B%20%D0%BD%D0%B0%202017%D0%B3\%D0%BF%D1%80%D0%BE%D0%B3%D1%80%D0%B0%D0%BC%D0%BC%D0%B0%20%D1%80%D0%B0%D0%B7%D0%B2%D0%B8%D1%82%D0%B8%D1%8F%20%D0%BC%D0%B0%D0%BB%D0%BE%D0%B3%D0%BE%20%D0%B1%D0%B8%D0%B7%D0%BD%D0%B5%D1%81%D0%B0.doc" TargetMode="Externa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hyperlink" Target="garantf1://86367.140128/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4792</Words>
  <Characters>27320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32048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Nout1</dc:creator>
  <cp:keywords/>
  <dc:description/>
  <cp:lastModifiedBy>Пользователь Windows</cp:lastModifiedBy>
  <cp:revision>4</cp:revision>
  <cp:lastPrinted>2020-11-12T08:30:00Z</cp:lastPrinted>
  <dcterms:created xsi:type="dcterms:W3CDTF">2023-11-10T06:15:00Z</dcterms:created>
  <dcterms:modified xsi:type="dcterms:W3CDTF">2023-11-10T06:23:00Z</dcterms:modified>
</cp:coreProperties>
</file>